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63" w:rsidRPr="006173BF" w:rsidRDefault="00022563" w:rsidP="00022563">
      <w:pPr>
        <w:jc w:val="center"/>
        <w:rPr>
          <w:b/>
        </w:rPr>
      </w:pPr>
      <w:r w:rsidRPr="006173BF">
        <w:rPr>
          <w:b/>
        </w:rPr>
        <w:t xml:space="preserve">ПРОТОКОЛ  </w:t>
      </w:r>
    </w:p>
    <w:p w:rsidR="00022563" w:rsidRPr="006173BF" w:rsidRDefault="00022563" w:rsidP="00022563">
      <w:pPr>
        <w:jc w:val="center"/>
        <w:rPr>
          <w:b/>
        </w:rPr>
      </w:pPr>
      <w:r w:rsidRPr="006173BF">
        <w:rPr>
          <w:b/>
        </w:rPr>
        <w:t xml:space="preserve">публичных слушаний </w:t>
      </w:r>
    </w:p>
    <w:p w:rsidR="00022563" w:rsidRPr="006717BB" w:rsidRDefault="00022563" w:rsidP="0002256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BA2E23">
        <w:t xml:space="preserve"> </w:t>
      </w:r>
      <w:r w:rsidRPr="006717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рассмотрению документации по планировке территории под строительство и последующее размещение объекта: «Железнодорожные пути необщего пользования ООО «Покровский завод металлоконструкций» в границах территории МО Покровский сельсовет Новосергиевского района Оренбургской области</w:t>
      </w:r>
      <w:r w:rsidRPr="006717BB">
        <w:rPr>
          <w:rFonts w:ascii="Times New Roman" w:hAnsi="Times New Roman" w:cs="Times New Roman"/>
          <w:sz w:val="24"/>
          <w:szCs w:val="24"/>
        </w:rPr>
        <w:br/>
      </w:r>
    </w:p>
    <w:p w:rsidR="00022563" w:rsidRPr="006173BF" w:rsidRDefault="00022563" w:rsidP="00022563">
      <w:pPr>
        <w:ind w:firstLine="4962"/>
        <w:rPr>
          <w:color w:val="000000"/>
        </w:rPr>
      </w:pPr>
      <w:r w:rsidRPr="006173BF">
        <w:rPr>
          <w:color w:val="000000"/>
        </w:rPr>
        <w:t xml:space="preserve">Дата и время проведения: </w:t>
      </w:r>
    </w:p>
    <w:p w:rsidR="00022563" w:rsidRPr="006173BF" w:rsidRDefault="00022563" w:rsidP="00022563">
      <w:pPr>
        <w:ind w:firstLine="4962"/>
        <w:rPr>
          <w:color w:val="000000"/>
        </w:rPr>
      </w:pPr>
      <w:r>
        <w:rPr>
          <w:color w:val="000000"/>
        </w:rPr>
        <w:t>14.03</w:t>
      </w:r>
      <w:r w:rsidRPr="006173BF">
        <w:rPr>
          <w:color w:val="000000"/>
        </w:rPr>
        <w:t>.20</w:t>
      </w:r>
      <w:r>
        <w:rPr>
          <w:color w:val="000000"/>
        </w:rPr>
        <w:t>16</w:t>
      </w:r>
      <w:r w:rsidRPr="006173BF">
        <w:rPr>
          <w:color w:val="000000"/>
        </w:rPr>
        <w:t xml:space="preserve"> г. </w:t>
      </w:r>
      <w:r>
        <w:rPr>
          <w:color w:val="000000"/>
        </w:rPr>
        <w:t>10</w:t>
      </w:r>
      <w:r w:rsidRPr="006173BF">
        <w:rPr>
          <w:color w:val="000000"/>
        </w:rPr>
        <w:t>-</w:t>
      </w:r>
      <w:r>
        <w:rPr>
          <w:color w:val="000000"/>
        </w:rPr>
        <w:t>00 часов местного времени</w:t>
      </w:r>
    </w:p>
    <w:p w:rsidR="00022563" w:rsidRPr="006173BF" w:rsidRDefault="00022563" w:rsidP="00022563">
      <w:pPr>
        <w:ind w:left="5580"/>
        <w:jc w:val="both"/>
        <w:rPr>
          <w:color w:val="000000"/>
        </w:rPr>
      </w:pPr>
    </w:p>
    <w:p w:rsidR="00022563" w:rsidRPr="006173BF" w:rsidRDefault="00022563" w:rsidP="00022563">
      <w:pPr>
        <w:ind w:left="4962"/>
        <w:jc w:val="both"/>
        <w:rPr>
          <w:color w:val="000000"/>
        </w:rPr>
      </w:pPr>
      <w:r w:rsidRPr="006173BF">
        <w:rPr>
          <w:color w:val="000000"/>
        </w:rPr>
        <w:t xml:space="preserve">Место проведения: </w:t>
      </w:r>
    </w:p>
    <w:p w:rsidR="00022563" w:rsidRPr="006368F2" w:rsidRDefault="00022563" w:rsidP="00022563">
      <w:pPr>
        <w:ind w:left="4962"/>
        <w:jc w:val="both"/>
        <w:rPr>
          <w:color w:val="000000"/>
          <w:sz w:val="20"/>
        </w:rPr>
      </w:pPr>
      <w:r>
        <w:rPr>
          <w:color w:val="000000"/>
        </w:rPr>
        <w:t xml:space="preserve">Администрация МО </w:t>
      </w:r>
      <w:r>
        <w:rPr>
          <w:color w:val="000000"/>
          <w:sz w:val="22"/>
          <w:szCs w:val="28"/>
        </w:rPr>
        <w:t xml:space="preserve">Покровский сельсовет </w:t>
      </w:r>
      <w:proofErr w:type="spellStart"/>
      <w:r>
        <w:rPr>
          <w:color w:val="000000"/>
          <w:sz w:val="22"/>
          <w:szCs w:val="28"/>
        </w:rPr>
        <w:t>Новосергиевского</w:t>
      </w:r>
      <w:proofErr w:type="spellEnd"/>
      <w:r>
        <w:rPr>
          <w:color w:val="000000"/>
          <w:sz w:val="22"/>
          <w:szCs w:val="28"/>
        </w:rPr>
        <w:t xml:space="preserve"> района</w:t>
      </w:r>
    </w:p>
    <w:p w:rsidR="00022563" w:rsidRDefault="00022563" w:rsidP="00022563">
      <w:pPr>
        <w:ind w:left="5580"/>
        <w:jc w:val="both"/>
        <w:rPr>
          <w:color w:val="000000"/>
        </w:rPr>
      </w:pPr>
    </w:p>
    <w:p w:rsidR="00022563" w:rsidRPr="006173BF" w:rsidRDefault="00022563" w:rsidP="00022563">
      <w:pPr>
        <w:ind w:left="5580"/>
        <w:jc w:val="both"/>
        <w:rPr>
          <w:color w:val="000000"/>
        </w:rPr>
      </w:pPr>
    </w:p>
    <w:p w:rsidR="00022563" w:rsidRPr="006173BF" w:rsidRDefault="00022563" w:rsidP="00022563">
      <w:pPr>
        <w:pStyle w:val="a3"/>
        <w:rPr>
          <w:b w:val="0"/>
          <w:bCs w:val="0"/>
          <w:color w:val="000000"/>
          <w:sz w:val="24"/>
          <w:szCs w:val="24"/>
        </w:rPr>
      </w:pPr>
      <w:r w:rsidRPr="006173BF">
        <w:rPr>
          <w:b w:val="0"/>
          <w:color w:val="000000"/>
          <w:sz w:val="24"/>
          <w:szCs w:val="24"/>
        </w:rPr>
        <w:t xml:space="preserve">Всего присутствующих                                                     - </w:t>
      </w:r>
      <w:r>
        <w:rPr>
          <w:b w:val="0"/>
          <w:color w:val="000000"/>
          <w:sz w:val="24"/>
          <w:szCs w:val="24"/>
        </w:rPr>
        <w:t>8 человек</w:t>
      </w:r>
    </w:p>
    <w:p w:rsidR="00022563" w:rsidRPr="006368F2" w:rsidRDefault="00022563" w:rsidP="00022563">
      <w:pPr>
        <w:jc w:val="both"/>
        <w:rPr>
          <w:sz w:val="22"/>
        </w:rPr>
      </w:pPr>
      <w:r w:rsidRPr="006173BF">
        <w:rPr>
          <w:color w:val="000000"/>
        </w:rPr>
        <w:t xml:space="preserve">Председательствующий: </w:t>
      </w:r>
      <w:r>
        <w:rPr>
          <w:color w:val="000000"/>
        </w:rPr>
        <w:t>Панченко Александр Александрович</w:t>
      </w:r>
      <w:r w:rsidRPr="006368F2">
        <w:rPr>
          <w:color w:val="000000"/>
        </w:rPr>
        <w:t xml:space="preserve"> -</w:t>
      </w:r>
      <w:r>
        <w:rPr>
          <w:color w:val="000000"/>
          <w:szCs w:val="28"/>
        </w:rPr>
        <w:t xml:space="preserve"> </w:t>
      </w:r>
      <w:r w:rsidRPr="006368F2">
        <w:rPr>
          <w:color w:val="000000"/>
          <w:szCs w:val="28"/>
        </w:rPr>
        <w:t xml:space="preserve">глава муниципального образования </w:t>
      </w:r>
      <w:r>
        <w:rPr>
          <w:color w:val="000000"/>
          <w:szCs w:val="28"/>
        </w:rPr>
        <w:t>Покровский</w:t>
      </w:r>
      <w:r w:rsidRPr="006368F2">
        <w:rPr>
          <w:color w:val="000000"/>
          <w:szCs w:val="28"/>
        </w:rPr>
        <w:t xml:space="preserve"> сельсовет</w:t>
      </w:r>
      <w:r>
        <w:rPr>
          <w:color w:val="000000"/>
          <w:szCs w:val="28"/>
        </w:rPr>
        <w:t>.</w:t>
      </w:r>
    </w:p>
    <w:p w:rsidR="00022563" w:rsidRPr="00896334" w:rsidRDefault="00022563" w:rsidP="00022563">
      <w:pPr>
        <w:jc w:val="both"/>
        <w:rPr>
          <w:sz w:val="28"/>
          <w:szCs w:val="28"/>
        </w:rPr>
      </w:pPr>
      <w:r w:rsidRPr="006173BF">
        <w:rPr>
          <w:color w:val="000000"/>
        </w:rPr>
        <w:t xml:space="preserve">Секретарь: </w:t>
      </w:r>
      <w:r>
        <w:t>Осипова Нина Николаевна</w:t>
      </w:r>
      <w:r w:rsidRPr="00FA0753">
        <w:t xml:space="preserve"> –</w:t>
      </w:r>
      <w:r>
        <w:t xml:space="preserve"> </w:t>
      </w:r>
      <w:r w:rsidRPr="00FA0753">
        <w:t>специалист</w:t>
      </w:r>
      <w:r>
        <w:t xml:space="preserve"> ___</w:t>
      </w:r>
      <w:r w:rsidRPr="00FA0753">
        <w:t xml:space="preserve"> категории администрации </w:t>
      </w:r>
      <w:r w:rsidRPr="006368F2">
        <w:rPr>
          <w:color w:val="000000"/>
          <w:szCs w:val="28"/>
        </w:rPr>
        <w:t>МО</w:t>
      </w:r>
      <w:r>
        <w:rPr>
          <w:color w:val="000000"/>
          <w:szCs w:val="28"/>
        </w:rPr>
        <w:t xml:space="preserve"> Покровский</w:t>
      </w:r>
      <w:r w:rsidRPr="006368F2">
        <w:rPr>
          <w:color w:val="000000"/>
          <w:szCs w:val="28"/>
        </w:rPr>
        <w:t xml:space="preserve"> сельсовет</w:t>
      </w:r>
      <w:r>
        <w:rPr>
          <w:color w:val="000000"/>
          <w:szCs w:val="28"/>
        </w:rPr>
        <w:t>.</w:t>
      </w:r>
    </w:p>
    <w:p w:rsidR="00022563" w:rsidRPr="006173BF" w:rsidRDefault="00022563" w:rsidP="00022563">
      <w:pPr>
        <w:pStyle w:val="2"/>
        <w:ind w:firstLine="0"/>
        <w:rPr>
          <w:color w:val="000000"/>
          <w:sz w:val="24"/>
          <w:szCs w:val="24"/>
        </w:rPr>
      </w:pPr>
    </w:p>
    <w:p w:rsidR="00022563" w:rsidRPr="006173BF" w:rsidRDefault="00022563" w:rsidP="00022563">
      <w:pPr>
        <w:pStyle w:val="2"/>
        <w:ind w:firstLine="0"/>
        <w:jc w:val="center"/>
        <w:rPr>
          <w:color w:val="000000"/>
          <w:sz w:val="24"/>
          <w:szCs w:val="24"/>
        </w:rPr>
      </w:pPr>
      <w:r w:rsidRPr="006173BF">
        <w:rPr>
          <w:color w:val="000000"/>
          <w:sz w:val="24"/>
          <w:szCs w:val="24"/>
        </w:rPr>
        <w:t>ПОВЕСТКА ДНЯ</w:t>
      </w:r>
    </w:p>
    <w:p w:rsidR="00022563" w:rsidRPr="006173BF" w:rsidRDefault="00022563" w:rsidP="00022563">
      <w:pPr>
        <w:pStyle w:val="2"/>
        <w:ind w:firstLine="0"/>
        <w:jc w:val="center"/>
        <w:rPr>
          <w:color w:val="000000"/>
          <w:sz w:val="24"/>
          <w:szCs w:val="24"/>
        </w:rPr>
      </w:pPr>
    </w:p>
    <w:p w:rsidR="00022563" w:rsidRPr="003C76E6" w:rsidRDefault="00022563" w:rsidP="00022563">
      <w:pPr>
        <w:tabs>
          <w:tab w:val="left" w:pos="9639"/>
        </w:tabs>
        <w:jc w:val="both"/>
        <w:rPr>
          <w:color w:val="000000"/>
        </w:rPr>
      </w:pPr>
      <w:r>
        <w:rPr>
          <w:color w:val="000000"/>
        </w:rPr>
        <w:t xml:space="preserve">Рассмотрение </w:t>
      </w:r>
      <w:r>
        <w:rPr>
          <w:color w:val="000000"/>
          <w:szCs w:val="28"/>
        </w:rPr>
        <w:t xml:space="preserve">документации </w:t>
      </w:r>
      <w:r>
        <w:rPr>
          <w:snapToGrid w:val="0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Покровский сельсовет </w:t>
      </w:r>
      <w:proofErr w:type="spellStart"/>
      <w:r>
        <w:rPr>
          <w:snapToGrid w:val="0"/>
        </w:rPr>
        <w:t>Новосергиевского</w:t>
      </w:r>
      <w:proofErr w:type="spellEnd"/>
      <w:r>
        <w:rPr>
          <w:snapToGrid w:val="0"/>
        </w:rPr>
        <w:t xml:space="preserve"> района Оренбургской области</w:t>
      </w:r>
      <w:r w:rsidRPr="003C76E6">
        <w:t>.</w:t>
      </w:r>
    </w:p>
    <w:p w:rsidR="00022563" w:rsidRPr="003C76E6" w:rsidRDefault="00022563" w:rsidP="00022563">
      <w:pPr>
        <w:pStyle w:val="2"/>
        <w:ind w:firstLine="0"/>
        <w:rPr>
          <w:color w:val="000000"/>
          <w:sz w:val="24"/>
          <w:szCs w:val="24"/>
        </w:rPr>
      </w:pPr>
    </w:p>
    <w:p w:rsidR="00022563" w:rsidRDefault="00022563" w:rsidP="00022563">
      <w:pPr>
        <w:pStyle w:val="2"/>
        <w:ind w:firstLine="0"/>
        <w:rPr>
          <w:color w:val="000000"/>
          <w:sz w:val="24"/>
          <w:szCs w:val="24"/>
        </w:rPr>
      </w:pPr>
      <w:r w:rsidRPr="003C76E6">
        <w:rPr>
          <w:color w:val="000000"/>
          <w:sz w:val="24"/>
          <w:szCs w:val="24"/>
        </w:rPr>
        <w:t xml:space="preserve">СЛУШАЛИ: </w:t>
      </w:r>
    </w:p>
    <w:p w:rsidR="00022563" w:rsidRDefault="00022563" w:rsidP="00022563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Киселеву К.С.</w:t>
      </w:r>
      <w:r w:rsidRPr="003C76E6">
        <w:rPr>
          <w:sz w:val="24"/>
          <w:szCs w:val="24"/>
        </w:rPr>
        <w:t xml:space="preserve"> – </w:t>
      </w:r>
      <w:r>
        <w:rPr>
          <w:sz w:val="24"/>
          <w:szCs w:val="24"/>
        </w:rPr>
        <w:t>архитектор ООО «Строительно-земельный центр».</w:t>
      </w:r>
    </w:p>
    <w:p w:rsidR="00022563" w:rsidRDefault="00022563" w:rsidP="00022563">
      <w:pPr>
        <w:ind w:firstLine="709"/>
        <w:jc w:val="both"/>
      </w:pPr>
    </w:p>
    <w:p w:rsidR="00022563" w:rsidRPr="00251393" w:rsidRDefault="00022563" w:rsidP="00022563">
      <w:pPr>
        <w:pStyle w:val="a4"/>
        <w:ind w:firstLine="709"/>
        <w:jc w:val="both"/>
      </w:pPr>
      <w:r w:rsidRPr="00251393">
        <w:t>Настоящий проект выполнен ООО «Строительно-земельный центр»  на основании:</w:t>
      </w:r>
    </w:p>
    <w:p w:rsidR="00022563" w:rsidRPr="00251393" w:rsidRDefault="00022563" w:rsidP="00022563">
      <w:pPr>
        <w:pStyle w:val="a4"/>
        <w:ind w:firstLine="709"/>
        <w:jc w:val="both"/>
      </w:pPr>
      <w:r w:rsidRPr="00251393">
        <w:rPr>
          <w:snapToGrid w:val="0"/>
        </w:rPr>
        <w:t xml:space="preserve">Постановления администрации МО Покровский сельсовет </w:t>
      </w:r>
      <w:proofErr w:type="spellStart"/>
      <w:r w:rsidRPr="00251393">
        <w:rPr>
          <w:snapToGrid w:val="0"/>
        </w:rPr>
        <w:t>Новосергиевского</w:t>
      </w:r>
      <w:proofErr w:type="spellEnd"/>
      <w:r w:rsidRPr="00251393">
        <w:rPr>
          <w:snapToGrid w:val="0"/>
        </w:rPr>
        <w:t xml:space="preserve"> района Оренбургской области от 26.11.2015 № 85-п «О подготовке документации 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Покровский сельсовет </w:t>
      </w:r>
      <w:proofErr w:type="spellStart"/>
      <w:r w:rsidRPr="00251393">
        <w:rPr>
          <w:snapToGrid w:val="0"/>
        </w:rPr>
        <w:t>Новосергиевского</w:t>
      </w:r>
      <w:proofErr w:type="spellEnd"/>
      <w:r w:rsidRPr="00251393">
        <w:rPr>
          <w:snapToGrid w:val="0"/>
        </w:rPr>
        <w:t xml:space="preserve"> района Оренбургской области»</w:t>
      </w:r>
      <w:r w:rsidRPr="00251393">
        <w:t>.</w:t>
      </w:r>
    </w:p>
    <w:p w:rsidR="00022563" w:rsidRDefault="00022563" w:rsidP="00022563">
      <w:pPr>
        <w:tabs>
          <w:tab w:val="num" w:pos="0"/>
        </w:tabs>
        <w:ind w:firstLine="709"/>
        <w:jc w:val="both"/>
      </w:pPr>
    </w:p>
    <w:p w:rsidR="00022563" w:rsidRPr="00251393" w:rsidRDefault="00022563" w:rsidP="00022563">
      <w:pPr>
        <w:tabs>
          <w:tab w:val="num" w:pos="0"/>
        </w:tabs>
        <w:ind w:firstLine="709"/>
        <w:jc w:val="both"/>
      </w:pPr>
      <w:r w:rsidRPr="00251393">
        <w:t>Документация по планировке территории на рассматриваемую территорию ранее не подготавливалась.</w:t>
      </w:r>
    </w:p>
    <w:p w:rsidR="00022563" w:rsidRPr="00251393" w:rsidRDefault="00022563" w:rsidP="00022563">
      <w:pPr>
        <w:widowControl w:val="0"/>
        <w:shd w:val="clear" w:color="auto" w:fill="FFFFFF"/>
        <w:tabs>
          <w:tab w:val="left" w:pos="986"/>
        </w:tabs>
        <w:adjustRightInd w:val="0"/>
        <w:ind w:firstLine="709"/>
        <w:jc w:val="both"/>
      </w:pPr>
      <w:r w:rsidRPr="00251393">
        <w:t xml:space="preserve">В состав документации по планировке территории, </w:t>
      </w:r>
      <w:proofErr w:type="gramStart"/>
      <w:r w:rsidRPr="00251393">
        <w:t>согласно норм</w:t>
      </w:r>
      <w:proofErr w:type="gramEnd"/>
      <w:r w:rsidRPr="00251393">
        <w:t xml:space="preserve"> статей 41-43 главы 5 Градостроительного кодекса РФ,  входят следующие виды документации:</w:t>
      </w:r>
    </w:p>
    <w:p w:rsidR="00022563" w:rsidRPr="00251393" w:rsidRDefault="00022563" w:rsidP="00022563">
      <w:pPr>
        <w:shd w:val="clear" w:color="auto" w:fill="FFFFFF"/>
        <w:ind w:firstLine="709"/>
        <w:jc w:val="both"/>
      </w:pPr>
      <w:r w:rsidRPr="00251393">
        <w:t>- проект планировки территории;</w:t>
      </w:r>
    </w:p>
    <w:p w:rsidR="00022563" w:rsidRDefault="00022563" w:rsidP="00022563">
      <w:pPr>
        <w:shd w:val="clear" w:color="auto" w:fill="FFFFFF"/>
        <w:ind w:firstLine="709"/>
        <w:jc w:val="both"/>
      </w:pPr>
      <w:r w:rsidRPr="00251393">
        <w:t>- проект межевания территории.</w:t>
      </w:r>
    </w:p>
    <w:p w:rsidR="00022563" w:rsidRPr="00251393" w:rsidRDefault="00022563" w:rsidP="00022563">
      <w:pPr>
        <w:shd w:val="clear" w:color="auto" w:fill="FFFFFF"/>
        <w:ind w:firstLine="709"/>
        <w:jc w:val="both"/>
      </w:pPr>
    </w:p>
    <w:p w:rsidR="00022563" w:rsidRPr="006C449D" w:rsidRDefault="00022563" w:rsidP="00022563">
      <w:pPr>
        <w:shd w:val="clear" w:color="auto" w:fill="FFFFFF"/>
        <w:spacing w:line="240" w:lineRule="atLeast"/>
        <w:ind w:left="284"/>
        <w:jc w:val="center"/>
        <w:rPr>
          <w:b/>
          <w:i/>
        </w:rPr>
      </w:pPr>
      <w:r w:rsidRPr="006C449D">
        <w:rPr>
          <w:b/>
          <w:i/>
        </w:rPr>
        <w:t xml:space="preserve">Проект </w:t>
      </w:r>
      <w:r>
        <w:rPr>
          <w:b/>
          <w:i/>
        </w:rPr>
        <w:t>планировки</w:t>
      </w:r>
      <w:r w:rsidRPr="006C449D">
        <w:rPr>
          <w:b/>
          <w:i/>
        </w:rPr>
        <w:t xml:space="preserve"> территории </w:t>
      </w:r>
    </w:p>
    <w:p w:rsidR="00022563" w:rsidRPr="00251393" w:rsidRDefault="00022563" w:rsidP="00022563">
      <w:pPr>
        <w:shd w:val="clear" w:color="auto" w:fill="FFFFFF"/>
        <w:ind w:firstLine="709"/>
        <w:jc w:val="both"/>
      </w:pPr>
    </w:p>
    <w:p w:rsidR="00022563" w:rsidRPr="00251393" w:rsidRDefault="00022563" w:rsidP="0002256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393">
        <w:rPr>
          <w:rFonts w:ascii="Times New Roman" w:hAnsi="Times New Roman"/>
          <w:sz w:val="24"/>
          <w:szCs w:val="24"/>
        </w:rPr>
        <w:t xml:space="preserve">В административном отношении участок работ расположен в юго-восточной части МО </w:t>
      </w:r>
      <w:proofErr w:type="spellStart"/>
      <w:r w:rsidRPr="00251393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Pr="00251393">
        <w:rPr>
          <w:rFonts w:ascii="Times New Roman" w:hAnsi="Times New Roman"/>
          <w:sz w:val="24"/>
          <w:szCs w:val="24"/>
        </w:rPr>
        <w:t xml:space="preserve"> район Оренбургской области, в восточной части МО Покровский сельсовет </w:t>
      </w:r>
      <w:proofErr w:type="spellStart"/>
      <w:r w:rsidRPr="00251393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251393">
        <w:rPr>
          <w:rFonts w:ascii="Times New Roman" w:hAnsi="Times New Roman"/>
          <w:sz w:val="24"/>
          <w:szCs w:val="24"/>
        </w:rPr>
        <w:t xml:space="preserve"> района, на юго-западе МО </w:t>
      </w:r>
      <w:proofErr w:type="spellStart"/>
      <w:r w:rsidRPr="00251393">
        <w:rPr>
          <w:rFonts w:ascii="Times New Roman" w:hAnsi="Times New Roman"/>
          <w:sz w:val="24"/>
          <w:szCs w:val="24"/>
        </w:rPr>
        <w:t>Платовский</w:t>
      </w:r>
      <w:proofErr w:type="spellEnd"/>
      <w:r w:rsidRPr="00251393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51393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251393">
        <w:rPr>
          <w:rFonts w:ascii="Times New Roman" w:hAnsi="Times New Roman"/>
          <w:sz w:val="24"/>
          <w:szCs w:val="24"/>
        </w:rPr>
        <w:t xml:space="preserve"> района, в кадастровых кварталах 56:19:1215001, 56:19:1203001, 56:19:1105001, 56:19:1121001.</w:t>
      </w:r>
    </w:p>
    <w:p w:rsidR="00022563" w:rsidRPr="00251393" w:rsidRDefault="00022563" w:rsidP="00022563">
      <w:pPr>
        <w:ind w:firstLine="709"/>
        <w:jc w:val="both"/>
      </w:pPr>
      <w:r w:rsidRPr="00251393">
        <w:t xml:space="preserve">Проектируемый железнодорожный путь необщего пользования ООО «Покровский завод металлоконструкций» предусматривается примыканием к хвосту крестовины стрелочного перевода №16 станции примыкания </w:t>
      </w:r>
      <w:proofErr w:type="spellStart"/>
      <w:r w:rsidRPr="00251393">
        <w:t>Платовка</w:t>
      </w:r>
      <w:proofErr w:type="spellEnd"/>
      <w:r w:rsidRPr="00251393">
        <w:t xml:space="preserve">  Южно-Уральской железной дороги – филиала ОАО «РЖД»    </w:t>
      </w:r>
    </w:p>
    <w:p w:rsidR="00022563" w:rsidRPr="00251393" w:rsidRDefault="00022563" w:rsidP="00022563">
      <w:pPr>
        <w:ind w:firstLine="709"/>
        <w:jc w:val="both"/>
      </w:pPr>
      <w:r w:rsidRPr="00251393">
        <w:lastRenderedPageBreak/>
        <w:t xml:space="preserve">  Рельеф изучаемой территории равнинный, спланированный и благоприятный для строительства и эксплуатации проектируемого объекта.</w:t>
      </w:r>
    </w:p>
    <w:p w:rsidR="00022563" w:rsidRPr="00251393" w:rsidRDefault="00022563" w:rsidP="00022563">
      <w:pPr>
        <w:shd w:val="clear" w:color="auto" w:fill="FFFFFF"/>
        <w:ind w:firstLine="709"/>
        <w:jc w:val="both"/>
      </w:pPr>
      <w:r w:rsidRPr="00251393">
        <w:t>При выборе размещения проектируемого железнодорожного пути необщего пользования был рассмотрен и принят к проектированию наиболее оптимальный и целесообразный вариант прохождения железнодорожного пути, исходя из анализа существующего положения коридора коммуникаций, полученных технических условий от владельцев коммуникаций</w:t>
      </w:r>
      <w:r w:rsidRPr="00251393">
        <w:rPr>
          <w:snapToGrid w:val="0"/>
        </w:rPr>
        <w:t>, существующего рельефа местности</w:t>
      </w:r>
      <w:r w:rsidRPr="00251393">
        <w:t>.</w:t>
      </w:r>
    </w:p>
    <w:p w:rsidR="00022563" w:rsidRPr="00251393" w:rsidRDefault="00022563" w:rsidP="00022563">
      <w:pPr>
        <w:pStyle w:val="a8"/>
        <w:spacing w:after="0"/>
        <w:ind w:firstLine="709"/>
        <w:jc w:val="both"/>
      </w:pPr>
      <w:r w:rsidRPr="00251393">
        <w:t>Проектируемая трасса пересекается с двумя существующими высоковольтными линиями электропередач ВЛ-10кВ на ПК</w:t>
      </w:r>
      <w:proofErr w:type="gramStart"/>
      <w:r w:rsidRPr="00251393">
        <w:t>6</w:t>
      </w:r>
      <w:proofErr w:type="gramEnd"/>
      <w:r w:rsidRPr="00251393">
        <w:t xml:space="preserve">+76,58 и на ПК7+21,32. Существующие ЛЭП-10кВ на железобетонных опорах с высотой подвеса нижних проводов 7,52м и 7,38м от поверхности земли. </w:t>
      </w:r>
    </w:p>
    <w:p w:rsidR="00022563" w:rsidRPr="00251393" w:rsidRDefault="00022563" w:rsidP="00022563">
      <w:pPr>
        <w:adjustRightInd w:val="0"/>
        <w:ind w:firstLine="709"/>
        <w:jc w:val="both"/>
      </w:pPr>
      <w:r w:rsidRPr="00251393">
        <w:t xml:space="preserve">Проектируемая трасса железнодорожного пути необщего пользования </w:t>
      </w:r>
      <w:r w:rsidRPr="00251393">
        <w:rPr>
          <w:bCs/>
          <w:iCs/>
        </w:rPr>
        <w:t>ООО «Покровский завод металлоконструкций»</w:t>
      </w:r>
      <w:r w:rsidRPr="00251393">
        <w:t xml:space="preserve"> пересекается существующим кабелем ВОЛС на ПК</w:t>
      </w:r>
      <w:proofErr w:type="gramStart"/>
      <w:r w:rsidRPr="00251393">
        <w:t>6</w:t>
      </w:r>
      <w:proofErr w:type="gramEnd"/>
      <w:r w:rsidRPr="00251393">
        <w:t xml:space="preserve">+95,07, существующим кабелем связи на ПК8+27,88. </w:t>
      </w:r>
    </w:p>
    <w:p w:rsidR="00022563" w:rsidRPr="00251393" w:rsidRDefault="00022563" w:rsidP="00022563">
      <w:pPr>
        <w:ind w:firstLine="709"/>
        <w:jc w:val="both"/>
      </w:pPr>
      <w:r w:rsidRPr="00251393">
        <w:t>Проектируемый участок нефтепровода не пересекает иные подземные коммуникации, воздушные ЛЭП, а также искусственные и естественные преграды.</w:t>
      </w:r>
    </w:p>
    <w:p w:rsidR="00022563" w:rsidRPr="00251393" w:rsidRDefault="00022563" w:rsidP="00022563">
      <w:pPr>
        <w:ind w:firstLine="709"/>
        <w:jc w:val="both"/>
      </w:pPr>
    </w:p>
    <w:p w:rsidR="00022563" w:rsidRPr="00251393" w:rsidRDefault="00022563" w:rsidP="00022563">
      <w:pPr>
        <w:tabs>
          <w:tab w:val="left" w:pos="720"/>
        </w:tabs>
        <w:adjustRightInd w:val="0"/>
        <w:ind w:firstLine="709"/>
        <w:jc w:val="both"/>
        <w:rPr>
          <w:rFonts w:ascii="ISOCPEUR" w:eastAsia="Calibri" w:hAnsi="ISOCPEUR" w:cs="ISOCPEUR"/>
          <w:color w:val="000000"/>
        </w:rPr>
      </w:pPr>
      <w:proofErr w:type="gramStart"/>
      <w:r w:rsidRPr="00251393">
        <w:t xml:space="preserve">Проектируемый объект проходит по землям населенных пунктов (с. Покровка, с. </w:t>
      </w:r>
      <w:proofErr w:type="spellStart"/>
      <w:r w:rsidRPr="00251393">
        <w:t>Платовкий</w:t>
      </w:r>
      <w:proofErr w:type="spellEnd"/>
      <w:r w:rsidRPr="00251393">
        <w:t xml:space="preserve"> элеватор, ст. </w:t>
      </w:r>
      <w:proofErr w:type="spellStart"/>
      <w:r w:rsidRPr="00251393">
        <w:t>Платовка</w:t>
      </w:r>
      <w:proofErr w:type="spellEnd"/>
      <w:r w:rsidRPr="00251393">
        <w:t xml:space="preserve">), а также по </w:t>
      </w:r>
      <w:r w:rsidRPr="00251393">
        <w:rPr>
          <w:rFonts w:eastAsia="Calibri"/>
          <w:color w:val="000000"/>
        </w:rPr>
        <w:t>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</w:t>
      </w:r>
      <w:r w:rsidRPr="00251393">
        <w:t xml:space="preserve">кадастровые квартала 56:19:1215001, 56:19:1121001), </w:t>
      </w:r>
      <w:r w:rsidRPr="00251393">
        <w:rPr>
          <w:rFonts w:eastAsia="Calibri"/>
          <w:color w:val="000000"/>
        </w:rPr>
        <w:t>собственность, на которые не разграничена.</w:t>
      </w:r>
      <w:proofErr w:type="gramEnd"/>
    </w:p>
    <w:p w:rsidR="00022563" w:rsidRPr="00251393" w:rsidRDefault="00022563" w:rsidP="00022563">
      <w:pPr>
        <w:shd w:val="clear" w:color="auto" w:fill="FFFFFF"/>
        <w:ind w:firstLine="709"/>
        <w:jc w:val="both"/>
        <w:rPr>
          <w:color w:val="000000"/>
          <w:spacing w:val="7"/>
        </w:rPr>
      </w:pPr>
      <w:r w:rsidRPr="00251393">
        <w:t xml:space="preserve">Проектируемый железнодорожный путь необщего пользования </w:t>
      </w:r>
      <w:r w:rsidRPr="00251393">
        <w:rPr>
          <w:color w:val="000000"/>
          <w:spacing w:val="7"/>
        </w:rPr>
        <w:t xml:space="preserve">не проходит по сельскохозяйственным землям, землям </w:t>
      </w:r>
      <w:r w:rsidRPr="00251393">
        <w:rPr>
          <w:color w:val="000000"/>
          <w:spacing w:val="1"/>
        </w:rPr>
        <w:t>лесного и водного фонда, землям особо охраняемых природных территорий</w:t>
      </w:r>
      <w:r w:rsidRPr="00251393">
        <w:rPr>
          <w:color w:val="000000"/>
          <w:spacing w:val="7"/>
        </w:rPr>
        <w:t>.</w:t>
      </w:r>
    </w:p>
    <w:p w:rsidR="00022563" w:rsidRPr="00251393" w:rsidRDefault="00022563" w:rsidP="00022563">
      <w:pPr>
        <w:shd w:val="clear" w:color="auto" w:fill="FFFFFF"/>
        <w:ind w:firstLine="709"/>
        <w:jc w:val="both"/>
      </w:pPr>
      <w:r w:rsidRPr="00251393">
        <w:t xml:space="preserve">На основании территориального планирования строительство железнодорожного пути необщего пользования не противоречит обозначенной градостроительной зоне. </w:t>
      </w:r>
    </w:p>
    <w:p w:rsidR="00022563" w:rsidRPr="0019258F" w:rsidRDefault="00022563" w:rsidP="00022563">
      <w:pPr>
        <w:tabs>
          <w:tab w:val="num" w:pos="1080"/>
        </w:tabs>
        <w:autoSpaceDE/>
        <w:autoSpaceDN/>
        <w:spacing w:line="240" w:lineRule="atLeast"/>
        <w:ind w:right="55"/>
        <w:jc w:val="both"/>
      </w:pPr>
    </w:p>
    <w:p w:rsidR="00022563" w:rsidRPr="006C449D" w:rsidRDefault="00022563" w:rsidP="00022563">
      <w:pPr>
        <w:shd w:val="clear" w:color="auto" w:fill="FFFFFF"/>
        <w:spacing w:line="240" w:lineRule="atLeast"/>
        <w:ind w:left="284"/>
        <w:jc w:val="center"/>
        <w:rPr>
          <w:b/>
          <w:i/>
        </w:rPr>
      </w:pPr>
      <w:r w:rsidRPr="006C449D">
        <w:rPr>
          <w:b/>
          <w:i/>
        </w:rPr>
        <w:t xml:space="preserve">Проект межевания территории </w:t>
      </w:r>
    </w:p>
    <w:p w:rsidR="00022563" w:rsidRPr="0019258F" w:rsidRDefault="00022563" w:rsidP="00022563">
      <w:pPr>
        <w:shd w:val="clear" w:color="auto" w:fill="FFFFFF"/>
        <w:spacing w:line="240" w:lineRule="atLeast"/>
        <w:ind w:left="284"/>
        <w:rPr>
          <w:b/>
        </w:rPr>
      </w:pPr>
    </w:p>
    <w:p w:rsidR="00022563" w:rsidRPr="00680FF2" w:rsidRDefault="00022563" w:rsidP="00022563">
      <w:pPr>
        <w:shd w:val="clear" w:color="auto" w:fill="FFFFFF"/>
        <w:ind w:firstLine="709"/>
        <w:jc w:val="both"/>
      </w:pPr>
      <w:r>
        <w:t>Проект межевания содержит проектные решения по межеванию территории земельных участках и вновь формируемых (переформировываемых) земельных участках под размещение железнодорожного пути необщего пользования.</w:t>
      </w:r>
    </w:p>
    <w:p w:rsidR="00022563" w:rsidRPr="00B224FA" w:rsidRDefault="00022563" w:rsidP="00022563">
      <w:pPr>
        <w:shd w:val="clear" w:color="auto" w:fill="FFFFFF"/>
        <w:ind w:firstLine="709"/>
        <w:jc w:val="both"/>
      </w:pPr>
      <w:r w:rsidRPr="00B224FA">
        <w:rPr>
          <w:spacing w:val="-1"/>
        </w:rPr>
        <w:t>Подготовка проект</w:t>
      </w:r>
      <w:r>
        <w:rPr>
          <w:spacing w:val="-1"/>
        </w:rPr>
        <w:t>а</w:t>
      </w:r>
      <w:r w:rsidRPr="00B224FA">
        <w:rPr>
          <w:spacing w:val="-1"/>
        </w:rPr>
        <w:t xml:space="preserve"> межевания </w:t>
      </w:r>
      <w:r w:rsidRPr="00B224FA">
        <w:t>осуществляется в целях установления границ земельных участков, предназначенных для размещения</w:t>
      </w:r>
      <w:r>
        <w:t xml:space="preserve"> участка </w:t>
      </w:r>
      <w:r w:rsidRPr="00B224FA">
        <w:t>объект</w:t>
      </w:r>
      <w:r>
        <w:t>а</w:t>
      </w:r>
      <w:r w:rsidRPr="00B224FA">
        <w:t xml:space="preserve"> </w:t>
      </w:r>
      <w:r>
        <w:t xml:space="preserve">- </w:t>
      </w:r>
      <w:r w:rsidRPr="004B5FD3">
        <w:t>«</w:t>
      </w:r>
      <w:r>
        <w:t>Железнодорожный путь необщего пользования ООО «Покровский завод металлоконструкций</w:t>
      </w:r>
      <w:r w:rsidRPr="004B5FD3">
        <w:t>»</w:t>
      </w:r>
      <w:r w:rsidRPr="00B224FA">
        <w:t>.</w:t>
      </w:r>
    </w:p>
    <w:p w:rsidR="00022563" w:rsidRPr="00B224FA" w:rsidRDefault="00022563" w:rsidP="00022563">
      <w:pPr>
        <w:shd w:val="clear" w:color="auto" w:fill="FFFFFF"/>
        <w:ind w:firstLine="709"/>
        <w:jc w:val="both"/>
      </w:pPr>
      <w:r w:rsidRPr="00B224FA">
        <w:rPr>
          <w:spacing w:val="-1"/>
        </w:rPr>
        <w:t xml:space="preserve">Подготовка проекта межевания территории осуществлена в составе проекта </w:t>
      </w:r>
      <w:r w:rsidRPr="00B224FA">
        <w:t>планировки территории.</w:t>
      </w:r>
    </w:p>
    <w:p w:rsidR="00022563" w:rsidRDefault="00022563" w:rsidP="00022563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2"/>
        </w:rPr>
        <w:t>В</w:t>
      </w:r>
      <w:r w:rsidRPr="00B224FA">
        <w:rPr>
          <w:spacing w:val="-2"/>
        </w:rPr>
        <w:t xml:space="preserve"> процессе межевания территори</w:t>
      </w:r>
      <w:r>
        <w:rPr>
          <w:spacing w:val="-2"/>
        </w:rPr>
        <w:t>и</w:t>
      </w:r>
      <w:r w:rsidRPr="00B224FA">
        <w:rPr>
          <w:spacing w:val="-2"/>
        </w:rPr>
        <w:t xml:space="preserve"> </w:t>
      </w:r>
      <w:r>
        <w:rPr>
          <w:spacing w:val="-2"/>
        </w:rPr>
        <w:t xml:space="preserve">не </w:t>
      </w:r>
      <w:r w:rsidRPr="00B224FA">
        <w:rPr>
          <w:spacing w:val="-2"/>
        </w:rPr>
        <w:t>выявл</w:t>
      </w:r>
      <w:r>
        <w:rPr>
          <w:spacing w:val="-2"/>
        </w:rPr>
        <w:t>ены</w:t>
      </w:r>
      <w:r w:rsidRPr="00B224FA">
        <w:rPr>
          <w:spacing w:val="-2"/>
        </w:rPr>
        <w:t xml:space="preserve"> земельные участки, размеры которых превышают установленные </w:t>
      </w:r>
      <w:r w:rsidRPr="00B224FA">
        <w:t xml:space="preserve">градостроительным регламентом предельные (минимальные и (или) максимальные) </w:t>
      </w:r>
      <w:r w:rsidRPr="00B224FA">
        <w:rPr>
          <w:spacing w:val="-1"/>
        </w:rPr>
        <w:t>размеры земельных участков</w:t>
      </w:r>
      <w:r>
        <w:rPr>
          <w:spacing w:val="-1"/>
        </w:rPr>
        <w:t xml:space="preserve">. </w:t>
      </w:r>
    </w:p>
    <w:p w:rsidR="00022563" w:rsidRPr="00B224FA" w:rsidRDefault="00022563" w:rsidP="00022563">
      <w:pPr>
        <w:shd w:val="clear" w:color="auto" w:fill="FFFFFF"/>
        <w:ind w:firstLine="709"/>
        <w:jc w:val="both"/>
        <w:rPr>
          <w:spacing w:val="-9"/>
        </w:rPr>
      </w:pPr>
      <w:r w:rsidRPr="00B224FA">
        <w:rPr>
          <w:spacing w:val="-2"/>
        </w:rPr>
        <w:t>Проект межевания территории включает в себя чертеж</w:t>
      </w:r>
      <w:r>
        <w:rPr>
          <w:spacing w:val="-2"/>
        </w:rPr>
        <w:t>и</w:t>
      </w:r>
      <w:r w:rsidRPr="00B224FA">
        <w:rPr>
          <w:spacing w:val="-2"/>
        </w:rPr>
        <w:t xml:space="preserve">  межевания</w:t>
      </w:r>
      <w:r>
        <w:rPr>
          <w:spacing w:val="-2"/>
        </w:rPr>
        <w:t xml:space="preserve"> </w:t>
      </w:r>
      <w:r w:rsidRPr="00B224FA">
        <w:rPr>
          <w:spacing w:val="-2"/>
        </w:rPr>
        <w:t xml:space="preserve">территории, на </w:t>
      </w:r>
      <w:r w:rsidRPr="00B224FA">
        <w:t>котор</w:t>
      </w:r>
      <w:r>
        <w:t>ых</w:t>
      </w:r>
      <w:r w:rsidRPr="00B224FA">
        <w:t xml:space="preserve"> отображаются:</w:t>
      </w:r>
    </w:p>
    <w:p w:rsidR="00022563" w:rsidRPr="00B75A67" w:rsidRDefault="00022563" w:rsidP="0002256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djustRightInd w:val="0"/>
        <w:ind w:firstLine="709"/>
        <w:jc w:val="both"/>
        <w:rPr>
          <w:spacing w:val="-9"/>
        </w:rPr>
      </w:pPr>
      <w:r w:rsidRPr="00B224FA">
        <w:t>красные линии, утвержденные в составе проекта планировки территории</w:t>
      </w:r>
      <w:r>
        <w:t>;</w:t>
      </w:r>
    </w:p>
    <w:p w:rsidR="00022563" w:rsidRPr="00B224FA" w:rsidRDefault="00022563" w:rsidP="00022563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djustRightInd w:val="0"/>
        <w:ind w:firstLine="709"/>
        <w:jc w:val="both"/>
        <w:rPr>
          <w:spacing w:val="-9"/>
        </w:rPr>
      </w:pPr>
      <w:r>
        <w:t>границы образуемых и изменяемых земельных участков на кадастровом плане территории,  условные номера образуемых земельных участков;</w:t>
      </w:r>
    </w:p>
    <w:p w:rsidR="00022563" w:rsidRPr="00EA2074" w:rsidRDefault="00022563" w:rsidP="0002256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djustRightInd w:val="0"/>
        <w:ind w:firstLine="709"/>
        <w:jc w:val="both"/>
        <w:rPr>
          <w:spacing w:val="-14"/>
        </w:rPr>
      </w:pPr>
      <w:r w:rsidRPr="00B224FA">
        <w:rPr>
          <w:spacing w:val="-2"/>
        </w:rPr>
        <w:t>границы зон с особыми условиями использования территорий</w:t>
      </w:r>
      <w:r>
        <w:rPr>
          <w:spacing w:val="-2"/>
        </w:rPr>
        <w:t>;</w:t>
      </w:r>
    </w:p>
    <w:p w:rsidR="00022563" w:rsidRPr="00EA2074" w:rsidRDefault="00022563" w:rsidP="0002256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djustRightInd w:val="0"/>
        <w:ind w:firstLine="709"/>
        <w:jc w:val="both"/>
        <w:rPr>
          <w:spacing w:val="-14"/>
        </w:rPr>
      </w:pPr>
      <w:r>
        <w:rPr>
          <w:spacing w:val="-2"/>
        </w:rPr>
        <w:t>границы существующих и (или) подлежащих образованию земельных участков, в том числе предполагаемых к изъятию для государственных и муниципальных нужд, для размещения проектируемых объектов.</w:t>
      </w:r>
    </w:p>
    <w:p w:rsidR="00022563" w:rsidRPr="0028514B" w:rsidRDefault="00022563" w:rsidP="00022563">
      <w:pPr>
        <w:tabs>
          <w:tab w:val="num" w:pos="0"/>
          <w:tab w:val="num" w:pos="142"/>
        </w:tabs>
        <w:ind w:firstLine="709"/>
        <w:jc w:val="both"/>
      </w:pPr>
      <w:r w:rsidRPr="0028514B">
        <w:t>Целью проекта межевания является подготовка проектных предложений по установлению границ земельных участков в соответствии с зонами размещения объектов, предлагаемыми прое</w:t>
      </w:r>
      <w:r w:rsidRPr="0028514B">
        <w:t>к</w:t>
      </w:r>
      <w:r w:rsidRPr="0028514B">
        <w:t>том  планировки, а также установлению границ зон  с особыми условиями использования террит</w:t>
      </w:r>
      <w:r w:rsidRPr="0028514B">
        <w:t>о</w:t>
      </w:r>
      <w:r w:rsidRPr="0028514B">
        <w:t>рии данных объектов.</w:t>
      </w:r>
    </w:p>
    <w:p w:rsidR="00022563" w:rsidRPr="0028514B" w:rsidRDefault="00022563" w:rsidP="00022563">
      <w:pPr>
        <w:tabs>
          <w:tab w:val="num" w:pos="0"/>
          <w:tab w:val="num" w:pos="142"/>
        </w:tabs>
        <w:ind w:firstLine="709"/>
        <w:jc w:val="both"/>
      </w:pPr>
      <w:r w:rsidRPr="0028514B">
        <w:t>Проект межевания после утверждения является основанием для разработки в установле</w:t>
      </w:r>
      <w:r w:rsidRPr="0028514B">
        <w:t>н</w:t>
      </w:r>
      <w:r w:rsidRPr="0028514B">
        <w:t xml:space="preserve">ном порядке землеустроительной документации, регистрации земельных </w:t>
      </w:r>
      <w:r w:rsidRPr="0028514B">
        <w:lastRenderedPageBreak/>
        <w:t>участков и охранных зон в государственном кадастре недвижимости и установления их границ в натуре.</w:t>
      </w:r>
    </w:p>
    <w:p w:rsidR="00022563" w:rsidRDefault="00022563" w:rsidP="00022563">
      <w:pPr>
        <w:shd w:val="clear" w:color="auto" w:fill="FFFFFF"/>
        <w:spacing w:line="240" w:lineRule="atLeast"/>
        <w:ind w:left="284"/>
        <w:jc w:val="center"/>
        <w:rPr>
          <w:b/>
        </w:rPr>
      </w:pPr>
    </w:p>
    <w:p w:rsidR="00022563" w:rsidRDefault="00022563" w:rsidP="00022563">
      <w:pPr>
        <w:widowControl w:val="0"/>
        <w:shd w:val="clear" w:color="auto" w:fill="FFFFFF"/>
        <w:tabs>
          <w:tab w:val="left" w:pos="653"/>
        </w:tabs>
        <w:adjustRightInd w:val="0"/>
        <w:ind w:firstLine="652"/>
        <w:jc w:val="both"/>
        <w:rPr>
          <w:b/>
          <w:spacing w:val="-2"/>
        </w:rPr>
      </w:pPr>
      <w:r>
        <w:rPr>
          <w:b/>
          <w:spacing w:val="-2"/>
        </w:rPr>
        <w:t>Обоснование принятых в проекте решений по формируемым земельным участкам (частям земельных участков)</w:t>
      </w:r>
      <w:r w:rsidRPr="00744560">
        <w:rPr>
          <w:b/>
          <w:spacing w:val="-2"/>
        </w:rPr>
        <w:t>.</w:t>
      </w:r>
    </w:p>
    <w:p w:rsidR="00022563" w:rsidRPr="0028514B" w:rsidRDefault="00022563" w:rsidP="00022563">
      <w:pPr>
        <w:tabs>
          <w:tab w:val="num" w:pos="0"/>
        </w:tabs>
        <w:ind w:firstLine="652"/>
        <w:jc w:val="both"/>
      </w:pPr>
      <w:r w:rsidRPr="0028514B">
        <w:t>Проектом межевания решались следующие задачи:</w:t>
      </w:r>
    </w:p>
    <w:p w:rsidR="00022563" w:rsidRPr="0028514B" w:rsidRDefault="00022563" w:rsidP="00022563">
      <w:pPr>
        <w:numPr>
          <w:ilvl w:val="0"/>
          <w:numId w:val="3"/>
        </w:numPr>
        <w:autoSpaceDE/>
        <w:autoSpaceDN/>
        <w:ind w:left="0" w:firstLine="652"/>
        <w:jc w:val="both"/>
      </w:pPr>
      <w:r w:rsidRPr="0028514B">
        <w:t>формирование земельных участков</w:t>
      </w:r>
      <w:r>
        <w:t xml:space="preserve"> (частей земельных участков) под размещение железнодорожного пути</w:t>
      </w:r>
      <w:r w:rsidRPr="0028514B">
        <w:t>;</w:t>
      </w:r>
    </w:p>
    <w:p w:rsidR="00022563" w:rsidRPr="0028514B" w:rsidRDefault="00022563" w:rsidP="00022563">
      <w:pPr>
        <w:numPr>
          <w:ilvl w:val="0"/>
          <w:numId w:val="3"/>
        </w:numPr>
        <w:autoSpaceDE/>
        <w:autoSpaceDN/>
        <w:ind w:left="0" w:firstLine="652"/>
        <w:jc w:val="both"/>
      </w:pPr>
      <w:r w:rsidRPr="0028514B">
        <w:t xml:space="preserve">установление  границ зон с особыми условиями использования территории </w:t>
      </w:r>
      <w:r>
        <w:t>(санитарно-защитной зоны проектируемого железнодорожного пути)</w:t>
      </w:r>
      <w:r w:rsidRPr="0028514B">
        <w:t>;</w:t>
      </w:r>
    </w:p>
    <w:p w:rsidR="00022563" w:rsidRPr="0028514B" w:rsidRDefault="00022563" w:rsidP="00022563">
      <w:pPr>
        <w:numPr>
          <w:ilvl w:val="0"/>
          <w:numId w:val="3"/>
        </w:numPr>
        <w:autoSpaceDE/>
        <w:autoSpaceDN/>
        <w:ind w:left="0" w:firstLine="652"/>
        <w:jc w:val="both"/>
      </w:pPr>
      <w:r w:rsidRPr="0028514B">
        <w:t>координирование объектов землепользования.</w:t>
      </w:r>
    </w:p>
    <w:p w:rsidR="00022563" w:rsidRPr="0028514B" w:rsidRDefault="00022563" w:rsidP="00022563">
      <w:pPr>
        <w:tabs>
          <w:tab w:val="num" w:pos="0"/>
        </w:tabs>
        <w:ind w:firstLine="652"/>
        <w:jc w:val="both"/>
      </w:pPr>
    </w:p>
    <w:p w:rsidR="00022563" w:rsidRPr="0028514B" w:rsidRDefault="00022563" w:rsidP="00022563">
      <w:pPr>
        <w:tabs>
          <w:tab w:val="num" w:pos="0"/>
        </w:tabs>
        <w:ind w:firstLine="652"/>
        <w:jc w:val="both"/>
      </w:pPr>
      <w:r w:rsidRPr="0028514B">
        <w:t>Для решения поставленных задач проектом межевания предлагается следующее:</w:t>
      </w:r>
    </w:p>
    <w:p w:rsidR="00022563" w:rsidRPr="0028514B" w:rsidRDefault="00022563" w:rsidP="00022563">
      <w:pPr>
        <w:tabs>
          <w:tab w:val="num" w:pos="0"/>
        </w:tabs>
        <w:ind w:firstLine="652"/>
        <w:jc w:val="both"/>
      </w:pPr>
      <w:r>
        <w:t>1.</w:t>
      </w:r>
      <w:r w:rsidRPr="0028514B">
        <w:t xml:space="preserve"> Формирование земельных участков</w:t>
      </w:r>
      <w:r>
        <w:t xml:space="preserve"> (частей земельных участков), </w:t>
      </w:r>
      <w:r w:rsidRPr="0028514B">
        <w:t xml:space="preserve">предназначенных для размещения </w:t>
      </w:r>
      <w:r>
        <w:t xml:space="preserve">полосы отвода, включающей в себя </w:t>
      </w:r>
      <w:r w:rsidRPr="0028514B">
        <w:t>следующи</w:t>
      </w:r>
      <w:r>
        <w:t>е</w:t>
      </w:r>
      <w:r w:rsidRPr="0028514B">
        <w:t xml:space="preserve"> объект</w:t>
      </w:r>
      <w:r>
        <w:t>ы</w:t>
      </w:r>
      <w:r w:rsidRPr="0028514B">
        <w:t>: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  <w:rPr>
          <w:spacing w:val="-2"/>
        </w:rPr>
      </w:pPr>
      <w:r w:rsidRPr="002B2084">
        <w:rPr>
          <w:spacing w:val="-2"/>
        </w:rPr>
        <w:t>подкрановые пути для козлового крана</w:t>
      </w:r>
      <w:r>
        <w:rPr>
          <w:spacing w:val="-2"/>
        </w:rPr>
        <w:t>;</w:t>
      </w:r>
      <w:r w:rsidRPr="002B2084">
        <w:rPr>
          <w:spacing w:val="-2"/>
        </w:rPr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  <w:rPr>
          <w:spacing w:val="-2"/>
        </w:rPr>
      </w:pPr>
      <w:r w:rsidRPr="002B2084">
        <w:rPr>
          <w:spacing w:val="-2"/>
        </w:rPr>
        <w:t>п</w:t>
      </w:r>
      <w:r w:rsidRPr="002B2084">
        <w:rPr>
          <w:spacing w:val="-2"/>
        </w:rPr>
        <w:t>о</w:t>
      </w:r>
      <w:r w:rsidRPr="002B2084">
        <w:rPr>
          <w:spacing w:val="-2"/>
        </w:rPr>
        <w:t>грузочно-выгрузочная площадка из существующих железобетонных плит</w:t>
      </w:r>
      <w:r w:rsidRPr="002B2084">
        <w:rPr>
          <w:color w:val="000000"/>
        </w:rPr>
        <w:t xml:space="preserve"> размером 6000х1870х140мм</w:t>
      </w:r>
      <w:r>
        <w:rPr>
          <w:color w:val="000000"/>
        </w:rPr>
        <w:t>;</w:t>
      </w:r>
      <w:r w:rsidRPr="002B2084">
        <w:rPr>
          <w:spacing w:val="-2"/>
        </w:rPr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  <w:rPr>
          <w:spacing w:val="-2"/>
        </w:rPr>
      </w:pPr>
      <w:r w:rsidRPr="002B2084">
        <w:rPr>
          <w:spacing w:val="-2"/>
        </w:rPr>
        <w:t>ворота</w:t>
      </w:r>
      <w:r>
        <w:rPr>
          <w:spacing w:val="-2"/>
        </w:rPr>
        <w:t>;</w:t>
      </w:r>
      <w:r w:rsidRPr="002B2084">
        <w:rPr>
          <w:spacing w:val="-2"/>
        </w:rPr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</w:pPr>
      <w:r w:rsidRPr="002B2084">
        <w:rPr>
          <w:spacing w:val="-2"/>
        </w:rPr>
        <w:t>железобетонная труба</w:t>
      </w:r>
      <w:r>
        <w:rPr>
          <w:spacing w:val="-2"/>
        </w:rPr>
        <w:t>;</w:t>
      </w:r>
      <w:r w:rsidRPr="002B2084"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</w:pPr>
      <w:r w:rsidRPr="002B2084">
        <w:t>железнодоро</w:t>
      </w:r>
      <w:r w:rsidRPr="002B2084">
        <w:t>ж</w:t>
      </w:r>
      <w:r w:rsidRPr="002B2084">
        <w:t>ные вагонные весы</w:t>
      </w:r>
      <w:r>
        <w:t>;</w:t>
      </w:r>
      <w:r w:rsidRPr="002B2084"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</w:pPr>
      <w:r w:rsidRPr="002B2084">
        <w:t>вышка для осмотра вагонов</w:t>
      </w:r>
      <w:r>
        <w:t>;</w:t>
      </w:r>
      <w:r w:rsidRPr="002B2084"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</w:pPr>
      <w:r w:rsidRPr="002B2084">
        <w:t>сбрасывающая стрелка</w:t>
      </w:r>
      <w:r>
        <w:t>;</w:t>
      </w:r>
      <w:r w:rsidRPr="002B2084"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</w:pPr>
      <w:r w:rsidRPr="002B2084">
        <w:t>маневровый св</w:t>
      </w:r>
      <w:r w:rsidRPr="002B2084">
        <w:t>е</w:t>
      </w:r>
      <w:r w:rsidRPr="002B2084">
        <w:t>тофор</w:t>
      </w:r>
      <w:r>
        <w:t>;</w:t>
      </w:r>
      <w:r w:rsidRPr="002B2084"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  <w:rPr>
          <w:color w:val="000000"/>
        </w:rPr>
      </w:pPr>
      <w:r w:rsidRPr="002B2084">
        <w:rPr>
          <w:spacing w:val="-2"/>
        </w:rPr>
        <w:t>тупиковый упор</w:t>
      </w:r>
      <w:r>
        <w:rPr>
          <w:spacing w:val="-2"/>
        </w:rPr>
        <w:t>;</w:t>
      </w:r>
      <w:r w:rsidRPr="002B2084">
        <w:rPr>
          <w:color w:val="000000"/>
        </w:rPr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  <w:rPr>
          <w:color w:val="000000"/>
        </w:rPr>
      </w:pPr>
      <w:proofErr w:type="spellStart"/>
      <w:r w:rsidRPr="002B2084">
        <w:rPr>
          <w:color w:val="000000"/>
        </w:rPr>
        <w:t>междупутный</w:t>
      </w:r>
      <w:proofErr w:type="spellEnd"/>
      <w:r w:rsidRPr="002B2084">
        <w:rPr>
          <w:color w:val="000000"/>
        </w:rPr>
        <w:t xml:space="preserve"> дренажный лоток общей длиной 91,50м</w:t>
      </w:r>
      <w:r>
        <w:rPr>
          <w:color w:val="000000"/>
        </w:rPr>
        <w:t>;</w:t>
      </w:r>
      <w:r w:rsidRPr="002B2084">
        <w:rPr>
          <w:color w:val="000000"/>
        </w:rPr>
        <w:t xml:space="preserve">  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  <w:rPr>
          <w:color w:val="000000"/>
        </w:rPr>
      </w:pPr>
      <w:r w:rsidRPr="002B2084">
        <w:rPr>
          <w:color w:val="000000"/>
        </w:rPr>
        <w:t>дренажный лоток общей длиной 306,0м</w:t>
      </w:r>
      <w:r>
        <w:rPr>
          <w:color w:val="000000"/>
        </w:rPr>
        <w:t>;</w:t>
      </w:r>
      <w:r w:rsidRPr="002B2084">
        <w:rPr>
          <w:color w:val="000000"/>
        </w:rPr>
        <w:t xml:space="preserve"> 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  <w:rPr>
          <w:color w:val="000000"/>
        </w:rPr>
      </w:pPr>
      <w:r w:rsidRPr="002B2084">
        <w:rPr>
          <w:color w:val="000000"/>
        </w:rPr>
        <w:t>междушпал</w:t>
      </w:r>
      <w:r w:rsidRPr="002B2084">
        <w:rPr>
          <w:color w:val="000000"/>
        </w:rPr>
        <w:t>ь</w:t>
      </w:r>
      <w:r w:rsidRPr="002B2084">
        <w:rPr>
          <w:color w:val="000000"/>
        </w:rPr>
        <w:t>ный дренажный лоток общей длиной L=10,0м</w:t>
      </w:r>
      <w:r>
        <w:rPr>
          <w:color w:val="000000"/>
        </w:rPr>
        <w:t>;</w:t>
      </w:r>
      <w:r w:rsidRPr="002B2084">
        <w:rPr>
          <w:color w:val="000000"/>
        </w:rPr>
        <w:t xml:space="preserve"> </w:t>
      </w:r>
    </w:p>
    <w:p w:rsidR="00022563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  <w:rPr>
          <w:color w:val="000000"/>
        </w:rPr>
      </w:pPr>
      <w:r w:rsidRPr="002B2084">
        <w:rPr>
          <w:color w:val="000000"/>
        </w:rPr>
        <w:t xml:space="preserve">короба (футляры) из стальных швеллеров </w:t>
      </w:r>
      <w:r>
        <w:rPr>
          <w:color w:val="000000"/>
        </w:rPr>
        <w:t>для существующих кабелей связи;</w:t>
      </w:r>
    </w:p>
    <w:p w:rsidR="00022563" w:rsidRPr="00463B87" w:rsidRDefault="00022563" w:rsidP="00022563">
      <w:pPr>
        <w:pStyle w:val="a8"/>
        <w:widowControl w:val="0"/>
        <w:numPr>
          <w:ilvl w:val="0"/>
          <w:numId w:val="4"/>
        </w:numPr>
        <w:autoSpaceDE/>
        <w:autoSpaceDN/>
        <w:spacing w:after="0"/>
        <w:ind w:left="0" w:firstLine="652"/>
        <w:jc w:val="both"/>
        <w:rPr>
          <w:color w:val="000000"/>
        </w:rPr>
      </w:pPr>
      <w:r w:rsidRPr="00463B87">
        <w:rPr>
          <w:spacing w:val="-2"/>
        </w:rPr>
        <w:t>реконструируемая</w:t>
      </w:r>
      <w:r w:rsidRPr="00463B87">
        <w:rPr>
          <w:color w:val="000000"/>
        </w:rPr>
        <w:t xml:space="preserve"> железобетонная водопр</w:t>
      </w:r>
      <w:r>
        <w:rPr>
          <w:color w:val="000000"/>
        </w:rPr>
        <w:t>опускная труба отв. 2,0х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,50м</w:t>
      </w:r>
      <w:r w:rsidRPr="00463B87">
        <w:rPr>
          <w:color w:val="000000"/>
        </w:rPr>
        <w:t xml:space="preserve">. </w:t>
      </w:r>
    </w:p>
    <w:p w:rsidR="00022563" w:rsidRDefault="00022563" w:rsidP="00022563">
      <w:pPr>
        <w:tabs>
          <w:tab w:val="num" w:pos="0"/>
        </w:tabs>
        <w:ind w:firstLine="652"/>
        <w:jc w:val="both"/>
      </w:pPr>
    </w:p>
    <w:p w:rsidR="00022563" w:rsidRDefault="00022563" w:rsidP="00022563">
      <w:pPr>
        <w:tabs>
          <w:tab w:val="left" w:pos="1920"/>
        </w:tabs>
        <w:adjustRightInd w:val="0"/>
        <w:ind w:firstLine="652"/>
        <w:jc w:val="both"/>
        <w:rPr>
          <w:rFonts w:ascii="ISOCPEUR" w:eastAsia="Calibri" w:hAnsi="ISOCPEUR" w:cs="ISOCPEUR"/>
          <w:color w:val="000000"/>
          <w:sz w:val="20"/>
          <w:szCs w:val="20"/>
          <w:u w:val="single"/>
        </w:rPr>
      </w:pPr>
      <w:r>
        <w:rPr>
          <w:szCs w:val="26"/>
        </w:rPr>
        <w:t>В проекте межевания территории для размещения проектируемого объекта предусматривается формирование земельных участков (частей земельных участков):</w:t>
      </w:r>
    </w:p>
    <w:p w:rsidR="00022563" w:rsidRDefault="00022563" w:rsidP="00022563">
      <w:pPr>
        <w:ind w:firstLine="652"/>
        <w:jc w:val="both"/>
        <w:rPr>
          <w:szCs w:val="26"/>
        </w:rPr>
      </w:pPr>
      <w:r>
        <w:rPr>
          <w:szCs w:val="26"/>
        </w:rPr>
        <w:t xml:space="preserve">А) </w:t>
      </w:r>
      <w:r w:rsidRPr="00C911D8">
        <w:rPr>
          <w:rFonts w:eastAsia="Calibri"/>
          <w:color w:val="000000"/>
        </w:rPr>
        <w:t>из земельных участков, прошедших процедуру государственного кадастрового учета ранее:</w:t>
      </w:r>
    </w:p>
    <w:p w:rsidR="00022563" w:rsidRDefault="00022563" w:rsidP="00022563">
      <w:pPr>
        <w:numPr>
          <w:ilvl w:val="0"/>
          <w:numId w:val="2"/>
        </w:numPr>
        <w:autoSpaceDE/>
        <w:autoSpaceDN/>
        <w:ind w:left="0" w:firstLine="652"/>
        <w:jc w:val="both"/>
        <w:rPr>
          <w:szCs w:val="26"/>
        </w:rPr>
      </w:pPr>
      <w:r>
        <w:rPr>
          <w:szCs w:val="26"/>
        </w:rPr>
        <w:t xml:space="preserve">части земельного участка с кадастровым номером </w:t>
      </w:r>
      <w:r w:rsidRPr="0030773F">
        <w:t>56:19:1105001:266</w:t>
      </w:r>
      <w:r w:rsidRPr="00896C35">
        <w:rPr>
          <w:szCs w:val="16"/>
        </w:rPr>
        <w:t xml:space="preserve"> </w:t>
      </w:r>
      <w:r>
        <w:rPr>
          <w:szCs w:val="16"/>
        </w:rPr>
        <w:t>(</w:t>
      </w:r>
      <w:r>
        <w:rPr>
          <w:szCs w:val="26"/>
        </w:rPr>
        <w:t>условный номер части</w:t>
      </w:r>
      <w:proofErr w:type="gramStart"/>
      <w:r>
        <w:rPr>
          <w:szCs w:val="26"/>
        </w:rPr>
        <w:t xml:space="preserve"> :</w:t>
      </w:r>
      <w:proofErr w:type="gramEnd"/>
      <w:r>
        <w:rPr>
          <w:szCs w:val="26"/>
        </w:rPr>
        <w:t>266/ЧЗУ1);</w:t>
      </w:r>
    </w:p>
    <w:p w:rsidR="00022563" w:rsidRDefault="00022563" w:rsidP="00022563">
      <w:pPr>
        <w:numPr>
          <w:ilvl w:val="0"/>
          <w:numId w:val="2"/>
        </w:numPr>
        <w:autoSpaceDE/>
        <w:autoSpaceDN/>
        <w:ind w:left="0" w:firstLine="652"/>
        <w:jc w:val="both"/>
        <w:rPr>
          <w:szCs w:val="26"/>
        </w:rPr>
      </w:pPr>
      <w:r>
        <w:rPr>
          <w:szCs w:val="26"/>
        </w:rPr>
        <w:t xml:space="preserve">части земельного участка с кадастровым номером </w:t>
      </w:r>
      <w:r w:rsidRPr="00C911D8">
        <w:rPr>
          <w:szCs w:val="16"/>
        </w:rPr>
        <w:t>56:19:1203001:2326</w:t>
      </w:r>
      <w:r w:rsidRPr="00896C35">
        <w:rPr>
          <w:szCs w:val="16"/>
        </w:rPr>
        <w:t xml:space="preserve"> </w:t>
      </w:r>
      <w:r>
        <w:rPr>
          <w:szCs w:val="16"/>
        </w:rPr>
        <w:t>(</w:t>
      </w:r>
      <w:r>
        <w:rPr>
          <w:szCs w:val="26"/>
        </w:rPr>
        <w:t>условный номер части</w:t>
      </w:r>
      <w:proofErr w:type="gramStart"/>
      <w:r>
        <w:rPr>
          <w:szCs w:val="26"/>
        </w:rPr>
        <w:t xml:space="preserve"> :</w:t>
      </w:r>
      <w:proofErr w:type="gramEnd"/>
      <w:r>
        <w:rPr>
          <w:szCs w:val="26"/>
        </w:rPr>
        <w:t>2326/ЧЗУ1);</w:t>
      </w:r>
    </w:p>
    <w:p w:rsidR="00022563" w:rsidRDefault="00022563" w:rsidP="00022563">
      <w:pPr>
        <w:numPr>
          <w:ilvl w:val="0"/>
          <w:numId w:val="2"/>
        </w:numPr>
        <w:autoSpaceDE/>
        <w:autoSpaceDN/>
        <w:ind w:left="0" w:firstLine="652"/>
        <w:jc w:val="both"/>
        <w:rPr>
          <w:szCs w:val="26"/>
        </w:rPr>
      </w:pPr>
      <w:r>
        <w:rPr>
          <w:szCs w:val="26"/>
        </w:rPr>
        <w:t xml:space="preserve">части земельного участка с кадастровым номером </w:t>
      </w:r>
      <w:r w:rsidRPr="00C911D8">
        <w:rPr>
          <w:szCs w:val="16"/>
        </w:rPr>
        <w:t>56:19:1203001:232</w:t>
      </w:r>
      <w:r>
        <w:rPr>
          <w:szCs w:val="16"/>
        </w:rPr>
        <w:t>7</w:t>
      </w:r>
      <w:r w:rsidRPr="00896C35">
        <w:rPr>
          <w:szCs w:val="16"/>
        </w:rPr>
        <w:t xml:space="preserve"> </w:t>
      </w:r>
      <w:r>
        <w:rPr>
          <w:szCs w:val="16"/>
        </w:rPr>
        <w:t>(</w:t>
      </w:r>
      <w:r>
        <w:rPr>
          <w:szCs w:val="26"/>
        </w:rPr>
        <w:t>условный номер части</w:t>
      </w:r>
      <w:proofErr w:type="gramStart"/>
      <w:r>
        <w:rPr>
          <w:szCs w:val="26"/>
        </w:rPr>
        <w:t xml:space="preserve"> :</w:t>
      </w:r>
      <w:proofErr w:type="gramEnd"/>
      <w:r>
        <w:rPr>
          <w:szCs w:val="26"/>
        </w:rPr>
        <w:t>2327/ЧЗУ1);</w:t>
      </w:r>
    </w:p>
    <w:p w:rsidR="00022563" w:rsidRDefault="00022563" w:rsidP="00022563">
      <w:pPr>
        <w:numPr>
          <w:ilvl w:val="0"/>
          <w:numId w:val="2"/>
        </w:numPr>
        <w:autoSpaceDE/>
        <w:autoSpaceDN/>
        <w:ind w:left="0" w:firstLine="652"/>
        <w:jc w:val="both"/>
        <w:rPr>
          <w:szCs w:val="26"/>
        </w:rPr>
      </w:pPr>
      <w:r>
        <w:rPr>
          <w:szCs w:val="26"/>
        </w:rPr>
        <w:t xml:space="preserve">части земельного участка с кадастровым номером </w:t>
      </w:r>
      <w:r w:rsidRPr="00C911D8">
        <w:rPr>
          <w:szCs w:val="16"/>
        </w:rPr>
        <w:t>56:19:1203001:2</w:t>
      </w:r>
      <w:r>
        <w:rPr>
          <w:szCs w:val="16"/>
        </w:rPr>
        <w:t>43</w:t>
      </w:r>
      <w:r w:rsidRPr="00C911D8">
        <w:rPr>
          <w:szCs w:val="16"/>
        </w:rPr>
        <w:t>6</w:t>
      </w:r>
      <w:r w:rsidRPr="00896C35">
        <w:rPr>
          <w:szCs w:val="16"/>
        </w:rPr>
        <w:t xml:space="preserve"> </w:t>
      </w:r>
      <w:r>
        <w:rPr>
          <w:szCs w:val="16"/>
        </w:rPr>
        <w:t>(</w:t>
      </w:r>
      <w:r>
        <w:rPr>
          <w:szCs w:val="26"/>
        </w:rPr>
        <w:t>условный номер части</w:t>
      </w:r>
      <w:proofErr w:type="gramStart"/>
      <w:r>
        <w:rPr>
          <w:szCs w:val="26"/>
        </w:rPr>
        <w:t xml:space="preserve"> :</w:t>
      </w:r>
      <w:proofErr w:type="gramEnd"/>
      <w:r>
        <w:rPr>
          <w:szCs w:val="26"/>
        </w:rPr>
        <w:t>2436/ЧЗУ1).</w:t>
      </w:r>
    </w:p>
    <w:p w:rsidR="00022563" w:rsidRDefault="00022563" w:rsidP="00022563">
      <w:pPr>
        <w:ind w:firstLine="652"/>
        <w:jc w:val="both"/>
        <w:rPr>
          <w:szCs w:val="26"/>
        </w:rPr>
      </w:pPr>
      <w:r>
        <w:rPr>
          <w:szCs w:val="26"/>
        </w:rPr>
        <w:t>Б) из земель, собственность на которые не разграничена</w:t>
      </w:r>
      <w:r w:rsidRPr="00C911D8">
        <w:rPr>
          <w:rFonts w:eastAsia="Calibri"/>
          <w:color w:val="000000"/>
        </w:rPr>
        <w:t>:</w:t>
      </w:r>
    </w:p>
    <w:p w:rsidR="00022563" w:rsidRDefault="00022563" w:rsidP="00022563">
      <w:pPr>
        <w:numPr>
          <w:ilvl w:val="0"/>
          <w:numId w:val="2"/>
        </w:numPr>
        <w:autoSpaceDE/>
        <w:autoSpaceDN/>
        <w:ind w:left="0" w:firstLine="652"/>
        <w:jc w:val="both"/>
        <w:rPr>
          <w:szCs w:val="26"/>
        </w:rPr>
      </w:pPr>
      <w:r w:rsidRPr="000A4BE4">
        <w:rPr>
          <w:szCs w:val="26"/>
        </w:rPr>
        <w:t xml:space="preserve">земельных участков </w:t>
      </w:r>
      <w:r w:rsidRPr="000A4BE4">
        <w:rPr>
          <w:rFonts w:eastAsia="Calibri"/>
          <w:color w:val="000000"/>
        </w:rPr>
        <w:t>из земель населенных пунктов</w:t>
      </w:r>
      <w:r>
        <w:rPr>
          <w:szCs w:val="26"/>
        </w:rPr>
        <w:t xml:space="preserve"> (условные номера</w:t>
      </w:r>
      <w:r w:rsidRPr="00DA4079">
        <w:rPr>
          <w:szCs w:val="26"/>
        </w:rPr>
        <w:t xml:space="preserve"> </w:t>
      </w:r>
      <w:proofErr w:type="gramStart"/>
      <w:r>
        <w:rPr>
          <w:szCs w:val="26"/>
        </w:rPr>
        <w:t>:З</w:t>
      </w:r>
      <w:proofErr w:type="gramEnd"/>
      <w:r>
        <w:rPr>
          <w:szCs w:val="26"/>
        </w:rPr>
        <w:t>У1, :ЗУ2);</w:t>
      </w:r>
    </w:p>
    <w:p w:rsidR="00022563" w:rsidRDefault="00022563" w:rsidP="00022563">
      <w:pPr>
        <w:numPr>
          <w:ilvl w:val="0"/>
          <w:numId w:val="2"/>
        </w:numPr>
        <w:autoSpaceDE/>
        <w:autoSpaceDN/>
        <w:ind w:left="0" w:firstLine="652"/>
        <w:jc w:val="both"/>
        <w:rPr>
          <w:szCs w:val="26"/>
        </w:rPr>
      </w:pPr>
      <w:r w:rsidRPr="000A4BE4">
        <w:rPr>
          <w:szCs w:val="26"/>
        </w:rPr>
        <w:t xml:space="preserve">земельных участков </w:t>
      </w:r>
      <w:r w:rsidRPr="000A4BE4">
        <w:rPr>
          <w:rFonts w:eastAsia="Calibri"/>
          <w:color w:val="000000"/>
        </w:rPr>
        <w:t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Cs w:val="26"/>
        </w:rPr>
        <w:t xml:space="preserve"> (условные номера </w:t>
      </w:r>
      <w:proofErr w:type="gramStart"/>
      <w:r>
        <w:rPr>
          <w:szCs w:val="26"/>
        </w:rPr>
        <w:t>:З</w:t>
      </w:r>
      <w:proofErr w:type="gramEnd"/>
      <w:r>
        <w:rPr>
          <w:szCs w:val="26"/>
        </w:rPr>
        <w:t>У3, :ЗУ4, :ЗУ5, :ЗУ6).</w:t>
      </w:r>
    </w:p>
    <w:p w:rsidR="00022563" w:rsidRDefault="00022563" w:rsidP="00022563">
      <w:pPr>
        <w:shd w:val="clear" w:color="auto" w:fill="FFFFFF"/>
        <w:ind w:firstLine="709"/>
        <w:jc w:val="both"/>
        <w:rPr>
          <w:color w:val="FF0000"/>
        </w:rPr>
      </w:pPr>
    </w:p>
    <w:p w:rsidR="00022563" w:rsidRDefault="00022563" w:rsidP="00022563">
      <w:pPr>
        <w:shd w:val="clear" w:color="auto" w:fill="FFFFFF"/>
        <w:ind w:firstLine="709"/>
        <w:jc w:val="both"/>
        <w:rPr>
          <w:color w:val="FF0000"/>
        </w:rPr>
      </w:pPr>
    </w:p>
    <w:p w:rsidR="00022563" w:rsidRDefault="00022563" w:rsidP="00022563">
      <w:pPr>
        <w:jc w:val="both"/>
        <w:rPr>
          <w:color w:val="000000"/>
        </w:rPr>
      </w:pPr>
      <w:r w:rsidRPr="00571E07">
        <w:rPr>
          <w:color w:val="000000"/>
        </w:rPr>
        <w:t xml:space="preserve">ВЫСТУПИЛИ: </w:t>
      </w:r>
    </w:p>
    <w:p w:rsidR="00022563" w:rsidRDefault="00022563" w:rsidP="00022563">
      <w:pPr>
        <w:ind w:firstLine="709"/>
        <w:jc w:val="both"/>
        <w:rPr>
          <w:color w:val="000000"/>
        </w:rPr>
      </w:pPr>
      <w:r>
        <w:rPr>
          <w:u w:val="single"/>
        </w:rPr>
        <w:t>Осипова Н.Н.</w:t>
      </w:r>
      <w:r w:rsidRPr="00571E07">
        <w:t xml:space="preserve"> – </w:t>
      </w:r>
      <w:r w:rsidRPr="00FA0753">
        <w:t xml:space="preserve">специалист </w:t>
      </w:r>
      <w:r>
        <w:t>__</w:t>
      </w:r>
      <w:r w:rsidRPr="00FA0753">
        <w:t xml:space="preserve"> категории администрации </w:t>
      </w:r>
      <w:r w:rsidRPr="006368F2">
        <w:rPr>
          <w:color w:val="000000"/>
          <w:szCs w:val="28"/>
        </w:rPr>
        <w:t>МО</w:t>
      </w:r>
      <w:r>
        <w:rPr>
          <w:color w:val="000000"/>
          <w:szCs w:val="28"/>
        </w:rPr>
        <w:t xml:space="preserve"> Покровский</w:t>
      </w:r>
      <w:r w:rsidRPr="006368F2">
        <w:rPr>
          <w:color w:val="000000"/>
          <w:szCs w:val="28"/>
        </w:rPr>
        <w:t xml:space="preserve"> сельсовет</w:t>
      </w:r>
      <w:r w:rsidRPr="00571E07">
        <w:rPr>
          <w:color w:val="000000"/>
        </w:rPr>
        <w:t>:</w:t>
      </w:r>
      <w:r>
        <w:rPr>
          <w:color w:val="000000"/>
        </w:rPr>
        <w:t xml:space="preserve"> </w:t>
      </w:r>
      <w:r>
        <w:t xml:space="preserve">Имеются ли объекты культурного наследия и памятники архитектуры на земельном участке, </w:t>
      </w:r>
      <w:r>
        <w:lastRenderedPageBreak/>
        <w:t>подлежащем хозяйственному освоению в связи со строительством объекта проектируемой территории</w:t>
      </w:r>
      <w:r>
        <w:rPr>
          <w:color w:val="000000"/>
        </w:rPr>
        <w:t>?</w:t>
      </w:r>
    </w:p>
    <w:p w:rsidR="00022563" w:rsidRDefault="00022563" w:rsidP="00022563">
      <w:pPr>
        <w:shd w:val="clear" w:color="auto" w:fill="FFFFFF"/>
        <w:ind w:firstLine="709"/>
        <w:jc w:val="both"/>
        <w:rPr>
          <w:color w:val="000000"/>
          <w:spacing w:val="7"/>
        </w:rPr>
      </w:pPr>
      <w:r>
        <w:rPr>
          <w:u w:val="single"/>
        </w:rPr>
        <w:t>Киселева К.С.</w:t>
      </w:r>
      <w:r>
        <w:t xml:space="preserve"> - </w:t>
      </w:r>
      <w:r>
        <w:rPr>
          <w:color w:val="000000"/>
          <w:spacing w:val="7"/>
        </w:rPr>
        <w:t>Установленные и вновь выявленные объекты культурного наследия и археологических памятников, а также зоны размещения этих объектов на территории проектирования отсутствуют.</w:t>
      </w:r>
    </w:p>
    <w:p w:rsidR="00022563" w:rsidRDefault="00022563" w:rsidP="00022563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Панченко А.А.</w:t>
      </w:r>
      <w:r w:rsidRPr="0046118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6118E">
        <w:rPr>
          <w:sz w:val="24"/>
          <w:szCs w:val="24"/>
        </w:rPr>
        <w:t xml:space="preserve"> </w:t>
      </w:r>
      <w:r w:rsidRPr="006368F2">
        <w:rPr>
          <w:sz w:val="24"/>
          <w:szCs w:val="28"/>
        </w:rPr>
        <w:t xml:space="preserve">глава муниципального образования </w:t>
      </w:r>
      <w:r>
        <w:rPr>
          <w:sz w:val="24"/>
          <w:szCs w:val="28"/>
        </w:rPr>
        <w:t>Покровский</w:t>
      </w:r>
      <w:r w:rsidRPr="006368F2">
        <w:rPr>
          <w:sz w:val="24"/>
          <w:szCs w:val="28"/>
        </w:rPr>
        <w:t xml:space="preserve"> сельсовет</w:t>
      </w:r>
      <w:r>
        <w:rPr>
          <w:sz w:val="24"/>
          <w:szCs w:val="24"/>
        </w:rPr>
        <w:t>: Какова общая площадь земельных участков, предполагаемых под полосу отвода объекта</w:t>
      </w:r>
      <w:r w:rsidRPr="0046118E">
        <w:rPr>
          <w:sz w:val="24"/>
          <w:szCs w:val="24"/>
        </w:rPr>
        <w:t>?</w:t>
      </w:r>
    </w:p>
    <w:p w:rsidR="00022563" w:rsidRPr="006F510B" w:rsidRDefault="00022563" w:rsidP="00022563">
      <w:pPr>
        <w:ind w:firstLine="709"/>
        <w:jc w:val="both"/>
      </w:pPr>
      <w:r>
        <w:rPr>
          <w:u w:val="single"/>
        </w:rPr>
        <w:t>Киселева К.С.</w:t>
      </w:r>
      <w:r w:rsidRPr="007B79C5">
        <w:t xml:space="preserve"> </w:t>
      </w:r>
      <w:r>
        <w:t>–</w:t>
      </w:r>
      <w:r w:rsidRPr="007B79C5">
        <w:t xml:space="preserve"> </w:t>
      </w:r>
      <w:r>
        <w:t>17 319 м</w:t>
      </w:r>
      <w:proofErr w:type="gramStart"/>
      <w:r>
        <w:rPr>
          <w:vertAlign w:val="superscript"/>
        </w:rPr>
        <w:t>2</w:t>
      </w:r>
      <w:proofErr w:type="gramEnd"/>
      <w:r>
        <w:t>, из них на территории МО Покровский сельсовет - 221 м</w:t>
      </w:r>
      <w:r>
        <w:rPr>
          <w:vertAlign w:val="superscript"/>
        </w:rPr>
        <w:t>2</w:t>
      </w:r>
      <w:r w:rsidRPr="006F510B">
        <w:t>.</w:t>
      </w:r>
    </w:p>
    <w:p w:rsidR="00022563" w:rsidRDefault="00022563" w:rsidP="00022563">
      <w:pPr>
        <w:ind w:firstLine="709"/>
        <w:jc w:val="both"/>
      </w:pPr>
      <w:r>
        <w:rPr>
          <w:u w:val="single"/>
        </w:rPr>
        <w:t>Осипова Н.Н.</w:t>
      </w:r>
      <w:r w:rsidRPr="0046118E">
        <w:t xml:space="preserve"> </w:t>
      </w:r>
      <w:r w:rsidRPr="00571E07">
        <w:t>–</w:t>
      </w:r>
      <w:r>
        <w:t xml:space="preserve">  На все заданные вопросы были получены ответы. Другие п</w:t>
      </w:r>
      <w:r w:rsidRPr="00571E07">
        <w:t>редложени</w:t>
      </w:r>
      <w:r>
        <w:t>я</w:t>
      </w:r>
      <w:r w:rsidRPr="00571E07">
        <w:t xml:space="preserve"> и замечани</w:t>
      </w:r>
      <w:r>
        <w:t>я</w:t>
      </w:r>
      <w:r w:rsidRPr="00571E07">
        <w:t>, касающихся обсуждаемого проекта, для включения их в протокол публичного слушания</w:t>
      </w:r>
      <w:r>
        <w:t xml:space="preserve"> имеются?</w:t>
      </w:r>
      <w:r w:rsidRPr="00571E07">
        <w:t xml:space="preserve"> </w:t>
      </w:r>
    </w:p>
    <w:p w:rsidR="00022563" w:rsidRPr="003C76E6" w:rsidRDefault="00022563" w:rsidP="00022563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u w:val="single"/>
        </w:rPr>
        <w:t>Осипова Н.Н.</w:t>
      </w:r>
      <w:r w:rsidRPr="0046118E">
        <w:t xml:space="preserve"> </w:t>
      </w:r>
      <w:r w:rsidRPr="00571E07">
        <w:t>–</w:t>
      </w:r>
      <w:r>
        <w:t xml:space="preserve">  </w:t>
      </w:r>
      <w:r w:rsidRPr="00571E07">
        <w:rPr>
          <w:color w:val="000000"/>
        </w:rPr>
        <w:t xml:space="preserve">В ходе публичных слушаний, других вопросов, замечаний, изменений и предложений </w:t>
      </w:r>
      <w:r>
        <w:rPr>
          <w:color w:val="000000"/>
        </w:rPr>
        <w:t xml:space="preserve">по </w:t>
      </w:r>
      <w:r>
        <w:rPr>
          <w:color w:val="000000"/>
          <w:szCs w:val="28"/>
        </w:rPr>
        <w:t xml:space="preserve">документации </w:t>
      </w:r>
      <w:r>
        <w:rPr>
          <w:snapToGrid w:val="0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Покровский сельсовет </w:t>
      </w:r>
      <w:proofErr w:type="spellStart"/>
      <w:r>
        <w:rPr>
          <w:snapToGrid w:val="0"/>
        </w:rPr>
        <w:t>Новосергиевского</w:t>
      </w:r>
      <w:proofErr w:type="spellEnd"/>
      <w:r>
        <w:rPr>
          <w:snapToGrid w:val="0"/>
        </w:rPr>
        <w:t xml:space="preserve"> района Оренбургской области</w:t>
      </w:r>
      <w:r w:rsidRPr="003C76E6">
        <w:t>.</w:t>
      </w:r>
    </w:p>
    <w:p w:rsidR="00022563" w:rsidRDefault="00022563" w:rsidP="00022563">
      <w:pPr>
        <w:ind w:firstLine="709"/>
        <w:jc w:val="both"/>
        <w:rPr>
          <w:color w:val="000000"/>
        </w:rPr>
      </w:pPr>
      <w:r>
        <w:rPr>
          <w:u w:val="single"/>
        </w:rPr>
        <w:t>Панченко А.А.</w:t>
      </w:r>
      <w:r w:rsidRPr="0046118E">
        <w:t xml:space="preserve"> </w:t>
      </w:r>
      <w:r>
        <w:t>–</w:t>
      </w:r>
      <w:r w:rsidRPr="0046118E">
        <w:t xml:space="preserve"> </w:t>
      </w:r>
      <w:r>
        <w:rPr>
          <w:color w:val="000000"/>
        </w:rPr>
        <w:t>Поступило предложение  рекомендовать утвердить</w:t>
      </w:r>
      <w:r w:rsidRPr="00C76FAD">
        <w:rPr>
          <w:color w:val="000000"/>
        </w:rPr>
        <w:t xml:space="preserve"> </w:t>
      </w:r>
      <w:r>
        <w:rPr>
          <w:color w:val="000000"/>
        </w:rPr>
        <w:t xml:space="preserve">документацию по планировке территории </w:t>
      </w:r>
      <w:r>
        <w:rPr>
          <w:snapToGrid w:val="0"/>
        </w:rPr>
        <w:t xml:space="preserve">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Покровский сельсовет </w:t>
      </w:r>
      <w:proofErr w:type="spellStart"/>
      <w:r>
        <w:rPr>
          <w:snapToGrid w:val="0"/>
        </w:rPr>
        <w:t>Новосергиевского</w:t>
      </w:r>
      <w:proofErr w:type="spellEnd"/>
      <w:r>
        <w:rPr>
          <w:snapToGrid w:val="0"/>
        </w:rPr>
        <w:t xml:space="preserve"> района Оренбургской области</w:t>
      </w:r>
      <w:r>
        <w:rPr>
          <w:color w:val="000000"/>
          <w:szCs w:val="28"/>
        </w:rPr>
        <w:t xml:space="preserve"> Оренбургской области</w:t>
      </w:r>
      <w:r w:rsidRPr="003C76E6">
        <w:t>.</w:t>
      </w:r>
      <w:r w:rsidRPr="00571E07">
        <w:rPr>
          <w:color w:val="000000"/>
        </w:rPr>
        <w:t xml:space="preserve"> </w:t>
      </w:r>
      <w:r>
        <w:rPr>
          <w:color w:val="000000"/>
        </w:rPr>
        <w:t>Имеются другие предложения?  Иных предложений нет. Кто за поступившее предложение, прошу голосовать.</w:t>
      </w:r>
    </w:p>
    <w:p w:rsidR="00022563" w:rsidRDefault="00022563" w:rsidP="00022563">
      <w:pPr>
        <w:shd w:val="clear" w:color="auto" w:fill="FFFFFF"/>
        <w:ind w:firstLine="709"/>
        <w:jc w:val="both"/>
        <w:rPr>
          <w:color w:val="000000"/>
        </w:rPr>
      </w:pPr>
    </w:p>
    <w:p w:rsidR="00022563" w:rsidRPr="00571E07" w:rsidRDefault="00022563" w:rsidP="00022563">
      <w:pPr>
        <w:shd w:val="clear" w:color="auto" w:fill="FFFFFF"/>
        <w:ind w:firstLine="709"/>
        <w:jc w:val="both"/>
      </w:pPr>
      <w:r>
        <w:rPr>
          <w:color w:val="000000"/>
        </w:rPr>
        <w:t>Голосовали: «за» - 8 чел, «против» - нет, «воздержались» - нет.</w:t>
      </w:r>
    </w:p>
    <w:p w:rsidR="00022563" w:rsidRPr="00571E07" w:rsidRDefault="00022563" w:rsidP="00022563">
      <w:pPr>
        <w:pStyle w:val="2"/>
        <w:ind w:firstLine="0"/>
        <w:jc w:val="right"/>
        <w:rPr>
          <w:color w:val="000000"/>
          <w:sz w:val="24"/>
          <w:szCs w:val="24"/>
        </w:rPr>
      </w:pPr>
    </w:p>
    <w:p w:rsidR="00022563" w:rsidRPr="00571E07" w:rsidRDefault="00022563" w:rsidP="00022563">
      <w:pPr>
        <w:pStyle w:val="2"/>
        <w:ind w:firstLine="0"/>
        <w:rPr>
          <w:color w:val="000000"/>
          <w:sz w:val="24"/>
          <w:szCs w:val="24"/>
        </w:rPr>
      </w:pPr>
      <w:r w:rsidRPr="00571E07">
        <w:rPr>
          <w:color w:val="000000"/>
          <w:sz w:val="24"/>
          <w:szCs w:val="24"/>
        </w:rPr>
        <w:t xml:space="preserve">РЕШИЛИ: </w:t>
      </w:r>
    </w:p>
    <w:p w:rsidR="00022563" w:rsidRPr="00887235" w:rsidRDefault="00022563" w:rsidP="00022563">
      <w:pPr>
        <w:pStyle w:val="2"/>
        <w:ind w:firstLine="0"/>
        <w:rPr>
          <w:color w:val="000000"/>
          <w:sz w:val="24"/>
          <w:szCs w:val="24"/>
        </w:rPr>
      </w:pPr>
      <w:r w:rsidRPr="00887235">
        <w:rPr>
          <w:color w:val="000000"/>
          <w:sz w:val="24"/>
          <w:szCs w:val="24"/>
        </w:rPr>
        <w:t xml:space="preserve">Рекомендовать главе муниципального образования </w:t>
      </w:r>
      <w:r>
        <w:rPr>
          <w:color w:val="000000"/>
          <w:sz w:val="24"/>
          <w:szCs w:val="24"/>
        </w:rPr>
        <w:t>Покровский</w:t>
      </w:r>
      <w:r w:rsidRPr="00887235">
        <w:rPr>
          <w:color w:val="000000"/>
          <w:sz w:val="24"/>
          <w:szCs w:val="24"/>
        </w:rPr>
        <w:t xml:space="preserve"> сельсовет</w:t>
      </w:r>
      <w:r w:rsidRPr="00887235">
        <w:rPr>
          <w:sz w:val="24"/>
          <w:szCs w:val="24"/>
        </w:rPr>
        <w:t xml:space="preserve"> принять решение об утверждении </w:t>
      </w:r>
      <w:r w:rsidRPr="004C2196">
        <w:rPr>
          <w:color w:val="000000"/>
          <w:sz w:val="24"/>
          <w:szCs w:val="24"/>
        </w:rPr>
        <w:t xml:space="preserve">документацию по планировке территории </w:t>
      </w:r>
      <w:r w:rsidRPr="004C2196">
        <w:rPr>
          <w:snapToGrid w:val="0"/>
          <w:sz w:val="24"/>
          <w:szCs w:val="24"/>
        </w:rPr>
        <w:t xml:space="preserve">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Покровский сельсовет </w:t>
      </w:r>
      <w:proofErr w:type="spellStart"/>
      <w:r w:rsidRPr="004C2196">
        <w:rPr>
          <w:snapToGrid w:val="0"/>
          <w:sz w:val="24"/>
          <w:szCs w:val="24"/>
        </w:rPr>
        <w:t>Новосергиевского</w:t>
      </w:r>
      <w:proofErr w:type="spellEnd"/>
      <w:r w:rsidRPr="004C2196">
        <w:rPr>
          <w:snapToGrid w:val="0"/>
          <w:sz w:val="24"/>
          <w:szCs w:val="24"/>
        </w:rPr>
        <w:t xml:space="preserve"> района Оренбургской области</w:t>
      </w:r>
      <w:r w:rsidRPr="004C2196">
        <w:rPr>
          <w:color w:val="000000"/>
          <w:sz w:val="24"/>
          <w:szCs w:val="24"/>
        </w:rPr>
        <w:t xml:space="preserve"> </w:t>
      </w:r>
      <w:r w:rsidRPr="00887235">
        <w:rPr>
          <w:sz w:val="24"/>
          <w:szCs w:val="24"/>
        </w:rPr>
        <w:t>без изменений и дополнений.</w:t>
      </w:r>
    </w:p>
    <w:p w:rsidR="00022563" w:rsidRPr="00571E07" w:rsidRDefault="00022563" w:rsidP="00022563">
      <w:pPr>
        <w:pStyle w:val="2"/>
        <w:ind w:firstLine="0"/>
        <w:rPr>
          <w:color w:val="000000"/>
          <w:sz w:val="24"/>
          <w:szCs w:val="24"/>
        </w:rPr>
      </w:pPr>
    </w:p>
    <w:p w:rsidR="00022563" w:rsidRPr="00571E07" w:rsidRDefault="00022563" w:rsidP="00022563">
      <w:pPr>
        <w:jc w:val="both"/>
        <w:rPr>
          <w:color w:val="000000"/>
        </w:rPr>
      </w:pPr>
      <w:r w:rsidRPr="00571E07">
        <w:rPr>
          <w:color w:val="000000"/>
        </w:rPr>
        <w:t>Председательствующий:</w:t>
      </w:r>
    </w:p>
    <w:p w:rsidR="00022563" w:rsidRPr="00571E07" w:rsidRDefault="00022563" w:rsidP="00022563">
      <w:pPr>
        <w:jc w:val="both"/>
      </w:pPr>
      <w:r>
        <w:rPr>
          <w:color w:val="000000"/>
        </w:rPr>
        <w:t>Гл</w:t>
      </w:r>
      <w:r w:rsidRPr="00571E07">
        <w:t>ав</w:t>
      </w:r>
      <w:r>
        <w:t xml:space="preserve">а </w:t>
      </w:r>
      <w:r w:rsidRPr="00571E07">
        <w:t xml:space="preserve"> </w:t>
      </w:r>
    </w:p>
    <w:p w:rsidR="00022563" w:rsidRPr="00571E07" w:rsidRDefault="00022563" w:rsidP="00022563">
      <w:pPr>
        <w:jc w:val="both"/>
      </w:pPr>
      <w:r>
        <w:rPr>
          <w:color w:val="000000"/>
        </w:rPr>
        <w:t>МО Покровский</w:t>
      </w:r>
      <w:r w:rsidRPr="00887235">
        <w:rPr>
          <w:color w:val="000000"/>
        </w:rPr>
        <w:t xml:space="preserve"> сельсовет</w:t>
      </w:r>
      <w:r w:rsidRPr="00571E07">
        <w:tab/>
      </w:r>
      <w:r>
        <w:tab/>
      </w:r>
      <w:r>
        <w:tab/>
      </w:r>
      <w:r>
        <w:tab/>
      </w:r>
      <w:r>
        <w:tab/>
        <w:t xml:space="preserve">           А.А. Панченко</w:t>
      </w:r>
      <w:r w:rsidRPr="00571E07">
        <w:tab/>
      </w:r>
      <w:r w:rsidRPr="00571E07">
        <w:tab/>
      </w:r>
      <w:r w:rsidRPr="00571E07">
        <w:tab/>
      </w:r>
      <w:r w:rsidRPr="00571E07">
        <w:tab/>
      </w:r>
      <w:r w:rsidRPr="00571E07">
        <w:tab/>
      </w:r>
      <w:r>
        <w:tab/>
      </w:r>
      <w:bookmarkStart w:id="0" w:name="_GoBack"/>
      <w:bookmarkEnd w:id="0"/>
    </w:p>
    <w:p w:rsidR="00022563" w:rsidRPr="00571E07" w:rsidRDefault="00022563" w:rsidP="00022563">
      <w:pPr>
        <w:rPr>
          <w:color w:val="000000"/>
        </w:rPr>
      </w:pPr>
    </w:p>
    <w:p w:rsidR="00022563" w:rsidRPr="00571E07" w:rsidRDefault="00022563" w:rsidP="00022563">
      <w:pPr>
        <w:tabs>
          <w:tab w:val="left" w:pos="7125"/>
        </w:tabs>
        <w:rPr>
          <w:color w:val="000000"/>
        </w:rPr>
      </w:pPr>
      <w:r>
        <w:rPr>
          <w:color w:val="000000"/>
        </w:rPr>
        <w:t>Секретарь                                                                                         Н.Н. Осипова</w:t>
      </w:r>
    </w:p>
    <w:p w:rsidR="00022563" w:rsidRPr="00571E07" w:rsidRDefault="00022563" w:rsidP="00022563"/>
    <w:p w:rsidR="001248AE" w:rsidRDefault="001248AE"/>
    <w:sectPr w:rsidR="001248AE" w:rsidSect="00571E07">
      <w:pgSz w:w="11906" w:h="16838"/>
      <w:pgMar w:top="360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588"/>
    <w:multiLevelType w:val="hybridMultilevel"/>
    <w:tmpl w:val="69B6D18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80754"/>
    <w:multiLevelType w:val="hybridMultilevel"/>
    <w:tmpl w:val="7F881BE6"/>
    <w:lvl w:ilvl="0" w:tplc="CE4CD878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59D5"/>
    <w:multiLevelType w:val="hybridMultilevel"/>
    <w:tmpl w:val="3330030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A17BFB"/>
    <w:multiLevelType w:val="hybridMultilevel"/>
    <w:tmpl w:val="65584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4"/>
    <w:rsid w:val="00022563"/>
    <w:rsid w:val="001248AE"/>
    <w:rsid w:val="0082678F"/>
    <w:rsid w:val="00D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2563"/>
    <w:pPr>
      <w:jc w:val="both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022563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225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aliases w:val="??????? ??????????,ВерхКолонтитул,header-first,HeaderPort,??????? ?????????? Знак,??????? ??????????1,??????? ??????????2,??????? ??????????3,??????? ??????????11,??????? ??????????21,??????? ??????????4,??????? ??????????5, Знак,Знак"/>
    <w:basedOn w:val="a"/>
    <w:link w:val="a5"/>
    <w:unhideWhenUsed/>
    <w:rsid w:val="000225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1,ВерхКолонтитул Знак,header-first Знак,HeaderPort Знак,??????? ?????????? Знак Знак,??????? ??????????1 Знак,??????? ??????????2 Знак,??????? ??????????3 Знак,??????? ??????????11 Знак, Знак Знак,Знак Знак"/>
    <w:basedOn w:val="a0"/>
    <w:link w:val="a4"/>
    <w:rsid w:val="0002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_Документация"/>
    <w:basedOn w:val="a"/>
    <w:rsid w:val="00022563"/>
    <w:pPr>
      <w:autoSpaceDE/>
      <w:autoSpaceDN/>
      <w:spacing w:before="120" w:after="120"/>
      <w:jc w:val="center"/>
    </w:pPr>
    <w:rPr>
      <w:rFonts w:ascii="Arial" w:hAnsi="Arial" w:cs="Arial"/>
      <w:caps/>
      <w:sz w:val="28"/>
      <w:szCs w:val="28"/>
      <w:lang w:eastAsia="ar-SA"/>
    </w:rPr>
  </w:style>
  <w:style w:type="paragraph" w:customStyle="1" w:styleId="a7">
    <w:name w:val="основной тект"/>
    <w:basedOn w:val="a"/>
    <w:qFormat/>
    <w:rsid w:val="00022563"/>
    <w:pPr>
      <w:widowControl w:val="0"/>
      <w:autoSpaceDE/>
      <w:autoSpaceDN/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"/>
    <w:link w:val="a9"/>
    <w:rsid w:val="00022563"/>
    <w:pPr>
      <w:spacing w:after="120"/>
    </w:pPr>
  </w:style>
  <w:style w:type="character" w:customStyle="1" w:styleId="a9">
    <w:name w:val="Основной текст Знак"/>
    <w:basedOn w:val="a0"/>
    <w:link w:val="a8"/>
    <w:rsid w:val="0002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5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2563"/>
    <w:pPr>
      <w:jc w:val="both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022563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225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aliases w:val="??????? ??????????,ВерхКолонтитул,header-first,HeaderPort,??????? ?????????? Знак,??????? ??????????1,??????? ??????????2,??????? ??????????3,??????? ??????????11,??????? ??????????21,??????? ??????????4,??????? ??????????5, Знак,Знак"/>
    <w:basedOn w:val="a"/>
    <w:link w:val="a5"/>
    <w:unhideWhenUsed/>
    <w:rsid w:val="000225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1,ВерхКолонтитул Знак,header-first Знак,HeaderPort Знак,??????? ?????????? Знак Знак,??????? ??????????1 Знак,??????? ??????????2 Знак,??????? ??????????3 Знак,??????? ??????????11 Знак, Знак Знак,Знак Знак"/>
    <w:basedOn w:val="a0"/>
    <w:link w:val="a4"/>
    <w:rsid w:val="0002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_Документация"/>
    <w:basedOn w:val="a"/>
    <w:rsid w:val="00022563"/>
    <w:pPr>
      <w:autoSpaceDE/>
      <w:autoSpaceDN/>
      <w:spacing w:before="120" w:after="120"/>
      <w:jc w:val="center"/>
    </w:pPr>
    <w:rPr>
      <w:rFonts w:ascii="Arial" w:hAnsi="Arial" w:cs="Arial"/>
      <w:caps/>
      <w:sz w:val="28"/>
      <w:szCs w:val="28"/>
      <w:lang w:eastAsia="ar-SA"/>
    </w:rPr>
  </w:style>
  <w:style w:type="paragraph" w:customStyle="1" w:styleId="a7">
    <w:name w:val="основной тект"/>
    <w:basedOn w:val="a"/>
    <w:qFormat/>
    <w:rsid w:val="00022563"/>
    <w:pPr>
      <w:widowControl w:val="0"/>
      <w:autoSpaceDE/>
      <w:autoSpaceDN/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"/>
    <w:link w:val="a9"/>
    <w:rsid w:val="00022563"/>
    <w:pPr>
      <w:spacing w:after="120"/>
    </w:pPr>
  </w:style>
  <w:style w:type="character" w:customStyle="1" w:styleId="a9">
    <w:name w:val="Основной текст Знак"/>
    <w:basedOn w:val="a0"/>
    <w:link w:val="a8"/>
    <w:rsid w:val="0002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5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2016-03-21T09:55:00Z</dcterms:created>
  <dcterms:modified xsi:type="dcterms:W3CDTF">2016-03-21T10:20:00Z</dcterms:modified>
</cp:coreProperties>
</file>