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Cs w:val="28"/>
              </w:rPr>
            </w:pPr>
            <w:r w:rsidRPr="00E91BAA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F96458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D42E2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="00D42E2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62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E91BAA" w:rsidRDefault="009E4C3B" w:rsidP="00994C75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F96458">
              <w:rPr>
                <w:b w:val="0"/>
                <w:szCs w:val="28"/>
              </w:rPr>
              <w:t>проекту межевания территории и градостроительным планом в его составе,  по объектам</w:t>
            </w:r>
            <w:r w:rsidR="0039443C">
              <w:rPr>
                <w:b w:val="0"/>
                <w:szCs w:val="28"/>
              </w:rPr>
              <w:t>:</w:t>
            </w:r>
            <w:r w:rsidR="00F96458">
              <w:rPr>
                <w:b w:val="0"/>
                <w:szCs w:val="28"/>
              </w:rPr>
              <w:t xml:space="preserve"> «Ягодный участок. Сбор нефти и газа с добывающей скважины № 13», «Ягодный участок. Сбор нефти и газа с добывающей скважины № 56», «Ягодный участок. Сбор нефти и газа с добывающей скважины № 57»,</w:t>
            </w:r>
          </w:p>
          <w:p w:rsidR="009E4C3B" w:rsidRPr="00F96458" w:rsidRDefault="00F96458" w:rsidP="00F96458">
            <w:pPr>
              <w:jc w:val="both"/>
              <w:rPr>
                <w:szCs w:val="28"/>
              </w:rPr>
            </w:pPr>
            <w:r w:rsidRPr="00F96458">
              <w:rPr>
                <w:szCs w:val="28"/>
              </w:rPr>
              <w:t>«Ягодный участок. Сбор нефти и газа</w:t>
            </w:r>
            <w:r>
              <w:rPr>
                <w:szCs w:val="28"/>
              </w:rPr>
              <w:t xml:space="preserve"> с добывающей скважины № 73</w:t>
            </w:r>
            <w:r w:rsidRPr="00F96458">
              <w:rPr>
                <w:szCs w:val="28"/>
              </w:rPr>
              <w:t>»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bookmarkStart w:id="0" w:name="_GoBack"/>
      <w:bookmarkEnd w:id="0"/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F96458">
        <w:rPr>
          <w:szCs w:val="28"/>
        </w:rPr>
        <w:t>5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территории и градостроительным планом в его составе, по объектам: «Ягодный участок. Сбор нефти и газа с добывающей скважины № 13», «Ягодный участок. Сбор нефти и газа с добывающей скважины № 56», «Ягодный участок. Сбор нефти и газа с добывающей скважины № 57», «Ягодный участок. Сбор нефти и газа с добывающей скважины № 73»  </w:t>
      </w:r>
      <w:r w:rsidR="0039443C">
        <w:rPr>
          <w:szCs w:val="28"/>
          <w:highlight w:val="green"/>
        </w:rPr>
        <w:t>с «03</w:t>
      </w:r>
      <w:r w:rsidRPr="00E91BAA">
        <w:rPr>
          <w:szCs w:val="28"/>
          <w:highlight w:val="green"/>
        </w:rPr>
        <w:t>» июля 201</w:t>
      </w:r>
      <w:r w:rsidR="0039443C">
        <w:rPr>
          <w:szCs w:val="28"/>
          <w:highlight w:val="green"/>
        </w:rPr>
        <w:t>7</w:t>
      </w:r>
      <w:r w:rsidRPr="00E91BAA">
        <w:rPr>
          <w:szCs w:val="28"/>
          <w:highlight w:val="green"/>
        </w:rPr>
        <w:t xml:space="preserve"> г</w:t>
      </w:r>
      <w:r w:rsidR="0039443C">
        <w:rPr>
          <w:szCs w:val="28"/>
          <w:highlight w:val="green"/>
        </w:rPr>
        <w:t>. по «06» августа 2017</w:t>
      </w:r>
      <w:r w:rsidRPr="00E91BAA">
        <w:rPr>
          <w:szCs w:val="28"/>
          <w:highlight w:val="green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 xml:space="preserve">разования  Покровский сельсовет,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>планировки территории, проекта межевания территории и градостроительным планом в его составе, по объектам: «Ягодный участок. Сбор нефти и газа с добывающей скважины № 13», «Ягодный участок. Сбор нефти и газа с добывающей скважины № 56», «Ягодный участок. Сбор нефти и газа с добывающей скважины № 57», «Ягодный участок. Сбор нефти и газа с добывающей скважины № 73» находятся по адресу</w:t>
      </w:r>
      <w:r>
        <w:rPr>
          <w:szCs w:val="28"/>
        </w:rPr>
        <w:t xml:space="preserve">: </w:t>
      </w:r>
      <w:r w:rsidRPr="00E91BAA">
        <w:rPr>
          <w:szCs w:val="28"/>
        </w:rPr>
        <w:t xml:space="preserve">: </w:t>
      </w:r>
      <w:proofErr w:type="gramStart"/>
      <w:r w:rsidRPr="00E91BAA">
        <w:rPr>
          <w:szCs w:val="28"/>
        </w:rPr>
        <w:t>с</w:t>
      </w:r>
      <w:proofErr w:type="gramEnd"/>
      <w:r w:rsidRPr="00E91BAA">
        <w:rPr>
          <w:szCs w:val="28"/>
        </w:rPr>
        <w:t xml:space="preserve">. </w:t>
      </w:r>
      <w:proofErr w:type="gramStart"/>
      <w:r w:rsidRPr="00E91BAA">
        <w:rPr>
          <w:szCs w:val="28"/>
        </w:rPr>
        <w:t>Покровка</w:t>
      </w:r>
      <w:proofErr w:type="gramEnd"/>
      <w:r w:rsidRPr="00E91BAA">
        <w:rPr>
          <w:szCs w:val="28"/>
        </w:rPr>
        <w:t>, пл. Калинина, 11; контактный телефон: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>проекту планировки территории, проекту межевания территории и градостроительным планом в его составе, по объектам: «Ягодный участок. Сбор нефти и газа с добывающей скважины № 13», «Ягодный участок. Сбор нефти и газа с добывающей скважины № 56», «Ягодный участок. Сбор нефти и газа с добывающей скважины № 57», «Ягодный участок. Сбор нефти и газа с добывающей скважины № 73</w:t>
      </w:r>
      <w:r w:rsidRPr="00F0305A">
        <w:rPr>
          <w:color w:val="FF0000"/>
          <w:szCs w:val="28"/>
          <w:highlight w:val="black"/>
        </w:rPr>
        <w:t xml:space="preserve">» </w:t>
      </w:r>
      <w:r w:rsidR="009E4C3B" w:rsidRPr="00F0305A">
        <w:rPr>
          <w:color w:val="FF0000"/>
          <w:szCs w:val="28"/>
          <w:highlight w:val="black"/>
        </w:rPr>
        <w:t>«</w:t>
      </w:r>
      <w:r w:rsidRPr="00F0305A">
        <w:rPr>
          <w:color w:val="FF0000"/>
          <w:szCs w:val="28"/>
          <w:highlight w:val="black"/>
        </w:rPr>
        <w:t>07»</w:t>
      </w:r>
      <w:r w:rsidRPr="00F0305A">
        <w:rPr>
          <w:color w:val="FF0000"/>
          <w:szCs w:val="28"/>
        </w:rPr>
        <w:t xml:space="preserve"> </w:t>
      </w:r>
      <w:r>
        <w:rPr>
          <w:szCs w:val="28"/>
          <w:highlight w:val="green"/>
        </w:rPr>
        <w:t>августа</w:t>
      </w:r>
      <w:r w:rsidR="009E4C3B" w:rsidRPr="00E91BAA">
        <w:rPr>
          <w:szCs w:val="28"/>
          <w:highlight w:val="green"/>
        </w:rPr>
        <w:t xml:space="preserve"> 201</w:t>
      </w:r>
      <w:r>
        <w:rPr>
          <w:szCs w:val="28"/>
          <w:highlight w:val="green"/>
        </w:rPr>
        <w:t>7</w:t>
      </w:r>
      <w:r w:rsidR="009E4C3B" w:rsidRPr="00E91BAA">
        <w:rPr>
          <w:szCs w:val="28"/>
          <w:highlight w:val="green"/>
        </w:rPr>
        <w:t xml:space="preserve"> г. в 1</w:t>
      </w:r>
      <w:r w:rsidR="009E4C3B">
        <w:rPr>
          <w:szCs w:val="28"/>
          <w:highlight w:val="green"/>
        </w:rPr>
        <w:t>4</w:t>
      </w:r>
      <w:r w:rsidR="009E4C3B" w:rsidRPr="00E91BAA">
        <w:rPr>
          <w:szCs w:val="28"/>
          <w:highlight w:val="green"/>
        </w:rPr>
        <w:t>-00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9E4C3B" w:rsidRPr="00E91BAA">
        <w:rPr>
          <w:szCs w:val="28"/>
        </w:rPr>
        <w:t>с</w:t>
      </w:r>
      <w:proofErr w:type="gramEnd"/>
      <w:r w:rsidR="009E4C3B" w:rsidRPr="00E91BAA">
        <w:rPr>
          <w:szCs w:val="28"/>
        </w:rPr>
        <w:t xml:space="preserve">. </w:t>
      </w:r>
      <w:proofErr w:type="gramStart"/>
      <w:r w:rsidR="009E4C3B" w:rsidRPr="00E91BAA">
        <w:rPr>
          <w:szCs w:val="28"/>
        </w:rPr>
        <w:t>Покровка</w:t>
      </w:r>
      <w:proofErr w:type="gramEnd"/>
      <w:r w:rsidR="009E4C3B" w:rsidRPr="00E91BAA">
        <w:rPr>
          <w:szCs w:val="28"/>
        </w:rPr>
        <w:t xml:space="preserve">, пл. Калинина, 11; контактный телефон: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>проекту планировки территории, проекту межевания территории и градостроительным планом в его составе, по объектам: «Ягодный участок. Сбор нефти и газа с добывающей скважины № 13», «Ягодный участок. Сбор нефти и газа с добывающей скважины № 56», «Ягодный участок. Сбор нефти и газа с добывающей скважины № 57», «Ягодный участок. Сбор нефти и газа с добывающей скважины № 73»</w:t>
      </w:r>
      <w:r w:rsidRPr="00E91BAA">
        <w:rPr>
          <w:szCs w:val="28"/>
        </w:rPr>
        <w:t xml:space="preserve">по адресу: </w:t>
      </w:r>
      <w:proofErr w:type="gramStart"/>
      <w:r w:rsidRPr="00E91BAA">
        <w:rPr>
          <w:szCs w:val="28"/>
        </w:rPr>
        <w:t>с</w:t>
      </w:r>
      <w:proofErr w:type="gramEnd"/>
      <w:r w:rsidRPr="00E91BAA">
        <w:rPr>
          <w:szCs w:val="28"/>
        </w:rPr>
        <w:t xml:space="preserve">. </w:t>
      </w:r>
      <w:proofErr w:type="gramStart"/>
      <w:r w:rsidRPr="00E91BAA">
        <w:rPr>
          <w:szCs w:val="28"/>
        </w:rPr>
        <w:t>Покровка</w:t>
      </w:r>
      <w:proofErr w:type="gramEnd"/>
      <w:r w:rsidRPr="00E91BAA">
        <w:rPr>
          <w:szCs w:val="28"/>
        </w:rPr>
        <w:t xml:space="preserve">, пл. Калинина, 11 </w:t>
      </w:r>
      <w:r w:rsidR="00F0305A">
        <w:rPr>
          <w:szCs w:val="28"/>
          <w:highlight w:val="green"/>
        </w:rPr>
        <w:t>до «06» августа 2017</w:t>
      </w:r>
      <w:r w:rsidRPr="00E91BAA">
        <w:rPr>
          <w:szCs w:val="28"/>
          <w:highlight w:val="green"/>
        </w:rPr>
        <w:t xml:space="preserve"> г.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1248AE"/>
    <w:rsid w:val="0039443C"/>
    <w:rsid w:val="003E3A00"/>
    <w:rsid w:val="00580C74"/>
    <w:rsid w:val="009E4C3B"/>
    <w:rsid w:val="00D42E27"/>
    <w:rsid w:val="00F0305A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2017-07-03T10:20:00Z</cp:lastPrinted>
  <dcterms:created xsi:type="dcterms:W3CDTF">2015-07-06T11:22:00Z</dcterms:created>
  <dcterms:modified xsi:type="dcterms:W3CDTF">2017-07-03T10:20:00Z</dcterms:modified>
</cp:coreProperties>
</file>