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4" w:rsidRDefault="00C513A4" w:rsidP="00C513A4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513A4" w:rsidRDefault="00C513A4" w:rsidP="00C513A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C513A4" w:rsidRDefault="00C513A4" w:rsidP="00C513A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C513A4" w:rsidRDefault="00C513A4" w:rsidP="00C513A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 сельсовет</w:t>
      </w:r>
    </w:p>
    <w:p w:rsidR="00C513A4" w:rsidRDefault="00C513A4" w:rsidP="00C513A4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C513A4" w:rsidRDefault="00C513A4" w:rsidP="00C513A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513A4" w:rsidRDefault="00C513A4" w:rsidP="00C513A4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C513A4" w:rsidRDefault="00C513A4" w:rsidP="00C513A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</w:p>
    <w:p w:rsidR="00C513A4" w:rsidRDefault="00C513A4" w:rsidP="00C513A4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13A4" w:rsidRDefault="00C513A4" w:rsidP="00C513A4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</w:p>
    <w:p w:rsidR="00C513A4" w:rsidRDefault="00C513A4" w:rsidP="00C513A4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22.10.2020 г. № 2/3-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C513A4" w:rsidRDefault="00C513A4" w:rsidP="00C513A4">
      <w:pPr>
        <w:ind w:right="3775"/>
        <w:outlineLvl w:val="0"/>
        <w:rPr>
          <w:b/>
          <w:sz w:val="28"/>
          <w:szCs w:val="28"/>
        </w:rPr>
      </w:pPr>
    </w:p>
    <w:p w:rsidR="00C513A4" w:rsidRDefault="00C513A4" w:rsidP="00C513A4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12.11.2015 г. № 3/10-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регламента работы Совета депутатов»                                                                                                                                                        </w:t>
      </w:r>
    </w:p>
    <w:p w:rsidR="00C513A4" w:rsidRDefault="00C513A4" w:rsidP="00C513A4">
      <w:pPr>
        <w:tabs>
          <w:tab w:val="left" w:pos="4111"/>
          <w:tab w:val="left" w:pos="9893"/>
        </w:tabs>
        <w:ind w:right="3685"/>
        <w:jc w:val="both"/>
        <w:rPr>
          <w:sz w:val="28"/>
          <w:szCs w:val="28"/>
        </w:rPr>
      </w:pPr>
    </w:p>
    <w:p w:rsidR="00C513A4" w:rsidRDefault="00C513A4" w:rsidP="00C513A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Покровский сельсовет:</w:t>
      </w:r>
    </w:p>
    <w:p w:rsidR="00C513A4" w:rsidRDefault="00C513A4" w:rsidP="00C513A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Регламент работы Совета депутатов Покровского сельсовета,  утвержденного решением Совета депутатов  от 12.11.2015 г. № 3/10-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согласно приложению.</w:t>
      </w:r>
    </w:p>
    <w:p w:rsidR="00C513A4" w:rsidRDefault="00C513A4" w:rsidP="00C513A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513A4" w:rsidRDefault="00C513A4" w:rsidP="00C513A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и подлежит  официальному обнародованию на официальном сайте администрации  МО Покровский сельсовет Новосергиевского района Оренбургской области.</w:t>
      </w:r>
    </w:p>
    <w:p w:rsidR="00C513A4" w:rsidRDefault="00C513A4" w:rsidP="00C513A4">
      <w:pPr>
        <w:ind w:right="-5" w:firstLine="540"/>
        <w:jc w:val="both"/>
        <w:rPr>
          <w:sz w:val="28"/>
          <w:szCs w:val="28"/>
        </w:rPr>
      </w:pPr>
    </w:p>
    <w:p w:rsidR="00C513A4" w:rsidRDefault="00C513A4" w:rsidP="00C513A4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C513A4" w:rsidRDefault="00C513A4" w:rsidP="00C513A4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C513A4" w:rsidRDefault="00C513A4" w:rsidP="00C513A4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C513A4" w:rsidRDefault="00C513A4" w:rsidP="00C513A4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C513A4" w:rsidRDefault="00C513A4" w:rsidP="00C513A4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                    В.Я. </w:t>
      </w:r>
      <w:proofErr w:type="spellStart"/>
      <w:r>
        <w:rPr>
          <w:rFonts w:eastAsia="Times New Roman"/>
          <w:sz w:val="28"/>
          <w:szCs w:val="28"/>
        </w:rPr>
        <w:t>Мячин</w:t>
      </w:r>
      <w:proofErr w:type="spellEnd"/>
    </w:p>
    <w:p w:rsidR="00C513A4" w:rsidRDefault="00C513A4" w:rsidP="00C513A4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C513A4" w:rsidRDefault="00C513A4" w:rsidP="00C513A4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C513A4" w:rsidRDefault="00C513A4" w:rsidP="00C513A4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C513A4" w:rsidRDefault="00C513A4" w:rsidP="00C513A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C513A4" w:rsidRDefault="00C513A4" w:rsidP="00C513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сельсовета</w:t>
      </w: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22.10.2020 № 2/3-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13A4" w:rsidRDefault="00C513A4" w:rsidP="00C513A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513A4" w:rsidRDefault="00C513A4" w:rsidP="00C513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Регламент работы Совета депутатов Покровского сельсовета</w:t>
      </w:r>
    </w:p>
    <w:p w:rsidR="00C513A4" w:rsidRDefault="00C513A4" w:rsidP="00C513A4">
      <w:pPr>
        <w:rPr>
          <w:b/>
        </w:rPr>
      </w:pPr>
    </w:p>
    <w:p w:rsidR="00C513A4" w:rsidRDefault="00C513A4" w:rsidP="00C513A4">
      <w:pPr>
        <w:ind w:firstLine="567"/>
        <w:rPr>
          <w:b/>
        </w:rPr>
      </w:pPr>
      <w:r>
        <w:rPr>
          <w:b/>
        </w:rPr>
        <w:t>1. Статью 2 регламента читать в новой редакции:</w:t>
      </w:r>
    </w:p>
    <w:p w:rsidR="00C513A4" w:rsidRDefault="00C513A4" w:rsidP="00C513A4">
      <w:pPr>
        <w:ind w:firstLine="567"/>
        <w:rPr>
          <w:b/>
        </w:rPr>
      </w:pPr>
    </w:p>
    <w:p w:rsidR="00C513A4" w:rsidRDefault="00C513A4" w:rsidP="00C513A4">
      <w:pPr>
        <w:ind w:firstLine="708"/>
        <w:jc w:val="both"/>
      </w:pPr>
      <w:r>
        <w:t>«Председатель Совета депутатов избирается на первом заседании Совета депутатов из числа депутатов открытым голосо</w:t>
      </w:r>
      <w:r>
        <w:softHyphen/>
        <w:t xml:space="preserve">ванием на срок полномочий Совета депутатов данного созыва. </w:t>
      </w:r>
    </w:p>
    <w:p w:rsidR="00C513A4" w:rsidRDefault="00C513A4" w:rsidP="00C513A4">
      <w:pPr>
        <w:ind w:firstLine="708"/>
        <w:jc w:val="both"/>
        <w:rPr>
          <w:rFonts w:eastAsia="Times New Roman"/>
          <w:b/>
        </w:rPr>
      </w:pPr>
      <w:r>
        <w:t>Заместитель председателя Совета депутатов избирается на первом заседании Совета депутатов из числа депутатов открытым голосо</w:t>
      </w:r>
      <w:r>
        <w:softHyphen/>
        <w:t>ванием на срок полномочий Совета депутатов данного созыва</w:t>
      </w:r>
      <w:proofErr w:type="gramStart"/>
      <w:r>
        <w:t>.</w:t>
      </w:r>
      <w:r>
        <w:rPr>
          <w:rFonts w:eastAsia="Times New Roman"/>
          <w:b/>
        </w:rPr>
        <w:t>»</w:t>
      </w:r>
      <w:proofErr w:type="gramEnd"/>
    </w:p>
    <w:p w:rsidR="00C513A4" w:rsidRDefault="00C513A4" w:rsidP="00C513A4">
      <w:pPr>
        <w:ind w:firstLine="708"/>
        <w:jc w:val="both"/>
        <w:rPr>
          <w:rFonts w:eastAsia="Times New Roman"/>
          <w:b/>
        </w:rPr>
      </w:pPr>
    </w:p>
    <w:p w:rsidR="00C513A4" w:rsidRDefault="00C513A4" w:rsidP="00C513A4">
      <w:pPr>
        <w:ind w:firstLine="567"/>
        <w:rPr>
          <w:b/>
        </w:rPr>
      </w:pPr>
      <w:r>
        <w:rPr>
          <w:b/>
        </w:rPr>
        <w:t>2. Статью 10 регламента читать в новой редакции:</w:t>
      </w:r>
    </w:p>
    <w:p w:rsidR="00C513A4" w:rsidRDefault="00C513A4" w:rsidP="00C513A4">
      <w:pPr>
        <w:ind w:firstLine="567"/>
        <w:rPr>
          <w:b/>
        </w:rPr>
      </w:pPr>
    </w:p>
    <w:p w:rsidR="00C513A4" w:rsidRDefault="00C513A4" w:rsidP="00C513A4">
      <w:pPr>
        <w:pStyle w:val="a3"/>
        <w:tabs>
          <w:tab w:val="left" w:pos="934"/>
        </w:tabs>
        <w:spacing w:after="0"/>
        <w:ind w:firstLine="567"/>
        <w:jc w:val="both"/>
        <w:rPr>
          <w:i/>
        </w:rPr>
      </w:pPr>
      <w:r>
        <w:rPr>
          <w:b/>
        </w:rPr>
        <w:t>«</w:t>
      </w:r>
      <w:r>
        <w:t xml:space="preserve">Основной организационно-правовой формой деятельности совета, обеспечивающей коллективное обсуждение и решение вопросов, являются заседания Совета. На заседаниях решаются наиболее важные вопросы, отнесенные к компетенции Совета. </w:t>
      </w:r>
      <w:proofErr w:type="gramStart"/>
      <w:r>
        <w:t>При необходимости оперативного решения вопросов, отнесенных к ве</w:t>
      </w:r>
      <w:r>
        <w:softHyphen/>
        <w:t>дению Совета депутатов в период введения на территории Новосергиевского района Орен</w:t>
      </w:r>
      <w:r>
        <w:softHyphen/>
        <w:t xml:space="preserve">бургской области режима повышенной готовности или чрезвычайной ситуации заседания </w:t>
      </w:r>
      <w:r>
        <w:rPr>
          <w:rStyle w:val="a5"/>
          <w:color w:val="000000"/>
          <w:shd w:val="clear" w:color="auto" w:fill="FFFFFF"/>
        </w:rPr>
        <w:t>Совета депутатов</w:t>
      </w:r>
      <w:r>
        <w:t xml:space="preserve"> муниципального образования </w:t>
      </w:r>
      <w:r>
        <w:t>Покровский</w:t>
      </w:r>
      <w:r>
        <w:t xml:space="preserve"> сельсовет Новосергиевского  района Оренбургской области</w:t>
      </w:r>
      <w:r>
        <w:rPr>
          <w:rStyle w:val="a5"/>
          <w:color w:val="000000"/>
          <w:shd w:val="clear" w:color="auto" w:fill="FFFFFF"/>
        </w:rPr>
        <w:t xml:space="preserve"> могут проводиться в дистанционном (ВКС) режиме посредством соединения депутатами Совета депутатов</w:t>
      </w:r>
      <w:r>
        <w:rPr>
          <w:i/>
        </w:rPr>
        <w:t xml:space="preserve"> </w:t>
      </w:r>
      <w:r>
        <w:t xml:space="preserve">МО </w:t>
      </w:r>
      <w:r>
        <w:t xml:space="preserve">Покровский </w:t>
      </w:r>
      <w:r>
        <w:t>сельсовет Новосергиевского  района Оренбургской области</w:t>
      </w:r>
      <w:r>
        <w:rPr>
          <w:rStyle w:val="a5"/>
          <w:color w:val="000000"/>
          <w:shd w:val="clear" w:color="auto" w:fill="FFFFFF"/>
        </w:rPr>
        <w:t xml:space="preserve"> по телекоммуникационным каналам связи.»</w:t>
      </w:r>
      <w:proofErr w:type="gramEnd"/>
    </w:p>
    <w:p w:rsidR="00C513A4" w:rsidRDefault="00C513A4" w:rsidP="00C513A4">
      <w:pPr>
        <w:jc w:val="both"/>
        <w:rPr>
          <w:rFonts w:eastAsia="Times New Roman"/>
          <w:b/>
        </w:rPr>
      </w:pPr>
    </w:p>
    <w:p w:rsidR="00C513A4" w:rsidRDefault="00C513A4" w:rsidP="00C513A4">
      <w:pPr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3. Статью 12 регламента читать в новой редакции:</w:t>
      </w:r>
    </w:p>
    <w:p w:rsidR="00C513A4" w:rsidRDefault="00C513A4" w:rsidP="00C513A4">
      <w:pPr>
        <w:ind w:firstLine="567"/>
        <w:jc w:val="both"/>
        <w:rPr>
          <w:rFonts w:eastAsia="Times New Roman"/>
          <w:b/>
        </w:rPr>
      </w:pPr>
    </w:p>
    <w:p w:rsidR="00C513A4" w:rsidRDefault="00C513A4" w:rsidP="00C513A4">
      <w:pPr>
        <w:ind w:firstLine="567"/>
        <w:rPr>
          <w:b/>
        </w:rPr>
      </w:pPr>
      <w:r>
        <w:rPr>
          <w:rFonts w:eastAsia="Times New Roman"/>
        </w:rPr>
        <w:t>«</w:t>
      </w:r>
      <w:r>
        <w:t>Исключительно на заседаниях Совета решаются следующие вопросы:</w:t>
      </w:r>
    </w:p>
    <w:p w:rsidR="00C513A4" w:rsidRDefault="00C513A4" w:rsidP="00C513A4">
      <w:pPr>
        <w:ind w:firstLine="567"/>
        <w:jc w:val="both"/>
      </w:pPr>
      <w:r>
        <w:t>- признание полномочий депутатов Совета; досрочное прекращение полномочий депутатов в случаях, предусмотренных законодательством; заслушивание депутатов о выполнении ими депутатских обязанностей, решений и поручений Совета; защита прав депутатов Совета; лишение депутатской неприкосновенности;</w:t>
      </w:r>
    </w:p>
    <w:p w:rsidR="00C513A4" w:rsidRDefault="00C513A4" w:rsidP="00C513A4">
      <w:pPr>
        <w:ind w:firstLine="567"/>
        <w:jc w:val="both"/>
      </w:pPr>
      <w:r>
        <w:t>- избрание председателя Совета;</w:t>
      </w:r>
    </w:p>
    <w:p w:rsidR="00C513A4" w:rsidRDefault="00C513A4" w:rsidP="00C513A4">
      <w:pPr>
        <w:ind w:firstLine="567"/>
        <w:jc w:val="both"/>
      </w:pPr>
      <w:r>
        <w:t>- образование постоянных и временных комиссий; избрание их членов и утверждение председателей комиссий, внесение изменений в состав комиссий; утверждение структуры, расходов на ее содержание; утверждение представленных главой администрации должностных лиц;</w:t>
      </w:r>
    </w:p>
    <w:p w:rsidR="00C513A4" w:rsidRDefault="00C513A4" w:rsidP="00C513A4">
      <w:pPr>
        <w:ind w:firstLine="567"/>
        <w:jc w:val="both"/>
      </w:pPr>
      <w:r>
        <w:t>- рассмотрение и принятие решений по запросам депутатов Совета;</w:t>
      </w:r>
    </w:p>
    <w:p w:rsidR="00C513A4" w:rsidRDefault="00C513A4" w:rsidP="00C513A4">
      <w:pPr>
        <w:ind w:firstLine="567"/>
        <w:jc w:val="both"/>
      </w:pPr>
      <w:r>
        <w:t>- утверждение перспективного плана работы Совета;</w:t>
      </w:r>
    </w:p>
    <w:p w:rsidR="00C513A4" w:rsidRDefault="00C513A4" w:rsidP="00C513A4">
      <w:pPr>
        <w:ind w:firstLine="567"/>
        <w:jc w:val="both"/>
      </w:pPr>
      <w:r>
        <w:t>- утверждение планов мероприятий по выполнению наказов избирателей, данных депутатами Совета;</w:t>
      </w:r>
    </w:p>
    <w:p w:rsidR="00C513A4" w:rsidRDefault="00C513A4" w:rsidP="00C513A4">
      <w:pPr>
        <w:ind w:firstLine="567"/>
        <w:jc w:val="both"/>
      </w:pPr>
      <w:r>
        <w:t xml:space="preserve">- утверждение Регламента Совета, внесение изменений и дополнений в Регламент, в Устав вновь образованного муниципального образования </w:t>
      </w:r>
      <w:r>
        <w:t>Покровский</w:t>
      </w:r>
      <w:bookmarkStart w:id="0" w:name="_GoBack"/>
      <w:bookmarkEnd w:id="0"/>
      <w:r>
        <w:t xml:space="preserve">  сельсовет Новосергиевского района.</w:t>
      </w:r>
    </w:p>
    <w:p w:rsidR="00C513A4" w:rsidRDefault="00C513A4" w:rsidP="00C513A4">
      <w:pPr>
        <w:ind w:firstLine="567"/>
        <w:jc w:val="both"/>
      </w:pPr>
      <w:r>
        <w:lastRenderedPageBreak/>
        <w:t>- утверждение планов и программ социально-экономического развития муниципального образования и отчетов об их исполнении, определение направления использования капитальных вложений;</w:t>
      </w:r>
    </w:p>
    <w:p w:rsidR="00C513A4" w:rsidRDefault="00C513A4" w:rsidP="00C513A4">
      <w:pPr>
        <w:ind w:firstLine="567"/>
        <w:jc w:val="both"/>
      </w:pPr>
      <w:r>
        <w:t>- утверждение бюджета муниципального образования и отчета об его исполнении и установление в соответствии с законодательством местных налогов и сборов, принятие решений о выпуске лотерей, займов;</w:t>
      </w:r>
    </w:p>
    <w:p w:rsidR="00C513A4" w:rsidRDefault="00C513A4" w:rsidP="00C513A4">
      <w:pPr>
        <w:ind w:firstLine="567"/>
        <w:jc w:val="both"/>
      </w:pPr>
      <w:r>
        <w:t>- определение в соответствии с законодательством порядка управления и распоряжения муниципальной собственностью;</w:t>
      </w:r>
    </w:p>
    <w:p w:rsidR="00C513A4" w:rsidRDefault="00C513A4" w:rsidP="00C513A4">
      <w:pPr>
        <w:ind w:firstLine="567"/>
        <w:jc w:val="both"/>
      </w:pPr>
      <w:r>
        <w:t>-установление в соответствии с законодательством порядка назначения на должность и освобождения от нее руководителей муниципальных предприятий, организаций и  учреждений;</w:t>
      </w:r>
    </w:p>
    <w:p w:rsidR="00C513A4" w:rsidRDefault="00C513A4" w:rsidP="00C513A4">
      <w:pPr>
        <w:ind w:firstLine="567"/>
        <w:jc w:val="both"/>
      </w:pPr>
      <w:r>
        <w:t>- определение условий и порядка приватизации муниципальных предприятий и муниципального имущества;</w:t>
      </w:r>
    </w:p>
    <w:p w:rsidR="00C513A4" w:rsidRDefault="00C513A4" w:rsidP="00C513A4">
      <w:pPr>
        <w:ind w:firstLine="567"/>
        <w:jc w:val="both"/>
      </w:pPr>
      <w:r>
        <w:t>- установление порядка передачи и продажи муниципального жилья в собственность граждан и организаций, сдачи жилья в аренду;</w:t>
      </w:r>
    </w:p>
    <w:p w:rsidR="00C513A4" w:rsidRDefault="00C513A4" w:rsidP="00C513A4">
      <w:pPr>
        <w:ind w:firstLine="567"/>
        <w:jc w:val="both"/>
      </w:pPr>
      <w:r>
        <w:t>- установление порядка использования нежилых помещений и распоряжения ими;</w:t>
      </w:r>
    </w:p>
    <w:p w:rsidR="00C513A4" w:rsidRDefault="00C513A4" w:rsidP="00C513A4">
      <w:pPr>
        <w:ind w:firstLine="567"/>
        <w:jc w:val="both"/>
      </w:pPr>
      <w:r>
        <w:t>- определение льгот, в том числе налоговых, для физических лиц, и категорий плательщиков за счет средств муниципального образования;</w:t>
      </w:r>
    </w:p>
    <w:p w:rsidR="00C513A4" w:rsidRDefault="00C513A4" w:rsidP="00C513A4">
      <w:pPr>
        <w:ind w:firstLine="567"/>
        <w:jc w:val="both"/>
      </w:pPr>
      <w:r>
        <w:t>- внесение решений о предоставлении строительства или эксплуатации объектов в случае нарушения экологических норм;</w:t>
      </w:r>
    </w:p>
    <w:p w:rsidR="00C513A4" w:rsidRDefault="00C513A4" w:rsidP="00C513A4">
      <w:pPr>
        <w:ind w:firstLine="567"/>
        <w:jc w:val="both"/>
      </w:pPr>
      <w:r>
        <w:t>- внесение предложений в органы государственной власти Оренбургской области об установлении, изменении границ города и сельских поселений. Утверждение генерального плана развития и правила его застройки;</w:t>
      </w:r>
    </w:p>
    <w:p w:rsidR="00C513A4" w:rsidRDefault="00C513A4" w:rsidP="00C513A4">
      <w:pPr>
        <w:ind w:firstLine="567"/>
        <w:jc w:val="both"/>
      </w:pPr>
      <w:r>
        <w:t>- принятие решений о передаче отдельных полномочий, а также объектов и финансовых ресурсов образованным на территории муниципального образования сельсоветам;</w:t>
      </w:r>
    </w:p>
    <w:p w:rsidR="00C513A4" w:rsidRDefault="00C513A4" w:rsidP="00C513A4">
      <w:pPr>
        <w:ind w:firstLine="567"/>
        <w:jc w:val="both"/>
      </w:pPr>
      <w:r>
        <w:t>- установление сферы совместной компетенции с органами территориального общественного самоуправления;</w:t>
      </w:r>
    </w:p>
    <w:p w:rsidR="00C513A4" w:rsidRDefault="00C513A4" w:rsidP="00C513A4">
      <w:pPr>
        <w:ind w:firstLine="567"/>
        <w:jc w:val="both"/>
      </w:pPr>
      <w:r>
        <w:t>- утверждение положений о комитетах общественного самоуправления и сельсоветах;</w:t>
      </w:r>
    </w:p>
    <w:p w:rsidR="00C513A4" w:rsidRDefault="00C513A4" w:rsidP="00C513A4">
      <w:pPr>
        <w:ind w:firstLine="567"/>
        <w:jc w:val="both"/>
      </w:pPr>
      <w:r>
        <w:t>- рассмотрение протестов главы муниципального образования на решения Совета и принятие решений по проектам;</w:t>
      </w:r>
    </w:p>
    <w:p w:rsidR="00C513A4" w:rsidRDefault="00C513A4" w:rsidP="00C513A4">
      <w:pPr>
        <w:ind w:firstLine="567"/>
        <w:jc w:val="both"/>
      </w:pPr>
      <w:r>
        <w:t>- принятие решения о самороспуске;</w:t>
      </w:r>
    </w:p>
    <w:p w:rsidR="00C513A4" w:rsidRDefault="00C513A4" w:rsidP="00C513A4">
      <w:pPr>
        <w:ind w:firstLine="567"/>
        <w:jc w:val="both"/>
      </w:pPr>
      <w:r>
        <w:t>- рассмотрение других вопросов, которые в соответствии с законодательством и решениями Совета рассматриваются исключительно на заседании</w:t>
      </w:r>
      <w:proofErr w:type="gramStart"/>
      <w:r>
        <w:t>.»</w:t>
      </w:r>
      <w:proofErr w:type="gramEnd"/>
    </w:p>
    <w:p w:rsidR="00C513A4" w:rsidRDefault="00C513A4" w:rsidP="00C513A4">
      <w:pPr>
        <w:ind w:firstLine="567"/>
        <w:jc w:val="both"/>
        <w:rPr>
          <w:rFonts w:eastAsia="Times New Roman"/>
          <w:sz w:val="28"/>
          <w:szCs w:val="28"/>
        </w:rPr>
      </w:pPr>
    </w:p>
    <w:p w:rsidR="00C513A4" w:rsidRDefault="00C513A4" w:rsidP="00C513A4">
      <w:pPr>
        <w:tabs>
          <w:tab w:val="left" w:pos="4111"/>
          <w:tab w:val="left" w:pos="9893"/>
        </w:tabs>
        <w:ind w:right="5103"/>
        <w:rPr>
          <w:rFonts w:eastAsia="Times New Roman"/>
          <w:b/>
          <w:sz w:val="28"/>
          <w:szCs w:val="28"/>
        </w:rPr>
      </w:pPr>
    </w:p>
    <w:p w:rsidR="00C513A4" w:rsidRDefault="00C513A4" w:rsidP="00C513A4">
      <w:pPr>
        <w:tabs>
          <w:tab w:val="left" w:pos="4111"/>
          <w:tab w:val="left" w:pos="9893"/>
        </w:tabs>
        <w:ind w:right="5103"/>
        <w:rPr>
          <w:rFonts w:eastAsia="Times New Roman"/>
          <w:b/>
          <w:sz w:val="28"/>
          <w:szCs w:val="28"/>
        </w:rPr>
      </w:pPr>
    </w:p>
    <w:p w:rsidR="00C513A4" w:rsidRDefault="00C513A4" w:rsidP="00C513A4">
      <w:pPr>
        <w:tabs>
          <w:tab w:val="left" w:pos="4111"/>
          <w:tab w:val="left" w:pos="9893"/>
        </w:tabs>
        <w:ind w:right="5103"/>
        <w:rPr>
          <w:rFonts w:eastAsia="Times New Roman"/>
          <w:b/>
          <w:sz w:val="28"/>
          <w:szCs w:val="28"/>
        </w:rPr>
      </w:pPr>
    </w:p>
    <w:p w:rsidR="00C513A4" w:rsidRDefault="00C513A4" w:rsidP="00C513A4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9B"/>
    <w:rsid w:val="001248AE"/>
    <w:rsid w:val="00291B9B"/>
    <w:rsid w:val="00C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13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513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C51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513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1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3A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13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513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C51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513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1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3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2020-11-20T04:40:00Z</cp:lastPrinted>
  <dcterms:created xsi:type="dcterms:W3CDTF">2020-11-20T04:37:00Z</dcterms:created>
  <dcterms:modified xsi:type="dcterms:W3CDTF">2020-11-20T04:41:00Z</dcterms:modified>
</cp:coreProperties>
</file>