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6B5" w:rsidRDefault="00DB56B5" w:rsidP="00DB56B5">
      <w:pPr>
        <w:tabs>
          <w:tab w:val="left" w:pos="5529"/>
        </w:tabs>
        <w:spacing w:line="360" w:lineRule="auto"/>
        <w:ind w:right="3826"/>
        <w:jc w:val="center"/>
        <w:rPr>
          <w:b/>
        </w:rPr>
      </w:pPr>
      <w:r>
        <w:rPr>
          <w:b/>
        </w:rPr>
        <w:t>АДМИНИСТРАЦИЯ</w:t>
      </w:r>
    </w:p>
    <w:p w:rsidR="00DB56B5" w:rsidRDefault="00DB56B5" w:rsidP="00DB56B5">
      <w:pPr>
        <w:tabs>
          <w:tab w:val="left" w:pos="5529"/>
          <w:tab w:val="left" w:pos="5670"/>
          <w:tab w:val="left" w:pos="5812"/>
        </w:tabs>
        <w:spacing w:line="360" w:lineRule="auto"/>
        <w:ind w:right="3826"/>
        <w:jc w:val="center"/>
        <w:rPr>
          <w:b/>
        </w:rPr>
      </w:pPr>
      <w:r>
        <w:rPr>
          <w:b/>
        </w:rPr>
        <w:t>МУНИЦИПАЛЬНОГО ОБРАЗОВАНИЯ</w:t>
      </w:r>
    </w:p>
    <w:p w:rsidR="00DB56B5" w:rsidRDefault="00761779" w:rsidP="00DB56B5">
      <w:pPr>
        <w:tabs>
          <w:tab w:val="left" w:pos="5529"/>
        </w:tabs>
        <w:spacing w:line="360" w:lineRule="auto"/>
        <w:ind w:right="3826"/>
        <w:jc w:val="center"/>
        <w:rPr>
          <w:b/>
        </w:rPr>
      </w:pPr>
      <w:r>
        <w:rPr>
          <w:b/>
        </w:rPr>
        <w:t>ПОКРОВСКИЙ</w:t>
      </w:r>
      <w:r w:rsidR="00DB56B5">
        <w:rPr>
          <w:b/>
        </w:rPr>
        <w:t xml:space="preserve"> СЕЛЬСОВЕТ</w:t>
      </w:r>
    </w:p>
    <w:p w:rsidR="00DB56B5" w:rsidRDefault="00DB56B5" w:rsidP="00DB56B5">
      <w:pPr>
        <w:tabs>
          <w:tab w:val="left" w:pos="5529"/>
        </w:tabs>
        <w:spacing w:line="360" w:lineRule="auto"/>
        <w:ind w:right="3826"/>
        <w:jc w:val="center"/>
        <w:rPr>
          <w:b/>
        </w:rPr>
      </w:pPr>
      <w:r>
        <w:rPr>
          <w:b/>
        </w:rPr>
        <w:t>НОВОСЕРГИЕВСКОГО РАЙОНА</w:t>
      </w:r>
    </w:p>
    <w:p w:rsidR="00DB56B5" w:rsidRDefault="00DB56B5" w:rsidP="00DB56B5">
      <w:pPr>
        <w:tabs>
          <w:tab w:val="left" w:pos="5529"/>
        </w:tabs>
        <w:spacing w:line="360" w:lineRule="auto"/>
        <w:ind w:right="3826"/>
        <w:jc w:val="center"/>
        <w:rPr>
          <w:b/>
        </w:rPr>
      </w:pPr>
      <w:r>
        <w:rPr>
          <w:b/>
        </w:rPr>
        <w:t>ОРЕНБУРГСКОЙ ОБЛАСТИ</w:t>
      </w:r>
    </w:p>
    <w:p w:rsidR="00DB56B5" w:rsidRDefault="00DB56B5" w:rsidP="00A56AF8">
      <w:pPr>
        <w:tabs>
          <w:tab w:val="left" w:pos="5529"/>
        </w:tabs>
        <w:spacing w:line="360" w:lineRule="auto"/>
        <w:ind w:right="3826"/>
        <w:jc w:val="center"/>
        <w:rPr>
          <w:b/>
        </w:rPr>
      </w:pPr>
      <w:r>
        <w:rPr>
          <w:b/>
        </w:rPr>
        <w:t>ПОСТАНОВЛЕНИЕ</w:t>
      </w:r>
      <w:r w:rsidR="00761779">
        <w:rPr>
          <w:b/>
        </w:rPr>
        <w:t xml:space="preserve">                 </w:t>
      </w:r>
    </w:p>
    <w:p w:rsidR="00DB56B5" w:rsidRDefault="00A56AF8" w:rsidP="00DB56B5">
      <w:pPr>
        <w:tabs>
          <w:tab w:val="left" w:pos="5529"/>
        </w:tabs>
        <w:ind w:right="3826"/>
        <w:jc w:val="center"/>
      </w:pPr>
      <w:r>
        <w:t>06.04.2026</w:t>
      </w:r>
      <w:r w:rsidR="00DB56B5">
        <w:t xml:space="preserve"> г. № </w:t>
      </w:r>
      <w:r>
        <w:t>3</w:t>
      </w:r>
      <w:r w:rsidR="001435B7">
        <w:t>0</w:t>
      </w:r>
      <w:bookmarkStart w:id="0" w:name="_GoBack"/>
      <w:bookmarkEnd w:id="0"/>
      <w:r>
        <w:t>-п</w:t>
      </w:r>
    </w:p>
    <w:p w:rsidR="00DB56B5" w:rsidRDefault="00761779" w:rsidP="00DB56B5">
      <w:pPr>
        <w:tabs>
          <w:tab w:val="left" w:pos="5529"/>
        </w:tabs>
        <w:ind w:right="3826"/>
        <w:jc w:val="center"/>
      </w:pPr>
      <w:proofErr w:type="spellStart"/>
      <w:r>
        <w:t>с</w:t>
      </w:r>
      <w:proofErr w:type="gramStart"/>
      <w:r>
        <w:t>.П</w:t>
      </w:r>
      <w:proofErr w:type="gramEnd"/>
      <w:r>
        <w:t>окровка</w:t>
      </w:r>
      <w:proofErr w:type="spellEnd"/>
    </w:p>
    <w:p w:rsidR="00DB56B5" w:rsidRDefault="00DB56B5" w:rsidP="00DB56B5">
      <w:pPr>
        <w:pStyle w:val="a4"/>
        <w:tabs>
          <w:tab w:val="left" w:pos="2925"/>
        </w:tabs>
        <w:rPr>
          <w:sz w:val="28"/>
          <w:szCs w:val="28"/>
        </w:rPr>
      </w:pPr>
      <w:r>
        <w:rPr>
          <w:noProof/>
        </w:rPr>
        <mc:AlternateContent>
          <mc:Choice Requires="wps">
            <w:drawing>
              <wp:anchor distT="0" distB="0" distL="114297" distR="114297" simplePos="0" relativeHeight="251656192" behindDoc="0" locked="0" layoutInCell="1" allowOverlap="1" wp14:anchorId="7919ED72" wp14:editId="72B716C9">
                <wp:simplePos x="0" y="0"/>
                <wp:positionH relativeFrom="column">
                  <wp:posOffset>3599815</wp:posOffset>
                </wp:positionH>
                <wp:positionV relativeFrom="paragraph">
                  <wp:posOffset>166370</wp:posOffset>
                </wp:positionV>
                <wp:extent cx="0" cy="374650"/>
                <wp:effectExtent l="0" t="0" r="19050" b="25400"/>
                <wp:wrapNone/>
                <wp:docPr id="367" name="Прямая соединительная линия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7"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D4u1uk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3" distB="4294967293" distL="114300" distR="114300" simplePos="0" relativeHeight="251657216" behindDoc="0" locked="0" layoutInCell="1" allowOverlap="1" wp14:anchorId="74F21E45" wp14:editId="078023A6">
                <wp:simplePos x="0" y="0"/>
                <wp:positionH relativeFrom="column">
                  <wp:posOffset>3257550</wp:posOffset>
                </wp:positionH>
                <wp:positionV relativeFrom="paragraph">
                  <wp:posOffset>165735</wp:posOffset>
                </wp:positionV>
                <wp:extent cx="342900" cy="0"/>
                <wp:effectExtent l="0" t="0" r="19050" b="19050"/>
                <wp:wrapNone/>
                <wp:docPr id="366" name="Прямая соединительная линия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6"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AQ34iFXQIAAHI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4294967293" distB="4294967293" distL="114300" distR="114300" simplePos="0" relativeHeight="251658240" behindDoc="0" locked="0" layoutInCell="1" allowOverlap="1" wp14:anchorId="59E43E0B" wp14:editId="242D0251">
                <wp:simplePos x="0" y="0"/>
                <wp:positionH relativeFrom="column">
                  <wp:posOffset>-47625</wp:posOffset>
                </wp:positionH>
                <wp:positionV relativeFrom="paragraph">
                  <wp:posOffset>173990</wp:posOffset>
                </wp:positionV>
                <wp:extent cx="342900" cy="0"/>
                <wp:effectExtent l="0" t="0" r="19050" b="19050"/>
                <wp:wrapNone/>
                <wp:docPr id="365" name="Прямая соединительная линия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5"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ShPmZ1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7" distR="114297" simplePos="0" relativeHeight="251659264" behindDoc="0" locked="0" layoutInCell="1" allowOverlap="1" wp14:anchorId="6DBE9A7D" wp14:editId="4439AF09">
                <wp:simplePos x="0" y="0"/>
                <wp:positionH relativeFrom="column">
                  <wp:posOffset>-47625</wp:posOffset>
                </wp:positionH>
                <wp:positionV relativeFrom="paragraph">
                  <wp:posOffset>173990</wp:posOffset>
                </wp:positionV>
                <wp:extent cx="0" cy="342900"/>
                <wp:effectExtent l="0" t="0" r="19050" b="19050"/>
                <wp:wrapNone/>
                <wp:docPr id="364" name="Прямая соединительная линия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4"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FiTVw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9YhYk1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150EBF" w:rsidRPr="00F02197" w:rsidRDefault="002B0B0F" w:rsidP="002B0B0F">
      <w:pPr>
        <w:ind w:right="3685"/>
        <w:jc w:val="both"/>
        <w:rPr>
          <w:sz w:val="26"/>
          <w:szCs w:val="26"/>
        </w:rPr>
      </w:pPr>
      <w:proofErr w:type="gramStart"/>
      <w:r w:rsidRPr="00F02197">
        <w:rPr>
          <w:sz w:val="26"/>
          <w:szCs w:val="26"/>
        </w:rPr>
        <w:t xml:space="preserve">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w:t>
      </w:r>
      <w:r w:rsidR="00130B9A" w:rsidRPr="00F02197">
        <w:rPr>
          <w:sz w:val="26"/>
          <w:szCs w:val="26"/>
        </w:rPr>
        <w:t xml:space="preserve">полетов беспилотных летательных </w:t>
      </w:r>
      <w:r w:rsidRPr="00F02197">
        <w:rPr>
          <w:sz w:val="26"/>
          <w:szCs w:val="26"/>
        </w:rPr>
        <w:t xml:space="preserve">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w:t>
      </w:r>
      <w:r w:rsidR="00761779">
        <w:rPr>
          <w:sz w:val="26"/>
          <w:szCs w:val="26"/>
        </w:rPr>
        <w:t>Покровский</w:t>
      </w:r>
      <w:r w:rsidRPr="00F02197">
        <w:rPr>
          <w:sz w:val="26"/>
          <w:szCs w:val="26"/>
        </w:rPr>
        <w:t xml:space="preserve"> сельсовет Новосергиевского района Оренбургской области, а также посадки (взлета) на расположенные в границах населенных пунктов</w:t>
      </w:r>
      <w:proofErr w:type="gramEnd"/>
      <w:r w:rsidRPr="00F02197">
        <w:rPr>
          <w:sz w:val="26"/>
          <w:szCs w:val="26"/>
        </w:rPr>
        <w:t xml:space="preserve"> на территории муниципального образования </w:t>
      </w:r>
      <w:r w:rsidR="00761779">
        <w:rPr>
          <w:sz w:val="26"/>
          <w:szCs w:val="26"/>
        </w:rPr>
        <w:t>Покровский</w:t>
      </w:r>
      <w:r w:rsidRPr="00F02197">
        <w:rPr>
          <w:sz w:val="26"/>
          <w:szCs w:val="26"/>
        </w:rPr>
        <w:t xml:space="preserve"> сельсовет Новосергиевского района Оренбургской области площадки, сведения о которых не опубликованы в документах аэронавигационной информации"</w:t>
      </w:r>
    </w:p>
    <w:p w:rsidR="00130B9A" w:rsidRPr="00F02197" w:rsidRDefault="00130B9A" w:rsidP="002B0B0F">
      <w:pPr>
        <w:ind w:right="3685"/>
        <w:jc w:val="both"/>
        <w:rPr>
          <w:sz w:val="26"/>
          <w:szCs w:val="26"/>
        </w:rPr>
      </w:pPr>
    </w:p>
    <w:p w:rsidR="00130B9A" w:rsidRPr="00F02197" w:rsidRDefault="00130B9A" w:rsidP="00130B9A">
      <w:pPr>
        <w:pStyle w:val="ConsPlusNormal"/>
        <w:ind w:firstLine="540"/>
        <w:jc w:val="both"/>
        <w:rPr>
          <w:sz w:val="26"/>
          <w:szCs w:val="26"/>
        </w:rPr>
      </w:pPr>
      <w:r w:rsidRPr="00F02197">
        <w:rPr>
          <w:sz w:val="26"/>
          <w:szCs w:val="26"/>
        </w:rPr>
        <w:t xml:space="preserve">В соответствии с </w:t>
      </w:r>
      <w:hyperlink r:id="rId6" w:history="1">
        <w:r w:rsidRPr="00F02197">
          <w:rPr>
            <w:rStyle w:val="a5"/>
            <w:color w:val="auto"/>
            <w:sz w:val="26"/>
            <w:szCs w:val="26"/>
            <w:u w:val="none"/>
          </w:rPr>
          <w:t>пунктом 49</w:t>
        </w:r>
      </w:hyperlink>
      <w:r w:rsidRPr="00F02197">
        <w:rPr>
          <w:sz w:val="26"/>
          <w:szCs w:val="26"/>
        </w:rPr>
        <w:t xml:space="preserve">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w:t>
      </w:r>
      <w:hyperlink r:id="rId7" w:history="1">
        <w:r w:rsidRPr="00F02197">
          <w:rPr>
            <w:rStyle w:val="a5"/>
            <w:color w:val="auto"/>
            <w:sz w:val="26"/>
            <w:szCs w:val="26"/>
            <w:u w:val="none"/>
          </w:rPr>
          <w:t>пунктом 40.5</w:t>
        </w:r>
      </w:hyperlink>
      <w:r w:rsidRPr="00F02197">
        <w:rPr>
          <w:sz w:val="26"/>
          <w:szCs w:val="26"/>
        </w:rPr>
        <w:t xml:space="preserve">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N 6:</w:t>
      </w:r>
    </w:p>
    <w:p w:rsidR="00130B9A" w:rsidRPr="00F02197" w:rsidRDefault="00130B9A" w:rsidP="00130B9A">
      <w:pPr>
        <w:pStyle w:val="ConsPlusNormal"/>
        <w:ind w:firstLine="540"/>
        <w:jc w:val="both"/>
        <w:rPr>
          <w:sz w:val="26"/>
          <w:szCs w:val="26"/>
        </w:rPr>
      </w:pPr>
      <w:r w:rsidRPr="00F02197">
        <w:rPr>
          <w:sz w:val="26"/>
          <w:szCs w:val="26"/>
        </w:rPr>
        <w:t xml:space="preserve">1. </w:t>
      </w:r>
      <w:proofErr w:type="gramStart"/>
      <w:r w:rsidRPr="00F02197">
        <w:rPr>
          <w:sz w:val="26"/>
          <w:szCs w:val="26"/>
        </w:rPr>
        <w:t xml:space="preserve">Утвердить административный </w:t>
      </w:r>
      <w:hyperlink r:id="rId8" w:anchor="P49" w:history="1">
        <w:r w:rsidRPr="00F02197">
          <w:rPr>
            <w:rStyle w:val="a5"/>
            <w:color w:val="auto"/>
            <w:sz w:val="26"/>
            <w:szCs w:val="26"/>
            <w:u w:val="none"/>
          </w:rPr>
          <w:t>регламент</w:t>
        </w:r>
      </w:hyperlink>
      <w:r w:rsidRPr="00F02197">
        <w:rPr>
          <w:sz w:val="26"/>
          <w:szCs w:val="26"/>
        </w:rPr>
        <w:t xml:space="preserve">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w:t>
      </w:r>
      <w:r w:rsidR="00761779">
        <w:rPr>
          <w:sz w:val="26"/>
          <w:szCs w:val="26"/>
        </w:rPr>
        <w:t>Покровский</w:t>
      </w:r>
      <w:r w:rsidRPr="00F02197">
        <w:rPr>
          <w:sz w:val="26"/>
          <w:szCs w:val="26"/>
        </w:rPr>
        <w:t xml:space="preserve"> сельсовет Новосергиевского района Оренбургской области, а также посадки (взлета) на расположенные в границах населенных пунктов на</w:t>
      </w:r>
      <w:proofErr w:type="gramEnd"/>
      <w:r w:rsidRPr="00F02197">
        <w:rPr>
          <w:sz w:val="26"/>
          <w:szCs w:val="26"/>
        </w:rPr>
        <w:t xml:space="preserve"> территории муниципального образования </w:t>
      </w:r>
      <w:r w:rsidR="00761779">
        <w:rPr>
          <w:sz w:val="26"/>
          <w:szCs w:val="26"/>
        </w:rPr>
        <w:t>Покровский</w:t>
      </w:r>
      <w:r w:rsidRPr="00F02197">
        <w:rPr>
          <w:sz w:val="26"/>
          <w:szCs w:val="26"/>
        </w:rPr>
        <w:t xml:space="preserve"> сельсовет Новосергиевского района Оренбургской области площадки, сведения о которых не опубликованы в документах </w:t>
      </w:r>
      <w:r w:rsidRPr="00F02197">
        <w:rPr>
          <w:sz w:val="26"/>
          <w:szCs w:val="26"/>
        </w:rPr>
        <w:lastRenderedPageBreak/>
        <w:t>аэронавигационной информации" согласно приложению.</w:t>
      </w:r>
    </w:p>
    <w:p w:rsidR="00130B9A" w:rsidRPr="00F02197" w:rsidRDefault="00130B9A" w:rsidP="00130B9A">
      <w:pPr>
        <w:pStyle w:val="ConsPlusNormal"/>
        <w:ind w:firstLine="540"/>
        <w:jc w:val="both"/>
        <w:rPr>
          <w:sz w:val="26"/>
          <w:szCs w:val="26"/>
        </w:rPr>
      </w:pPr>
      <w:r w:rsidRPr="00F02197">
        <w:rPr>
          <w:sz w:val="26"/>
          <w:szCs w:val="26"/>
        </w:rPr>
        <w:t xml:space="preserve">2. </w:t>
      </w:r>
      <w:proofErr w:type="gramStart"/>
      <w:r w:rsidRPr="00F02197">
        <w:rPr>
          <w:sz w:val="26"/>
          <w:szCs w:val="26"/>
        </w:rPr>
        <w:t>Контроль за</w:t>
      </w:r>
      <w:proofErr w:type="gramEnd"/>
      <w:r w:rsidRPr="00F02197">
        <w:rPr>
          <w:sz w:val="26"/>
          <w:szCs w:val="26"/>
        </w:rPr>
        <w:t xml:space="preserve"> выполнением настоящего постановления оставляю за собой.</w:t>
      </w:r>
    </w:p>
    <w:p w:rsidR="00130B9A" w:rsidRPr="00F02197" w:rsidRDefault="00130B9A" w:rsidP="00130B9A">
      <w:pPr>
        <w:pStyle w:val="ConsPlusNormal"/>
        <w:ind w:firstLine="540"/>
        <w:jc w:val="both"/>
        <w:rPr>
          <w:sz w:val="26"/>
          <w:szCs w:val="26"/>
        </w:rPr>
      </w:pPr>
      <w:r w:rsidRPr="00F02197">
        <w:rPr>
          <w:sz w:val="26"/>
          <w:szCs w:val="26"/>
        </w:rPr>
        <w:t xml:space="preserve">3. Настоящее постановление подлежит опубликованию и размещению на официальном сайте администрации муниципального образования </w:t>
      </w:r>
      <w:r w:rsidR="00761779">
        <w:rPr>
          <w:sz w:val="26"/>
          <w:szCs w:val="26"/>
        </w:rPr>
        <w:t>Покровский</w:t>
      </w:r>
      <w:r w:rsidRPr="00F02197">
        <w:rPr>
          <w:sz w:val="26"/>
          <w:szCs w:val="26"/>
        </w:rPr>
        <w:t xml:space="preserve"> сельсовет Новосергиевского района Оренбургской области и информационном бюллетене «Муниципальный вестник </w:t>
      </w:r>
      <w:r w:rsidR="00761779">
        <w:rPr>
          <w:sz w:val="26"/>
          <w:szCs w:val="26"/>
        </w:rPr>
        <w:t>Покровского</w:t>
      </w:r>
      <w:r w:rsidRPr="00F02197">
        <w:rPr>
          <w:sz w:val="26"/>
          <w:szCs w:val="26"/>
        </w:rPr>
        <w:t xml:space="preserve"> сельсовета».</w:t>
      </w:r>
    </w:p>
    <w:p w:rsidR="00130B9A" w:rsidRPr="00F02197" w:rsidRDefault="00130B9A" w:rsidP="00130B9A">
      <w:pPr>
        <w:pStyle w:val="ConsPlusNormal"/>
        <w:ind w:firstLine="540"/>
        <w:jc w:val="both"/>
        <w:rPr>
          <w:sz w:val="26"/>
          <w:szCs w:val="26"/>
        </w:rPr>
      </w:pPr>
    </w:p>
    <w:p w:rsidR="00130B9A" w:rsidRPr="00F02197" w:rsidRDefault="00130B9A" w:rsidP="00130B9A">
      <w:pPr>
        <w:pStyle w:val="ConsPlusNormal"/>
        <w:jc w:val="both"/>
        <w:rPr>
          <w:sz w:val="26"/>
          <w:szCs w:val="26"/>
        </w:rPr>
      </w:pPr>
      <w:r w:rsidRPr="00F02197">
        <w:rPr>
          <w:sz w:val="26"/>
          <w:szCs w:val="26"/>
        </w:rPr>
        <w:t>Глава муниципального образования</w:t>
      </w:r>
    </w:p>
    <w:p w:rsidR="00130B9A" w:rsidRPr="00F02197" w:rsidRDefault="00761779" w:rsidP="00130B9A">
      <w:pPr>
        <w:pStyle w:val="ConsPlusNormal"/>
        <w:jc w:val="both"/>
        <w:rPr>
          <w:sz w:val="26"/>
          <w:szCs w:val="26"/>
        </w:rPr>
      </w:pPr>
      <w:r>
        <w:rPr>
          <w:sz w:val="26"/>
          <w:szCs w:val="26"/>
        </w:rPr>
        <w:t>Покровский</w:t>
      </w:r>
      <w:r w:rsidR="00130B9A" w:rsidRPr="00F02197">
        <w:rPr>
          <w:sz w:val="26"/>
          <w:szCs w:val="26"/>
        </w:rPr>
        <w:t xml:space="preserve"> сельсовет                                                   </w:t>
      </w:r>
      <w:r w:rsidR="00F02197">
        <w:rPr>
          <w:sz w:val="26"/>
          <w:szCs w:val="26"/>
        </w:rPr>
        <w:t xml:space="preserve">                   </w:t>
      </w:r>
      <w:r>
        <w:rPr>
          <w:sz w:val="26"/>
          <w:szCs w:val="26"/>
        </w:rPr>
        <w:t>А.А. Панченко</w:t>
      </w:r>
    </w:p>
    <w:p w:rsidR="00130B9A" w:rsidRPr="00F02197" w:rsidRDefault="00130B9A" w:rsidP="00130B9A">
      <w:pPr>
        <w:pStyle w:val="ConsPlusNormal"/>
        <w:jc w:val="both"/>
        <w:rPr>
          <w:sz w:val="26"/>
          <w:szCs w:val="26"/>
        </w:rPr>
      </w:pPr>
    </w:p>
    <w:p w:rsidR="00130B9A" w:rsidRPr="00F02197" w:rsidRDefault="00130B9A" w:rsidP="00130B9A">
      <w:pPr>
        <w:pStyle w:val="ConsPlusNormal"/>
        <w:jc w:val="both"/>
        <w:rPr>
          <w:sz w:val="26"/>
          <w:szCs w:val="26"/>
        </w:rPr>
      </w:pPr>
    </w:p>
    <w:p w:rsidR="00130B9A" w:rsidRPr="00F02197" w:rsidRDefault="00130B9A" w:rsidP="00130B9A">
      <w:pPr>
        <w:pStyle w:val="ConsPlusNormal"/>
        <w:jc w:val="both"/>
        <w:rPr>
          <w:sz w:val="26"/>
          <w:szCs w:val="26"/>
        </w:rPr>
      </w:pPr>
    </w:p>
    <w:p w:rsidR="00130B9A" w:rsidRPr="00F02197" w:rsidRDefault="00130B9A" w:rsidP="00130B9A">
      <w:pPr>
        <w:pStyle w:val="ConsPlusNormal"/>
        <w:jc w:val="both"/>
        <w:rPr>
          <w:sz w:val="26"/>
          <w:szCs w:val="26"/>
        </w:rPr>
      </w:pPr>
      <w:r w:rsidRPr="00F02197">
        <w:rPr>
          <w:sz w:val="26"/>
          <w:szCs w:val="26"/>
        </w:rPr>
        <w:t>Разослано:    прокурору, в дело</w:t>
      </w:r>
    </w:p>
    <w:p w:rsidR="00130B9A" w:rsidRPr="00F02197" w:rsidRDefault="00130B9A" w:rsidP="00130B9A">
      <w:pPr>
        <w:pStyle w:val="ConsPlusNormal"/>
        <w:ind w:firstLine="540"/>
        <w:jc w:val="both"/>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761779" w:rsidRDefault="00761779" w:rsidP="00130B9A">
      <w:pPr>
        <w:tabs>
          <w:tab w:val="left" w:pos="8789"/>
        </w:tabs>
        <w:ind w:right="-1"/>
        <w:jc w:val="right"/>
        <w:rPr>
          <w:sz w:val="26"/>
          <w:szCs w:val="26"/>
        </w:rPr>
      </w:pPr>
    </w:p>
    <w:p w:rsidR="00761779" w:rsidRDefault="00761779" w:rsidP="00130B9A">
      <w:pPr>
        <w:tabs>
          <w:tab w:val="left" w:pos="8789"/>
        </w:tabs>
        <w:ind w:right="-1"/>
        <w:jc w:val="right"/>
        <w:rPr>
          <w:sz w:val="26"/>
          <w:szCs w:val="26"/>
        </w:rPr>
      </w:pPr>
    </w:p>
    <w:p w:rsidR="00761779" w:rsidRDefault="00761779" w:rsidP="00130B9A">
      <w:pPr>
        <w:tabs>
          <w:tab w:val="left" w:pos="8789"/>
        </w:tabs>
        <w:ind w:right="-1"/>
        <w:jc w:val="right"/>
        <w:rPr>
          <w:sz w:val="26"/>
          <w:szCs w:val="26"/>
        </w:rPr>
      </w:pPr>
    </w:p>
    <w:p w:rsidR="00761779" w:rsidRDefault="00761779" w:rsidP="00130B9A">
      <w:pPr>
        <w:tabs>
          <w:tab w:val="left" w:pos="8789"/>
        </w:tabs>
        <w:ind w:right="-1"/>
        <w:jc w:val="right"/>
        <w:rPr>
          <w:sz w:val="26"/>
          <w:szCs w:val="26"/>
        </w:rPr>
      </w:pPr>
    </w:p>
    <w:p w:rsidR="00761779" w:rsidRDefault="00761779" w:rsidP="00130B9A">
      <w:pPr>
        <w:tabs>
          <w:tab w:val="left" w:pos="8789"/>
        </w:tabs>
        <w:ind w:right="-1"/>
        <w:jc w:val="right"/>
        <w:rPr>
          <w:sz w:val="26"/>
          <w:szCs w:val="26"/>
        </w:rPr>
      </w:pPr>
    </w:p>
    <w:p w:rsidR="00761779" w:rsidRDefault="00761779" w:rsidP="00130B9A">
      <w:pPr>
        <w:tabs>
          <w:tab w:val="left" w:pos="8789"/>
        </w:tabs>
        <w:ind w:right="-1"/>
        <w:jc w:val="right"/>
        <w:rPr>
          <w:sz w:val="26"/>
          <w:szCs w:val="26"/>
        </w:rPr>
      </w:pPr>
    </w:p>
    <w:p w:rsidR="00761779" w:rsidRDefault="00761779" w:rsidP="00761779">
      <w:pPr>
        <w:tabs>
          <w:tab w:val="left" w:pos="8789"/>
        </w:tabs>
        <w:ind w:right="-1"/>
        <w:jc w:val="right"/>
        <w:rPr>
          <w:sz w:val="26"/>
          <w:szCs w:val="26"/>
        </w:rPr>
      </w:pPr>
      <w:r>
        <w:rPr>
          <w:sz w:val="26"/>
          <w:szCs w:val="26"/>
        </w:rPr>
        <w:lastRenderedPageBreak/>
        <w:t xml:space="preserve">Приложение </w:t>
      </w:r>
    </w:p>
    <w:p w:rsidR="00761779" w:rsidRDefault="00761779" w:rsidP="00761779">
      <w:pPr>
        <w:tabs>
          <w:tab w:val="left" w:pos="8789"/>
        </w:tabs>
        <w:ind w:right="-1"/>
        <w:jc w:val="right"/>
        <w:rPr>
          <w:bCs w:val="0"/>
          <w:sz w:val="26"/>
          <w:szCs w:val="26"/>
        </w:rPr>
      </w:pPr>
      <w:r>
        <w:rPr>
          <w:sz w:val="26"/>
          <w:szCs w:val="26"/>
        </w:rPr>
        <w:t>к постановлению администрации</w:t>
      </w:r>
    </w:p>
    <w:p w:rsidR="00761779" w:rsidRDefault="00761779" w:rsidP="00761779">
      <w:pPr>
        <w:tabs>
          <w:tab w:val="left" w:pos="8789"/>
        </w:tabs>
        <w:ind w:right="-1"/>
        <w:jc w:val="right"/>
        <w:rPr>
          <w:bCs w:val="0"/>
          <w:sz w:val="26"/>
          <w:szCs w:val="26"/>
        </w:rPr>
      </w:pPr>
      <w:r>
        <w:rPr>
          <w:sz w:val="26"/>
          <w:szCs w:val="26"/>
        </w:rPr>
        <w:t>муниципального образования</w:t>
      </w:r>
    </w:p>
    <w:p w:rsidR="00761779" w:rsidRDefault="00761779" w:rsidP="00761779">
      <w:pPr>
        <w:tabs>
          <w:tab w:val="left" w:pos="8789"/>
        </w:tabs>
        <w:ind w:right="-1"/>
        <w:jc w:val="right"/>
        <w:rPr>
          <w:sz w:val="26"/>
          <w:szCs w:val="26"/>
        </w:rPr>
      </w:pPr>
      <w:r>
        <w:rPr>
          <w:sz w:val="26"/>
          <w:szCs w:val="26"/>
        </w:rPr>
        <w:t>Покровский сельсовет</w:t>
      </w:r>
    </w:p>
    <w:p w:rsidR="00761779" w:rsidRDefault="00761779" w:rsidP="00761779">
      <w:pPr>
        <w:tabs>
          <w:tab w:val="left" w:pos="8789"/>
        </w:tabs>
        <w:ind w:right="-1"/>
        <w:jc w:val="right"/>
        <w:rPr>
          <w:sz w:val="26"/>
          <w:szCs w:val="26"/>
        </w:rPr>
      </w:pPr>
      <w:r>
        <w:rPr>
          <w:sz w:val="26"/>
          <w:szCs w:val="26"/>
        </w:rPr>
        <w:t xml:space="preserve">от </w:t>
      </w:r>
      <w:r w:rsidR="00A56AF8">
        <w:rPr>
          <w:sz w:val="26"/>
          <w:szCs w:val="26"/>
        </w:rPr>
        <w:t>06.04.2026</w:t>
      </w:r>
      <w:r>
        <w:rPr>
          <w:sz w:val="26"/>
          <w:szCs w:val="26"/>
        </w:rPr>
        <w:t xml:space="preserve"> № </w:t>
      </w:r>
      <w:r w:rsidR="00A56AF8">
        <w:rPr>
          <w:sz w:val="26"/>
          <w:szCs w:val="26"/>
        </w:rPr>
        <w:t>32</w:t>
      </w:r>
      <w:r>
        <w:rPr>
          <w:sz w:val="26"/>
          <w:szCs w:val="26"/>
        </w:rPr>
        <w:t>-п</w:t>
      </w:r>
    </w:p>
    <w:p w:rsidR="00761779" w:rsidRDefault="00761779" w:rsidP="00761779">
      <w:pPr>
        <w:tabs>
          <w:tab w:val="left" w:pos="8789"/>
        </w:tabs>
        <w:ind w:right="-1"/>
        <w:jc w:val="center"/>
        <w:rPr>
          <w:sz w:val="24"/>
          <w:szCs w:val="24"/>
        </w:rPr>
      </w:pPr>
    </w:p>
    <w:p w:rsidR="00761779" w:rsidRDefault="00761779" w:rsidP="00761779">
      <w:pPr>
        <w:pStyle w:val="ConsPlusNormal"/>
        <w:ind w:firstLine="540"/>
        <w:jc w:val="center"/>
        <w:rPr>
          <w:b/>
        </w:rPr>
      </w:pPr>
      <w:r>
        <w:rPr>
          <w:b/>
        </w:rPr>
        <w:t xml:space="preserve">Административный </w:t>
      </w:r>
      <w:hyperlink r:id="rId9" w:anchor="P49" w:history="1">
        <w:r w:rsidRPr="0032028D">
          <w:rPr>
            <w:rStyle w:val="a5"/>
            <w:b/>
          </w:rPr>
          <w:t>регламент</w:t>
        </w:r>
      </w:hyperlink>
    </w:p>
    <w:p w:rsidR="00761779" w:rsidRDefault="00761779" w:rsidP="00761779">
      <w:pPr>
        <w:pStyle w:val="ConsPlusNormal"/>
        <w:ind w:firstLine="540"/>
        <w:jc w:val="center"/>
        <w:rPr>
          <w:b/>
        </w:rPr>
      </w:pPr>
      <w:proofErr w:type="gramStart"/>
      <w:r>
        <w:rPr>
          <w:b/>
        </w:rPr>
        <w:t>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Покровский сельсовет Новосергиевского района Оренбургской области, а также посадки (взлета) на расположенные в границах населенных пунктов на территории муниципального образования</w:t>
      </w:r>
      <w:proofErr w:type="gramEnd"/>
      <w:r>
        <w:rPr>
          <w:b/>
        </w:rPr>
        <w:t xml:space="preserve"> Покровский сельсовет Новосергиевского района Оренбургской области площадки, сведения о которых не опубликованы в документах аэронавигационной информации"</w:t>
      </w:r>
    </w:p>
    <w:p w:rsidR="00761779" w:rsidRDefault="00761779" w:rsidP="00761779">
      <w:pPr>
        <w:pStyle w:val="ConsPlusNormal"/>
        <w:ind w:firstLine="540"/>
        <w:jc w:val="center"/>
        <w:rPr>
          <w:b/>
        </w:rPr>
      </w:pPr>
    </w:p>
    <w:p w:rsidR="00761779" w:rsidRDefault="00761779" w:rsidP="00761779">
      <w:pPr>
        <w:pStyle w:val="ConsPlusTitle"/>
        <w:jc w:val="center"/>
        <w:outlineLvl w:val="1"/>
      </w:pPr>
      <w:r>
        <w:t>Общие положения</w:t>
      </w:r>
    </w:p>
    <w:p w:rsidR="00761779" w:rsidRDefault="00761779" w:rsidP="00761779">
      <w:pPr>
        <w:pStyle w:val="ConsPlusNormal"/>
        <w:jc w:val="both"/>
      </w:pPr>
    </w:p>
    <w:p w:rsidR="00761779" w:rsidRDefault="00761779" w:rsidP="00761779">
      <w:pPr>
        <w:pStyle w:val="ConsPlusTitle"/>
        <w:jc w:val="center"/>
        <w:outlineLvl w:val="2"/>
      </w:pPr>
      <w:r>
        <w:t>Предмет регулирования регламента</w:t>
      </w:r>
    </w:p>
    <w:p w:rsidR="00761779" w:rsidRDefault="00761779" w:rsidP="00761779">
      <w:pPr>
        <w:pStyle w:val="ConsPlusNormal"/>
        <w:jc w:val="both"/>
      </w:pPr>
    </w:p>
    <w:p w:rsidR="00761779" w:rsidRDefault="00761779" w:rsidP="00761779">
      <w:pPr>
        <w:pStyle w:val="ConsPlusNormal"/>
        <w:ind w:firstLine="540"/>
        <w:jc w:val="both"/>
      </w:pPr>
      <w:r>
        <w:t xml:space="preserve">1. </w:t>
      </w:r>
      <w:proofErr w:type="gramStart"/>
      <w:r>
        <w:t>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Покровский сельсовет Новосергиевского района Оренбургской области, а также посадки (взлета) на расположенные в границах населенных пунктов на территории</w:t>
      </w:r>
      <w:proofErr w:type="gramEnd"/>
      <w:r>
        <w:t xml:space="preserve"> </w:t>
      </w:r>
      <w:proofErr w:type="gramStart"/>
      <w:r>
        <w:t>муниципального образования Покровский сельсовет Новосергиевского района Оренбургской области площадки, сведения о которых не опубликованы в документах аэронавигационной информации" (далее - муниципальная услуга) определяет сроки и последовательность действий (далее - административная процедура), осуществляемых органом местного самоуправления по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w:t>
      </w:r>
      <w:proofErr w:type="gramEnd"/>
      <w:r>
        <w:t xml:space="preserve"> менее 0,25 кг), подъемов привязных аэростатов над населенными пунктами муниципального образования Покровский сельсовет  Новосергиевского района Оренбургской области.</w:t>
      </w:r>
    </w:p>
    <w:p w:rsidR="00761779" w:rsidRDefault="00761779" w:rsidP="00761779">
      <w:pPr>
        <w:pStyle w:val="ConsPlusNormal"/>
        <w:ind w:firstLine="540"/>
        <w:jc w:val="both"/>
      </w:pPr>
    </w:p>
    <w:p w:rsidR="00761779" w:rsidRDefault="00761779" w:rsidP="00761779">
      <w:pPr>
        <w:pStyle w:val="ConsPlusNormal"/>
        <w:jc w:val="center"/>
        <w:outlineLvl w:val="2"/>
        <w:rPr>
          <w:b/>
          <w:szCs w:val="24"/>
        </w:rPr>
      </w:pPr>
      <w:r>
        <w:rPr>
          <w:b/>
          <w:szCs w:val="24"/>
        </w:rPr>
        <w:t>Круг заявителей</w:t>
      </w:r>
    </w:p>
    <w:p w:rsidR="00761779" w:rsidRDefault="00761779" w:rsidP="00761779">
      <w:pPr>
        <w:pStyle w:val="ConsPlusNormal"/>
        <w:jc w:val="center"/>
        <w:outlineLvl w:val="2"/>
        <w:rPr>
          <w:b/>
          <w:szCs w:val="24"/>
        </w:rPr>
      </w:pPr>
    </w:p>
    <w:p w:rsidR="00761779" w:rsidRDefault="00761779" w:rsidP="00761779">
      <w:pPr>
        <w:pStyle w:val="ConsPlusNormal"/>
        <w:ind w:firstLine="539"/>
        <w:jc w:val="both"/>
      </w:pPr>
      <w:r>
        <w:t>2. Заявителями на получение муниципальной услуги (далее - заявители) являются физические лица, индивидуальные предприниматели, юридические лица. Представлять интересы заявителя имеют право:</w:t>
      </w:r>
    </w:p>
    <w:p w:rsidR="00761779" w:rsidRDefault="00761779" w:rsidP="00761779">
      <w:pPr>
        <w:pStyle w:val="ConsPlusNormal"/>
        <w:ind w:firstLine="539"/>
        <w:jc w:val="both"/>
      </w:pPr>
      <w:r>
        <w:t>- лица, действующие в соответствии с учредительными документами от имени юридического лица без доверенности;</w:t>
      </w:r>
    </w:p>
    <w:p w:rsidR="00761779" w:rsidRDefault="00761779" w:rsidP="00761779">
      <w:pPr>
        <w:pStyle w:val="ConsPlusNormal"/>
        <w:ind w:firstLine="539"/>
        <w:jc w:val="both"/>
      </w:pPr>
      <w:r>
        <w:t>- представители юридического лица, индивидуального предпринимателя или физического лица в силу полномочий на основании доверенности.</w:t>
      </w:r>
    </w:p>
    <w:p w:rsidR="00761779" w:rsidRDefault="00761779" w:rsidP="00761779">
      <w:pPr>
        <w:pStyle w:val="ConsPlusNormal"/>
        <w:ind w:firstLine="539"/>
        <w:jc w:val="both"/>
      </w:pPr>
    </w:p>
    <w:p w:rsidR="00761779" w:rsidRDefault="00761779" w:rsidP="00761779">
      <w:pPr>
        <w:pStyle w:val="ConsPlusNormal"/>
        <w:ind w:firstLine="539"/>
        <w:jc w:val="both"/>
      </w:pPr>
    </w:p>
    <w:p w:rsidR="00761779" w:rsidRDefault="00761779" w:rsidP="00761779">
      <w:pPr>
        <w:keepNext/>
        <w:suppressAutoHyphens/>
        <w:overflowPunct w:val="0"/>
        <w:autoSpaceDE w:val="0"/>
        <w:autoSpaceDN w:val="0"/>
        <w:ind w:left="142"/>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lastRenderedPageBreak/>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rsidR="00761779" w:rsidRDefault="00761779" w:rsidP="00761779">
      <w:pPr>
        <w:keepNext/>
        <w:suppressAutoHyphens/>
        <w:overflowPunct w:val="0"/>
        <w:autoSpaceDE w:val="0"/>
        <w:autoSpaceDN w:val="0"/>
        <w:ind w:left="142"/>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397"/>
        <w:jc w:val="both"/>
        <w:textAlignment w:val="baseline"/>
        <w:rPr>
          <w:rFonts w:eastAsiaTheme="minorEastAsia" w:cstheme="minorBidi"/>
          <w:bCs w:val="0"/>
          <w:kern w:val="3"/>
          <w:sz w:val="24"/>
          <w:szCs w:val="22"/>
        </w:rPr>
      </w:pPr>
      <w:r>
        <w:rPr>
          <w:rFonts w:eastAsiaTheme="minorEastAsia" w:cstheme="minorBidi"/>
          <w:bCs w:val="0"/>
          <w:kern w:val="3"/>
          <w:sz w:val="24"/>
          <w:szCs w:val="22"/>
        </w:rPr>
        <w:t>3.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соответствующего признакам заявителя, не проводится.</w:t>
      </w:r>
    </w:p>
    <w:p w:rsidR="00761779" w:rsidRDefault="00761779" w:rsidP="00761779">
      <w:pPr>
        <w:suppressAutoHyphens/>
        <w:overflowPunct w:val="0"/>
        <w:autoSpaceDE w:val="0"/>
        <w:autoSpaceDN w:val="0"/>
        <w:ind w:firstLine="397"/>
        <w:jc w:val="both"/>
        <w:textAlignment w:val="baseline"/>
        <w:rPr>
          <w:rFonts w:eastAsiaTheme="minorEastAsia" w:cstheme="minorBidi"/>
          <w:bCs w:val="0"/>
          <w:kern w:val="3"/>
          <w:sz w:val="24"/>
          <w:szCs w:val="22"/>
        </w:rPr>
      </w:pPr>
      <w:r>
        <w:rPr>
          <w:rFonts w:eastAsiaTheme="minorEastAsia" w:cstheme="minorBidi"/>
          <w:bCs w:val="0"/>
          <w:kern w:val="3"/>
          <w:sz w:val="24"/>
          <w:szCs w:val="22"/>
        </w:rPr>
        <w:t>4. Заявителю представляется полная и достоверная информации о требованиях к заявителю и действиях, которые заявитель должен совершить для получения муниципальной услуги.</w:t>
      </w:r>
    </w:p>
    <w:p w:rsidR="00761779" w:rsidRDefault="00761779" w:rsidP="00761779">
      <w:pPr>
        <w:suppressAutoHyphens/>
        <w:overflowPunct w:val="0"/>
        <w:autoSpaceDE w:val="0"/>
        <w:autoSpaceDN w:val="0"/>
        <w:ind w:firstLine="397"/>
        <w:jc w:val="both"/>
        <w:textAlignment w:val="baseline"/>
        <w:rPr>
          <w:rFonts w:eastAsiaTheme="minorEastAsia" w:cstheme="minorBidi"/>
          <w:bCs w:val="0"/>
          <w:kern w:val="3"/>
          <w:sz w:val="24"/>
          <w:szCs w:val="22"/>
        </w:rPr>
      </w:pPr>
      <w:r>
        <w:rPr>
          <w:rFonts w:eastAsiaTheme="minorEastAsia" w:cstheme="minorBidi"/>
          <w:bCs w:val="0"/>
          <w:kern w:val="3"/>
          <w:sz w:val="24"/>
          <w:szCs w:val="22"/>
        </w:rPr>
        <w:t>5. Способ обращения за получением муниципальной услуги и получения результата предоставления муниципальной услуги выбирается заявителем самостоятельно.</w:t>
      </w:r>
    </w:p>
    <w:p w:rsidR="00761779" w:rsidRDefault="00761779" w:rsidP="00761779">
      <w:pPr>
        <w:suppressAutoHyphens/>
        <w:overflowPunct w:val="0"/>
        <w:autoSpaceDE w:val="0"/>
        <w:autoSpaceDN w:val="0"/>
        <w:ind w:firstLine="397"/>
        <w:jc w:val="both"/>
        <w:textAlignment w:val="baseline"/>
        <w:rPr>
          <w:rFonts w:eastAsiaTheme="minorEastAsia" w:cstheme="minorBidi"/>
          <w:bCs w:val="0"/>
          <w:kern w:val="3"/>
          <w:sz w:val="24"/>
          <w:szCs w:val="22"/>
        </w:rPr>
      </w:pPr>
      <w:r>
        <w:rPr>
          <w:rFonts w:eastAsiaTheme="minorEastAsia" w:cstheme="minorBidi"/>
          <w:bCs w:val="0"/>
          <w:kern w:val="3"/>
          <w:sz w:val="24"/>
          <w:szCs w:val="22"/>
        </w:rPr>
        <w:t>6.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в уполномоченном органе;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в электронном виде в информационно-телекоммуникационной сети Интернет: на официальном сайте Администрации муниципального образования Покровский сельсовет Новосергиевского района Оренбургской области: http://покровка56.рф;</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 информационных стендах, расположенных в местах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 На официальном сайте муниципального образования Покровский сельсовет Новосергиевского района Оренбургской области размещается следующая информация: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предоставлении муниципальной услуги), а также перечень документов, которые заявитель вправе представить по собственной инициативе;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 круг заявителей;</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г) порядок, способы и сроки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е) исчерпывающий перечень оснований для приостановления или отказа в предоставлении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ж) досудебное (внесудебное) обжалование действий (бездействия) и решений, принятых (осуществляемых) в ходе предоставления муниципальной услуги;</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w:t>
      </w:r>
    </w:p>
    <w:p w:rsidR="00761779" w:rsidRDefault="00761779" w:rsidP="00761779">
      <w:pPr>
        <w:suppressAutoHyphens/>
        <w:overflowPunct w:val="0"/>
        <w:autoSpaceDE w:val="0"/>
        <w:autoSpaceDN w:val="0"/>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осуществляющих</w:t>
      </w:r>
      <w:proofErr w:type="gramEnd"/>
      <w:r>
        <w:rPr>
          <w:rFonts w:eastAsiaTheme="minorEastAsia" w:cstheme="minorBidi"/>
          <w:bCs w:val="0"/>
          <w:kern w:val="3"/>
          <w:sz w:val="24"/>
          <w:szCs w:val="22"/>
        </w:rPr>
        <w:t xml:space="preserve"> оказание данной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8. </w:t>
      </w:r>
      <w:proofErr w:type="gramStart"/>
      <w:r>
        <w:rPr>
          <w:rFonts w:eastAsiaTheme="minorEastAsia" w:cstheme="minorBidi"/>
          <w:bCs w:val="0"/>
          <w:kern w:val="3"/>
          <w:sz w:val="24"/>
          <w:szCs w:val="22"/>
        </w:rPr>
        <w:t>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уполномоченного органа, на личном приеме, по телефону, по письменным обращениям заявителей, включая обращение в электронном виде в порядке консультирования.</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9. Информирование осуществляется в следующих формах:</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индивидуальное личное консультирование;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lastRenderedPageBreak/>
        <w:t>- индивидуальное консультирование по почте (по электронной почте);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индивидуальное консультирование по телефону;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публичное информирование.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а) индивидуальное личное консультирование: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муниципальной услуги не должно превышать 15 минут. Консультирование заявителя проводится специалистами уполномоченного органа в приемное время. Продолжительность приема граждан у специалистов не должна превышать 15 минут.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 xml:space="preserve">Ответ на устное обращение, поступившее на личном приеме, с согласия заявителя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w:t>
      </w:r>
      <w:hyperlink r:id="rId10" w:history="1">
        <w:r>
          <w:rPr>
            <w:rStyle w:val="a5"/>
            <w:rFonts w:eastAsiaTheme="minorEastAsia" w:cstheme="minorBidi"/>
            <w:bCs w:val="0"/>
            <w:kern w:val="3"/>
          </w:rPr>
          <w:t>Федеральным законом</w:t>
        </w:r>
      </w:hyperlink>
      <w:r>
        <w:rPr>
          <w:rFonts w:eastAsiaTheme="minorEastAsia" w:cstheme="minorBidi"/>
          <w:bCs w:val="0"/>
          <w:kern w:val="3"/>
          <w:sz w:val="24"/>
          <w:szCs w:val="24"/>
        </w:rPr>
        <w:t xml:space="preserve"> от </w:t>
      </w:r>
      <w:r>
        <w:rPr>
          <w:rFonts w:eastAsiaTheme="minorEastAsia" w:cstheme="minorBidi"/>
          <w:bCs w:val="0"/>
          <w:kern w:val="3"/>
          <w:sz w:val="24"/>
          <w:szCs w:val="22"/>
        </w:rPr>
        <w:t>02.05.2006 № 59-ФЗ «О порядке рассмотрения обращений граждан Российской Федерации»;</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б) индивидуальное консультирование по почте (по электронной почте):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 индивидуальное консультирование по телефону: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Звонки заявителей принимаются в соответствии с графиком работы должностных лиц, ответственных за предоставление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г) публичное информирование осуществляется путем размещения информационных материалов:</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 стендах в местах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в средствах массовой информации;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 официальном сайте муниципального образования Покровский сельсовет Новосергиевского района Оренбургской области.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10. На информационных </w:t>
      </w:r>
      <w:proofErr w:type="gramStart"/>
      <w:r>
        <w:rPr>
          <w:rFonts w:eastAsiaTheme="minorEastAsia" w:cstheme="minorBidi"/>
          <w:bCs w:val="0"/>
          <w:kern w:val="3"/>
          <w:sz w:val="24"/>
          <w:szCs w:val="22"/>
        </w:rPr>
        <w:t>стендах</w:t>
      </w:r>
      <w:proofErr w:type="gramEnd"/>
      <w:r>
        <w:rPr>
          <w:rFonts w:eastAsiaTheme="minorEastAsia" w:cstheme="minorBidi"/>
          <w:bCs w:val="0"/>
          <w:kern w:val="3"/>
          <w:sz w:val="24"/>
          <w:szCs w:val="22"/>
        </w:rPr>
        <w:t xml:space="preserve"> в помещениях предназначенных для приема граждан, размещаются: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текст Административного регламента с приложениями;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перечень категорий получателей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lastRenderedPageBreak/>
        <w:t>- перечень документов, необходимых для получения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формы заявлений для заполнения, образцы оформления документов, необходимых для получения муниципальной услуги, и требования к их оформлению;</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порядок обжалования решений и действий (бездействия) органа, предоставляющего муниципальную услугу, а также должностных лиц;</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сведения о местонахождении, графиках работы, номерах справочных телефонов органов, осуществляющих предоставление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Все консультации, справочная информация, формы документов предоставляются бесплатно.</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12.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официального сайта муниципального образования Покровский сельсовет Новосергиевского района Оренбургской области, можно получить:</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 официальном сайте муниципального образования Покровский сельсовет Новосергиевского района Оренбургской области в информационно-телекоммуникационной сети Интернет;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 информационных стендах в местах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при личном обращении заявителя;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при обращении в письменной форме, в форме электронного документа;</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по телефону.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13. На официальном сайте муниципального образования Покровский сельсовет Новосергиевского района Оренбургской области размещению подлежит следующая справочная информация: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место нахождения и график работы уполномоченного органа, предоставляющего муниципальную услугу;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справочные телефоны уполномоченного органа, предоставляющего муниципальную услугу;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адрес официального сайта, адреса электронной почты и (или) формы обратной связи уполномоченного органа, предоставляющего муниципальную, услугу в информационно-телекоммуникационной сети Интернет.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На официальном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rsidR="00761779" w:rsidRDefault="00761779" w:rsidP="00761779">
      <w:pPr>
        <w:pStyle w:val="ConsPlusNormal"/>
        <w:jc w:val="both"/>
      </w:pPr>
    </w:p>
    <w:p w:rsidR="00761779" w:rsidRDefault="00761779" w:rsidP="00761779">
      <w:pPr>
        <w:pStyle w:val="ConsPlusTitle"/>
        <w:jc w:val="center"/>
        <w:outlineLvl w:val="1"/>
      </w:pPr>
      <w:r>
        <w:t>2. Стандарт предоставления муниципальной услуги</w:t>
      </w:r>
    </w:p>
    <w:p w:rsidR="00761779" w:rsidRDefault="00761779" w:rsidP="00761779">
      <w:pPr>
        <w:pStyle w:val="ConsPlusNormal"/>
        <w:jc w:val="both"/>
      </w:pPr>
    </w:p>
    <w:p w:rsidR="00761779" w:rsidRDefault="00761779" w:rsidP="00761779">
      <w:pPr>
        <w:pStyle w:val="ConsPlusTitle"/>
        <w:jc w:val="center"/>
        <w:outlineLvl w:val="2"/>
      </w:pPr>
      <w:r>
        <w:t>Наименование муниципальной услуги</w:t>
      </w:r>
    </w:p>
    <w:p w:rsidR="00761779" w:rsidRDefault="00761779" w:rsidP="00761779">
      <w:pPr>
        <w:pStyle w:val="ConsPlusNormal"/>
        <w:jc w:val="both"/>
      </w:pPr>
    </w:p>
    <w:p w:rsidR="00761779" w:rsidRDefault="00761779" w:rsidP="00761779">
      <w:pPr>
        <w:pStyle w:val="ConsPlusNormal"/>
        <w:ind w:firstLine="539"/>
        <w:jc w:val="both"/>
      </w:pPr>
      <w:r>
        <w:t xml:space="preserve">14. Наименование муниципальной услуги: </w:t>
      </w:r>
      <w:proofErr w:type="gramStart"/>
      <w: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w:t>
      </w:r>
      <w:r>
        <w:lastRenderedPageBreak/>
        <w:t>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Покровский сельсовет Новосергиевского района Оренбургской области, а также посадки (взлета) на расположенные в границах населенных пунктов на территории муниципального образования Покровский сельсовет Новосергиевского</w:t>
      </w:r>
      <w:proofErr w:type="gramEnd"/>
      <w:r>
        <w:t xml:space="preserve">  района Оренбургской области площадки, сведения о которых не опубликованы в документах аэронавигационной информации".</w:t>
      </w:r>
    </w:p>
    <w:p w:rsidR="00761779" w:rsidRDefault="00761779" w:rsidP="00761779">
      <w:pPr>
        <w:pStyle w:val="ConsPlusNormal"/>
        <w:ind w:firstLine="539"/>
        <w:jc w:val="both"/>
      </w:pPr>
      <w:r>
        <w:t>15. Муниципальная услуга носит заявительный характер.</w:t>
      </w:r>
    </w:p>
    <w:p w:rsidR="00761779" w:rsidRDefault="00761779" w:rsidP="00761779">
      <w:pPr>
        <w:pStyle w:val="ConsPlusNormal"/>
        <w:ind w:firstLine="539"/>
        <w:jc w:val="both"/>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Наименование органа местного самоуправления, предоставляющего муниципальную услугу</w:t>
      </w: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16. Предоставление муниципальной услуги осуществляется администрацией муниципального образования Покровский сельсовет Новосергиевского района Оренбургской области.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ConsPlusTitle"/>
        <w:jc w:val="center"/>
        <w:outlineLvl w:val="2"/>
      </w:pPr>
      <w:r>
        <w:t>Результат предоставления муниципальной услуги</w:t>
      </w:r>
    </w:p>
    <w:p w:rsidR="00761779" w:rsidRDefault="00761779" w:rsidP="00761779">
      <w:pPr>
        <w:pStyle w:val="ConsPlusNormal"/>
        <w:jc w:val="both"/>
      </w:pPr>
    </w:p>
    <w:p w:rsidR="00761779" w:rsidRDefault="00761779" w:rsidP="00761779">
      <w:pPr>
        <w:pStyle w:val="ConsPlusNormal"/>
        <w:ind w:firstLine="539"/>
        <w:jc w:val="both"/>
      </w:pPr>
      <w:r>
        <w:t>17. Результатом предоставления муниципальной услуги является:</w:t>
      </w:r>
    </w:p>
    <w:p w:rsidR="00761779" w:rsidRDefault="00761779" w:rsidP="00761779">
      <w:pPr>
        <w:pStyle w:val="ConsPlusNormal"/>
        <w:ind w:firstLine="539"/>
        <w:jc w:val="both"/>
      </w:pPr>
      <w:proofErr w:type="gramStart"/>
      <w:r>
        <w:t xml:space="preserve">Вручение (направление) </w:t>
      </w:r>
      <w:hyperlink r:id="rId11" w:anchor="P441" w:history="1">
        <w:r w:rsidRPr="00F364E3">
          <w:rPr>
            <w:rStyle w:val="a5"/>
          </w:rPr>
          <w:t>разрешения</w:t>
        </w:r>
      </w:hyperlink>
      <w:r>
        <w:t xml:space="preserve">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Покровский сельсовет Новосергиевского района Оренбургской области, а также посадку (взлет) на расположенные в границах населенных пунктов муниципального образования Покровский сельсовет Новосергиевского района</w:t>
      </w:r>
      <w:proofErr w:type="gramEnd"/>
      <w:r>
        <w:t xml:space="preserve"> Оренбургской области площадки, сведения о которых не опубликованы в документах аэронавигационной информации (приложение N 2) (далее - разрешение). </w:t>
      </w:r>
      <w:proofErr w:type="gramStart"/>
      <w:r>
        <w:t xml:space="preserve">Вручение (направление) </w:t>
      </w:r>
      <w:hyperlink r:id="rId12" w:anchor="P506" w:history="1">
        <w:r w:rsidRPr="00F364E3">
          <w:rPr>
            <w:rStyle w:val="a5"/>
          </w:rPr>
          <w:t>решения</w:t>
        </w:r>
      </w:hyperlink>
      <w:r>
        <w:t xml:space="preserve"> об отказе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администрации, а также посадку (взлет) на расположенные в границах населенных пунктов муниципального образования Покровский сельсовет Новосергиевского района Оренбургской области</w:t>
      </w:r>
      <w:proofErr w:type="gramEnd"/>
      <w:r>
        <w:t xml:space="preserve"> площадки, сведения о которых не опубликованы в документах аэронавигационной информации (приложение N 3) (далее - решение об отказе в выдаче разрешения).</w:t>
      </w:r>
    </w:p>
    <w:p w:rsidR="00761779" w:rsidRDefault="00761779" w:rsidP="00761779">
      <w:pPr>
        <w:pStyle w:val="ConsPlusNormal"/>
        <w:ind w:firstLine="539"/>
        <w:jc w:val="both"/>
        <w:rPr>
          <w:rFonts w:cstheme="minorBidi"/>
          <w:bCs/>
          <w:kern w:val="3"/>
        </w:rPr>
      </w:pPr>
      <w:r>
        <w:rPr>
          <w:szCs w:val="24"/>
        </w:rPr>
        <w:t xml:space="preserve">18. </w:t>
      </w:r>
      <w:r>
        <w:rPr>
          <w:rFonts w:cstheme="minorBidi"/>
          <w:bCs/>
          <w:kern w:val="3"/>
        </w:rPr>
        <w:t>Результат предоставления муниципальной услуги может быть получен заявителем лично на бумажном носителе, в электронном виде по адресу электронном почты заявителя.</w:t>
      </w:r>
    </w:p>
    <w:p w:rsidR="00761779" w:rsidRDefault="00761779" w:rsidP="00761779">
      <w:pPr>
        <w:pStyle w:val="ConsPlusTitle"/>
        <w:jc w:val="center"/>
        <w:outlineLvl w:val="2"/>
      </w:pPr>
    </w:p>
    <w:p w:rsidR="00761779" w:rsidRDefault="00761779" w:rsidP="00761779">
      <w:pPr>
        <w:pStyle w:val="ConsPlusTitle"/>
        <w:jc w:val="center"/>
        <w:outlineLvl w:val="2"/>
      </w:pPr>
      <w:r>
        <w:t>Срок предоставления муниципальной услуги</w:t>
      </w:r>
    </w:p>
    <w:p w:rsidR="00761779" w:rsidRDefault="00761779" w:rsidP="00761779">
      <w:pPr>
        <w:pStyle w:val="ConsPlusNormal"/>
        <w:jc w:val="both"/>
      </w:pPr>
    </w:p>
    <w:p w:rsidR="00761779" w:rsidRDefault="00761779" w:rsidP="00761779">
      <w:pPr>
        <w:pStyle w:val="ConsPlusNormal"/>
        <w:ind w:firstLine="540"/>
        <w:jc w:val="both"/>
      </w:pPr>
      <w:bookmarkStart w:id="1" w:name="P133"/>
      <w:bookmarkEnd w:id="1"/>
      <w:r>
        <w:t>19. Срок предоставления муниципальной услуги составляет 20 (двадцать) рабочих дней со дня поступления заявления о предоставлении муниципальной услуги с приложенными к нему документами.</w:t>
      </w:r>
    </w:p>
    <w:p w:rsidR="00761779" w:rsidRDefault="00761779" w:rsidP="00761779">
      <w:pPr>
        <w:autoSpaceDE w:val="0"/>
        <w:autoSpaceDN w:val="0"/>
        <w:adjustRightInd w:val="0"/>
        <w:ind w:firstLine="567"/>
        <w:jc w:val="both"/>
        <w:rPr>
          <w:sz w:val="24"/>
          <w:szCs w:val="24"/>
        </w:rPr>
      </w:pPr>
      <w:r>
        <w:rPr>
          <w:sz w:val="24"/>
          <w:szCs w:val="24"/>
        </w:rPr>
        <w:t>20. Максимальный срок ожидания в очереди при подаче заявления для предоставления муниципальной услуги составляет не более 15 минут.</w:t>
      </w:r>
    </w:p>
    <w:p w:rsidR="00761779" w:rsidRDefault="00761779" w:rsidP="00761779">
      <w:pPr>
        <w:autoSpaceDE w:val="0"/>
        <w:autoSpaceDN w:val="0"/>
        <w:adjustRightInd w:val="0"/>
        <w:ind w:firstLine="567"/>
        <w:jc w:val="both"/>
        <w:rPr>
          <w:sz w:val="24"/>
          <w:szCs w:val="24"/>
        </w:rPr>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lastRenderedPageBreak/>
        <w:t>Правовые основания для предоставления муниципальной услуги</w:t>
      </w: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21.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уполномоченного органа в сети Интернет.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3TimesNewRoman14075"/>
        <w:spacing w:before="0" w:after="0"/>
        <w:ind w:firstLine="0"/>
        <w:rPr>
          <w:b/>
          <w:sz w:val="24"/>
          <w:szCs w:val="24"/>
        </w:rPr>
      </w:pPr>
      <w:r>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заявитель должен предоставить самостоятельно</w:t>
      </w:r>
    </w:p>
    <w:p w:rsidR="00761779" w:rsidRDefault="00761779" w:rsidP="00761779">
      <w:pPr>
        <w:pStyle w:val="3TimesNewRoman14075"/>
        <w:spacing w:before="0" w:after="0"/>
        <w:ind w:firstLine="0"/>
        <w:rPr>
          <w:b/>
          <w:sz w:val="24"/>
          <w:szCs w:val="24"/>
        </w:rPr>
      </w:pPr>
    </w:p>
    <w:p w:rsidR="00761779" w:rsidRDefault="00761779" w:rsidP="00761779">
      <w:pPr>
        <w:pStyle w:val="ConsPlusNormal"/>
        <w:ind w:firstLine="540"/>
        <w:jc w:val="both"/>
      </w:pPr>
      <w:r>
        <w:t>22. Для получения муниципальной услуги заявитель представляет следующие документы:</w:t>
      </w:r>
    </w:p>
    <w:p w:rsidR="00761779" w:rsidRDefault="00761779" w:rsidP="00761779">
      <w:pPr>
        <w:pStyle w:val="ConsPlusNormal"/>
        <w:ind w:firstLine="540"/>
        <w:jc w:val="both"/>
      </w:pPr>
      <w:r>
        <w:t xml:space="preserve">1) </w:t>
      </w:r>
      <w:hyperlink r:id="rId13" w:anchor="P373" w:history="1">
        <w:r w:rsidRPr="00F364E3">
          <w:rPr>
            <w:rStyle w:val="a5"/>
          </w:rPr>
          <w:t>Заявление</w:t>
        </w:r>
      </w:hyperlink>
      <w:r w:rsidRPr="00F364E3">
        <w:t>,</w:t>
      </w:r>
      <w:r>
        <w:t xml:space="preserve"> составленное по форме согласно приложению N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 </w:t>
      </w:r>
    </w:p>
    <w:p w:rsidR="00761779" w:rsidRDefault="00761779" w:rsidP="00761779">
      <w:pPr>
        <w:pStyle w:val="ConsPlusNormal"/>
        <w:ind w:firstLine="540"/>
        <w:jc w:val="both"/>
      </w:pPr>
      <w:r>
        <w:t>2) Документы, удостоверяющие личность гражданина Российской Федерации (подтверждающие полномочия представителя заявителя, а также удостоверяющие личность представителя заявителя, в случае если интересы заявителя представляет представитель заявителя).</w:t>
      </w:r>
    </w:p>
    <w:p w:rsidR="00761779" w:rsidRDefault="00761779" w:rsidP="00761779">
      <w:pPr>
        <w:pStyle w:val="ConsPlusNormal"/>
        <w:ind w:firstLine="540"/>
        <w:jc w:val="both"/>
      </w:pPr>
      <w:r>
        <w:t>3) Копии учредительных документов, если заявителем является юридическое лицо.</w:t>
      </w:r>
    </w:p>
    <w:p w:rsidR="00761779" w:rsidRDefault="00761779" w:rsidP="00761779">
      <w:pPr>
        <w:pStyle w:val="ConsPlusNormal"/>
        <w:ind w:firstLine="540"/>
        <w:jc w:val="both"/>
      </w:pPr>
      <w:bookmarkStart w:id="2" w:name="P157"/>
      <w:bookmarkEnd w:id="2"/>
      <w:r>
        <w:t>23. Вышеуказанные документы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документа заявителем проставляются: отметка "копия верна", подпись с расшифровкой, печать (при наличии) (для юридических лиц, индивидуальных предпринимателей).</w:t>
      </w:r>
    </w:p>
    <w:p w:rsidR="00761779" w:rsidRDefault="00761779" w:rsidP="00761779">
      <w:pPr>
        <w:pStyle w:val="ConsPlusNormal"/>
        <w:ind w:firstLine="540"/>
        <w:jc w:val="both"/>
      </w:pPr>
      <w:r>
        <w:t>24. Заявление и прилагаемые документы могут быть представлены (направлены) заявителем на бумажных носителях одним из следующих способов:</w:t>
      </w:r>
    </w:p>
    <w:p w:rsidR="00761779" w:rsidRDefault="00761779" w:rsidP="00761779">
      <w:pPr>
        <w:pStyle w:val="ConsPlusNormal"/>
        <w:ind w:firstLine="540"/>
        <w:jc w:val="both"/>
      </w:pPr>
      <w:r>
        <w:t>- лично (лицом, действующим от имени заявителя, на основании доверенности);</w:t>
      </w:r>
    </w:p>
    <w:p w:rsidR="00761779" w:rsidRDefault="00761779" w:rsidP="00761779">
      <w:pPr>
        <w:pStyle w:val="ConsPlusNormal"/>
        <w:ind w:firstLine="540"/>
        <w:jc w:val="both"/>
      </w:pPr>
      <w:r>
        <w:t>- заказным почтовым отправлением с уведомлением о вручении и описью вложения.</w:t>
      </w:r>
    </w:p>
    <w:p w:rsidR="00761779" w:rsidRDefault="00761779" w:rsidP="00761779">
      <w:pPr>
        <w:pStyle w:val="ConsPlusNormal"/>
        <w:ind w:firstLine="540"/>
        <w:jc w:val="both"/>
      </w:pPr>
      <w:r>
        <w:t>25. Заявление о предоставлении муниципальной услуги регистрируется в журнале регистраций заявлений согласно приложению № 5.</w:t>
      </w:r>
    </w:p>
    <w:p w:rsidR="00761779" w:rsidRDefault="00761779" w:rsidP="00761779">
      <w:pPr>
        <w:pStyle w:val="ConsPlusNormal"/>
        <w:ind w:firstLine="540"/>
        <w:jc w:val="both"/>
      </w:pPr>
    </w:p>
    <w:p w:rsidR="00761779" w:rsidRDefault="00761779" w:rsidP="00761779">
      <w:pPr>
        <w:pStyle w:val="ConsPlusTitle"/>
        <w:jc w:val="center"/>
        <w:outlineLvl w:val="2"/>
      </w:pPr>
      <w:r>
        <w:t>Порядок предоставления заявления и документов, прилагаемых</w:t>
      </w:r>
    </w:p>
    <w:p w:rsidR="00761779" w:rsidRDefault="00761779" w:rsidP="00761779">
      <w:pPr>
        <w:pStyle w:val="ConsPlusTitle"/>
        <w:jc w:val="center"/>
      </w:pPr>
      <w:r>
        <w:t>к заявлению, с целью получения муниципальной услуги</w:t>
      </w:r>
    </w:p>
    <w:p w:rsidR="00761779" w:rsidRDefault="00761779" w:rsidP="00761779">
      <w:pPr>
        <w:pStyle w:val="ConsPlusNormal"/>
        <w:jc w:val="both"/>
      </w:pPr>
    </w:p>
    <w:p w:rsidR="00761779" w:rsidRDefault="00761779" w:rsidP="00761779">
      <w:pPr>
        <w:pStyle w:val="ConsPlusNormal"/>
        <w:ind w:firstLine="539"/>
        <w:jc w:val="both"/>
      </w:pPr>
      <w:r>
        <w:t xml:space="preserve">26. Заявитель вправе </w:t>
      </w:r>
      <w:proofErr w:type="gramStart"/>
      <w:r>
        <w:t>предоставить документы</w:t>
      </w:r>
      <w:proofErr w:type="gramEnd"/>
      <w:r>
        <w:t>, указанные в пункте 22 настоящего Административного регламента, следующими способами:</w:t>
      </w:r>
    </w:p>
    <w:p w:rsidR="00761779" w:rsidRDefault="00761779" w:rsidP="00761779">
      <w:pPr>
        <w:pStyle w:val="ConsPlusNormal"/>
        <w:ind w:firstLine="539"/>
        <w:jc w:val="both"/>
      </w:pPr>
      <w:r>
        <w:t>1) посредством личного обращения;</w:t>
      </w:r>
    </w:p>
    <w:p w:rsidR="00761779" w:rsidRDefault="00761779" w:rsidP="00761779">
      <w:pPr>
        <w:pStyle w:val="ConsPlusNormal"/>
        <w:ind w:firstLine="539"/>
        <w:jc w:val="both"/>
      </w:pPr>
      <w:r>
        <w:t>2) почтовым отправлением.</w:t>
      </w:r>
    </w:p>
    <w:p w:rsidR="00761779" w:rsidRDefault="00761779" w:rsidP="00761779">
      <w:pPr>
        <w:pStyle w:val="ConsPlusNormal"/>
        <w:ind w:firstLine="539"/>
        <w:jc w:val="both"/>
      </w:pPr>
      <w:r>
        <w:t>27. При направлении заявления и прилагаемых к нему документов посредством личного обращения, почтовым отправлением заявитель предоставляет копии документов.</w:t>
      </w:r>
    </w:p>
    <w:p w:rsidR="00761779" w:rsidRDefault="00761779" w:rsidP="00761779">
      <w:pPr>
        <w:pStyle w:val="ConsPlusNormal"/>
        <w:ind w:firstLine="539"/>
        <w:jc w:val="both"/>
      </w:pPr>
      <w:r>
        <w:t>28.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761779" w:rsidRDefault="00761779" w:rsidP="00761779">
      <w:pPr>
        <w:pStyle w:val="ConsPlusNormal"/>
        <w:ind w:firstLine="539"/>
        <w:jc w:val="both"/>
      </w:pPr>
    </w:p>
    <w:p w:rsidR="00761779" w:rsidRDefault="00761779" w:rsidP="00761779">
      <w:pPr>
        <w:pStyle w:val="3TimesNewRoman14075"/>
        <w:spacing w:before="0" w:after="0"/>
        <w:ind w:firstLine="567"/>
        <w:rPr>
          <w:b/>
          <w:sz w:val="24"/>
          <w:szCs w:val="24"/>
        </w:rPr>
      </w:pPr>
    </w:p>
    <w:p w:rsidR="00761779" w:rsidRDefault="00761779" w:rsidP="00761779">
      <w:pPr>
        <w:pStyle w:val="ConsPlusTitle"/>
        <w:jc w:val="center"/>
        <w:outlineLvl w:val="2"/>
      </w:pPr>
      <w:r>
        <w:t>Исчерпывающий перечень оснований для отказа в приеме</w:t>
      </w:r>
    </w:p>
    <w:p w:rsidR="00761779" w:rsidRDefault="00761779" w:rsidP="00761779">
      <w:pPr>
        <w:pStyle w:val="ConsPlusTitle"/>
        <w:jc w:val="center"/>
      </w:pPr>
      <w:r>
        <w:t>документов, необходимых для предоставления муниципальной услуги</w:t>
      </w:r>
    </w:p>
    <w:p w:rsidR="00761779" w:rsidRDefault="00761779" w:rsidP="00761779">
      <w:pPr>
        <w:pStyle w:val="3TimesNewRoman14075"/>
        <w:spacing w:before="0" w:after="0"/>
        <w:ind w:firstLine="0"/>
        <w:jc w:val="both"/>
        <w:rPr>
          <w:b/>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29. Уполномоченный орган принимает решение об отказе в предоставлении муниципальной услуги в случае:</w:t>
      </w:r>
    </w:p>
    <w:p w:rsidR="00761779" w:rsidRDefault="00761779" w:rsidP="00761779">
      <w:pPr>
        <w:pStyle w:val="ConsPlusNormal"/>
        <w:ind w:firstLine="539"/>
        <w:jc w:val="both"/>
      </w:pPr>
      <w:r>
        <w:t>1) обращение за муниципальной услугой, предоставление которой не предусматривается настоящим Административным регламентом;</w:t>
      </w:r>
    </w:p>
    <w:p w:rsidR="00761779" w:rsidRDefault="00761779" w:rsidP="00761779">
      <w:pPr>
        <w:pStyle w:val="ConsPlusNormal"/>
        <w:ind w:firstLine="539"/>
        <w:jc w:val="both"/>
      </w:pPr>
      <w:r>
        <w:t>2) представление заявления, подписанного неуполномоченным лицом;</w:t>
      </w:r>
    </w:p>
    <w:p w:rsidR="00761779" w:rsidRDefault="00761779" w:rsidP="00761779">
      <w:pPr>
        <w:pStyle w:val="ConsPlusNormal"/>
        <w:ind w:firstLine="539"/>
        <w:jc w:val="both"/>
      </w:pPr>
      <w:r>
        <w:t>3) представленный получателем пакет документов не соответствует требованиям, установленный пунктом 22 настоящего Административного регламента;</w:t>
      </w:r>
    </w:p>
    <w:p w:rsidR="00761779" w:rsidRDefault="00761779" w:rsidP="00761779">
      <w:pPr>
        <w:pStyle w:val="ConsPlusNormal"/>
        <w:ind w:firstLine="539"/>
        <w:jc w:val="both"/>
      </w:pPr>
      <w:r>
        <w:t>4) предоставление документов, содержащих незаверенные исправления, подчистки;</w:t>
      </w:r>
    </w:p>
    <w:p w:rsidR="00761779" w:rsidRDefault="00761779" w:rsidP="00761779">
      <w:pPr>
        <w:pStyle w:val="ConsPlusNormal"/>
        <w:ind w:firstLine="539"/>
        <w:jc w:val="both"/>
      </w:pPr>
      <w:r>
        <w:t>5) предоставление документов, текст которых не поддается прочтению.</w:t>
      </w:r>
    </w:p>
    <w:p w:rsidR="00761779" w:rsidRDefault="00761779" w:rsidP="00761779">
      <w:pPr>
        <w:pStyle w:val="ConsPlusNormal"/>
        <w:ind w:firstLine="539"/>
        <w:jc w:val="both"/>
      </w:pPr>
      <w:r>
        <w:rPr>
          <w:rFonts w:cstheme="minorBidi"/>
          <w:bCs/>
          <w:kern w:val="3"/>
        </w:rPr>
        <w:t>30. Уполномоченным органом должны быть указаны причины отказа в предоставлении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ConsPlusTitle"/>
        <w:jc w:val="center"/>
        <w:outlineLvl w:val="2"/>
      </w:pPr>
      <w:r>
        <w:t>Исчерпывающий перечень оснований для приостановления</w:t>
      </w:r>
    </w:p>
    <w:p w:rsidR="00761779" w:rsidRDefault="00761779" w:rsidP="00761779">
      <w:pPr>
        <w:pStyle w:val="ConsPlusTitle"/>
        <w:jc w:val="center"/>
      </w:pPr>
      <w:r>
        <w:t>или отказа в предоставлении муниципальной услуги</w:t>
      </w:r>
    </w:p>
    <w:p w:rsidR="00761779" w:rsidRDefault="00761779" w:rsidP="00761779">
      <w:pPr>
        <w:pStyle w:val="ConsPlusNormal"/>
        <w:jc w:val="both"/>
      </w:pPr>
    </w:p>
    <w:p w:rsidR="00761779" w:rsidRDefault="00761779" w:rsidP="00761779">
      <w:pPr>
        <w:pStyle w:val="ConsPlusNormal"/>
        <w:ind w:firstLine="539"/>
        <w:jc w:val="both"/>
      </w:pPr>
      <w:r>
        <w:t>31. Основания для приостановления предоставления муниципальной услуги отсутствуют.</w:t>
      </w:r>
    </w:p>
    <w:p w:rsidR="00761779" w:rsidRDefault="00761779" w:rsidP="00761779">
      <w:pPr>
        <w:pStyle w:val="ConsPlusNormal"/>
        <w:ind w:firstLine="539"/>
        <w:jc w:val="both"/>
      </w:pPr>
      <w:r>
        <w:t>32. Основаниями для отказа в предоставлении муниципальной услуги являются:</w:t>
      </w:r>
    </w:p>
    <w:p w:rsidR="00761779" w:rsidRDefault="00761779" w:rsidP="00761779">
      <w:pPr>
        <w:pStyle w:val="ConsPlusNormal"/>
        <w:ind w:firstLine="539"/>
        <w:jc w:val="both"/>
      </w:pPr>
      <w:r>
        <w:t>- наличие недостоверных или искаженных сведений в представленных документах, указанных в пункте 22 настоящего Административного регламента;</w:t>
      </w:r>
    </w:p>
    <w:p w:rsidR="00761779" w:rsidRDefault="00761779" w:rsidP="00761779">
      <w:pPr>
        <w:pStyle w:val="ConsPlusNormal"/>
        <w:ind w:firstLine="540"/>
        <w:jc w:val="both"/>
      </w:pPr>
      <w:r>
        <w:t>- полеты беспилотных летательных аппаратов заявитель планирует выполнять не над территорией, а также, если площадки посадки (взлета) расположены вне границ муниципального образования Покровский сельсовет Новосергиевского района Оренбургской области.</w:t>
      </w:r>
    </w:p>
    <w:p w:rsidR="00761779" w:rsidRDefault="00761779" w:rsidP="00761779">
      <w:pPr>
        <w:pStyle w:val="ConsPlusNormal"/>
        <w:ind w:firstLine="540"/>
        <w:jc w:val="both"/>
      </w:pPr>
      <w:r>
        <w:t>33. 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rsidR="00761779" w:rsidRDefault="00761779" w:rsidP="00761779">
      <w:pPr>
        <w:pStyle w:val="ConsPlusNormal"/>
        <w:ind w:firstLine="540"/>
        <w:jc w:val="both"/>
      </w:pPr>
    </w:p>
    <w:p w:rsidR="00761779" w:rsidRDefault="00761779" w:rsidP="00761779">
      <w:pPr>
        <w:pStyle w:val="3TimesNewRoman14075"/>
        <w:spacing w:before="0" w:after="0"/>
        <w:ind w:firstLine="0"/>
        <w:rPr>
          <w:b/>
          <w:sz w:val="24"/>
          <w:szCs w:val="24"/>
        </w:rPr>
      </w:pPr>
      <w:r>
        <w:rPr>
          <w:b/>
          <w:sz w:val="24"/>
          <w:szCs w:val="24"/>
        </w:rPr>
        <w:t>Размер платы, взимаемой с заявителя при предоставлении муниципальной услуги</w:t>
      </w:r>
    </w:p>
    <w:p w:rsidR="00761779" w:rsidRDefault="00761779" w:rsidP="00761779">
      <w:pPr>
        <w:pStyle w:val="3TimesNewRoman14075"/>
        <w:spacing w:before="0" w:after="0"/>
        <w:ind w:firstLine="567"/>
        <w:jc w:val="both"/>
        <w:rPr>
          <w:b/>
          <w:sz w:val="24"/>
          <w:szCs w:val="24"/>
        </w:rPr>
      </w:pPr>
    </w:p>
    <w:p w:rsidR="00761779" w:rsidRDefault="00761779" w:rsidP="00761779">
      <w:pPr>
        <w:pStyle w:val="a7"/>
        <w:tabs>
          <w:tab w:val="left" w:pos="993"/>
        </w:tabs>
        <w:spacing w:after="0"/>
        <w:ind w:left="0" w:firstLine="567"/>
        <w:rPr>
          <w:rFonts w:ascii="Times New Roman" w:hAnsi="Times New Roman" w:cs="Times New Roman"/>
          <w:sz w:val="24"/>
        </w:rPr>
      </w:pPr>
      <w:r>
        <w:rPr>
          <w:rFonts w:ascii="Times New Roman" w:hAnsi="Times New Roman" w:cs="Times New Roman"/>
          <w:sz w:val="24"/>
        </w:rPr>
        <w:t>34. Муниципальная услуга предоставляется на безвозмездной основе.</w:t>
      </w:r>
    </w:p>
    <w:p w:rsidR="00761779" w:rsidRDefault="00761779" w:rsidP="00761779">
      <w:pPr>
        <w:pStyle w:val="a7"/>
        <w:tabs>
          <w:tab w:val="left" w:pos="993"/>
        </w:tabs>
        <w:spacing w:after="0"/>
        <w:ind w:left="0" w:firstLine="567"/>
        <w:rPr>
          <w:rFonts w:ascii="Times New Roman" w:hAnsi="Times New Roman" w:cs="Times New Roman"/>
          <w:sz w:val="24"/>
        </w:rPr>
      </w:pPr>
    </w:p>
    <w:p w:rsidR="00761779" w:rsidRDefault="00761779" w:rsidP="00761779">
      <w:pPr>
        <w:pStyle w:val="3TimesNewRoman14075"/>
        <w:spacing w:before="0" w:after="0"/>
        <w:ind w:firstLine="567"/>
        <w:rPr>
          <w:b/>
          <w:sz w:val="24"/>
          <w:szCs w:val="24"/>
        </w:rPr>
      </w:pPr>
      <w:r>
        <w:rPr>
          <w:b/>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61779" w:rsidRDefault="00761779" w:rsidP="00761779">
      <w:pPr>
        <w:pStyle w:val="3TimesNewRoman14075"/>
        <w:spacing w:before="0" w:after="0"/>
        <w:ind w:firstLine="567"/>
        <w:jc w:val="both"/>
        <w:rPr>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35.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3TimesNewRoman14075"/>
        <w:spacing w:before="0" w:after="0"/>
        <w:ind w:firstLine="0"/>
        <w:rPr>
          <w:b/>
          <w:color w:val="auto"/>
          <w:sz w:val="24"/>
          <w:szCs w:val="24"/>
        </w:rPr>
      </w:pPr>
      <w:r>
        <w:rPr>
          <w:b/>
          <w:color w:val="auto"/>
          <w:sz w:val="24"/>
          <w:szCs w:val="24"/>
        </w:rPr>
        <w:t>Срок регистрации заявления (запроса) о предоставлении муниципальной услуги</w:t>
      </w:r>
    </w:p>
    <w:p w:rsidR="00761779" w:rsidRDefault="00761779" w:rsidP="00761779">
      <w:pPr>
        <w:pStyle w:val="3TimesNewRoman14075"/>
        <w:spacing w:before="0" w:after="0"/>
        <w:ind w:firstLine="567"/>
        <w:jc w:val="both"/>
        <w:rPr>
          <w:b/>
          <w:color w:val="FF0000"/>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36.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lastRenderedPageBreak/>
        <w:t>37. Регистрация заявления о предоставлении муниципальной услуги, поступившего в выходной (нерабочий или праздничный) день, осуществляется в первый за ним рабочий день.</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38. Срок регистрации заявления о предоставлении муниципальной услуги не может превышать двадцати минут.</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3TimesNewRoman14075"/>
        <w:spacing w:before="0" w:after="0"/>
        <w:ind w:firstLine="0"/>
        <w:rPr>
          <w:b/>
          <w:color w:val="auto"/>
          <w:sz w:val="24"/>
          <w:szCs w:val="24"/>
        </w:rPr>
      </w:pPr>
      <w:r>
        <w:rPr>
          <w:b/>
          <w:sz w:val="24"/>
          <w:szCs w:val="24"/>
        </w:rPr>
        <w:t xml:space="preserve">Требования к помещениям, в которых предоставляется муниципальная услуга, к </w:t>
      </w:r>
      <w:r>
        <w:rPr>
          <w:b/>
          <w:color w:val="auto"/>
          <w:sz w:val="24"/>
          <w:szCs w:val="24"/>
        </w:rPr>
        <w:t>залу ожидания, информационным стендам, необходимых для предоставления муниципальной услуги</w:t>
      </w:r>
    </w:p>
    <w:p w:rsidR="00761779" w:rsidRDefault="00761779" w:rsidP="00761779">
      <w:pPr>
        <w:pStyle w:val="3TimesNewRoman14075"/>
        <w:spacing w:before="0" w:after="0"/>
        <w:ind w:firstLine="567"/>
        <w:jc w:val="both"/>
        <w:rPr>
          <w:b/>
          <w:color w:val="FF0000"/>
          <w:sz w:val="24"/>
          <w:szCs w:val="24"/>
        </w:rPr>
      </w:pPr>
    </w:p>
    <w:p w:rsidR="00761779" w:rsidRDefault="00761779" w:rsidP="00761779">
      <w:pPr>
        <w:tabs>
          <w:tab w:val="left" w:pos="1310"/>
        </w:tabs>
        <w:ind w:firstLine="567"/>
        <w:jc w:val="both"/>
        <w:rPr>
          <w:sz w:val="24"/>
          <w:szCs w:val="24"/>
        </w:rPr>
      </w:pPr>
      <w:r>
        <w:rPr>
          <w:sz w:val="24"/>
          <w:szCs w:val="24"/>
        </w:rPr>
        <w:t>39. Центральный вход в здание должен быть оборудован информационной табличкой (вывеской), содержащей следующую информацию об учреждении, осуществляющем предоставление услуги:</w:t>
      </w:r>
    </w:p>
    <w:p w:rsidR="00761779" w:rsidRDefault="00761779" w:rsidP="00761779">
      <w:pPr>
        <w:pStyle w:val="a4"/>
        <w:numPr>
          <w:ilvl w:val="0"/>
          <w:numId w:val="1"/>
        </w:numPr>
        <w:tabs>
          <w:tab w:val="left" w:pos="993"/>
        </w:tabs>
        <w:ind w:left="0" w:firstLine="567"/>
        <w:jc w:val="both"/>
      </w:pPr>
      <w:r>
        <w:t>наименование;</w:t>
      </w:r>
    </w:p>
    <w:p w:rsidR="00761779" w:rsidRDefault="00761779" w:rsidP="00761779">
      <w:pPr>
        <w:pStyle w:val="a4"/>
        <w:numPr>
          <w:ilvl w:val="0"/>
          <w:numId w:val="1"/>
        </w:numPr>
        <w:tabs>
          <w:tab w:val="left" w:pos="993"/>
        </w:tabs>
        <w:ind w:left="0" w:firstLine="567"/>
        <w:jc w:val="both"/>
      </w:pPr>
      <w:r>
        <w:t>режим работы.</w:t>
      </w:r>
    </w:p>
    <w:p w:rsidR="00761779" w:rsidRDefault="00761779" w:rsidP="00761779">
      <w:pPr>
        <w:pStyle w:val="ConsPlusNormal"/>
        <w:ind w:firstLine="567"/>
        <w:jc w:val="both"/>
        <w:rPr>
          <w:szCs w:val="24"/>
        </w:rPr>
      </w:pPr>
      <w:r>
        <w:rPr>
          <w:szCs w:val="24"/>
        </w:rPr>
        <w:t xml:space="preserve">40. </w:t>
      </w:r>
      <w:r>
        <w:rPr>
          <w:szCs w:val="24"/>
          <w:lang w:eastAsia="en-US"/>
        </w:rPr>
        <w:t>Помещения для приёма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761779" w:rsidRDefault="00761779" w:rsidP="00761779">
      <w:pPr>
        <w:pStyle w:val="ConsPlusNormal"/>
        <w:ind w:firstLine="567"/>
        <w:jc w:val="both"/>
        <w:rPr>
          <w:szCs w:val="24"/>
        </w:rPr>
      </w:pPr>
      <w:r>
        <w:rPr>
          <w:szCs w:val="24"/>
          <w:lang w:eastAsia="en-US"/>
        </w:rPr>
        <w:t>41. Места для заполнения документов оборудуются стульями, столами (стойками), должны быть обеспечены образцами заполнения документов, бланками документов и канцелярскими принадлежностями</w:t>
      </w:r>
      <w:r>
        <w:rPr>
          <w:szCs w:val="24"/>
        </w:rPr>
        <w:t>.</w:t>
      </w:r>
    </w:p>
    <w:p w:rsidR="00761779" w:rsidRDefault="00761779" w:rsidP="00761779">
      <w:pPr>
        <w:widowControl w:val="0"/>
        <w:autoSpaceDE w:val="0"/>
        <w:autoSpaceDN w:val="0"/>
        <w:ind w:firstLine="567"/>
        <w:jc w:val="both"/>
        <w:rPr>
          <w:sz w:val="24"/>
          <w:szCs w:val="24"/>
        </w:rPr>
      </w:pPr>
      <w:r>
        <w:rPr>
          <w:sz w:val="24"/>
          <w:szCs w:val="24"/>
        </w:rPr>
        <w:t>42. Требования к условиям доступности при предоставлении государственной услуги для инвалидов, включая инвалидов, использующих кресла-коляски и собак-проводников, обеспечиваются в соответствии с законодательством Российской Федерации и законодательством Оренбургской области, в том числе:</w:t>
      </w:r>
    </w:p>
    <w:p w:rsidR="00761779" w:rsidRDefault="00761779" w:rsidP="00761779">
      <w:pPr>
        <w:widowControl w:val="0"/>
        <w:autoSpaceDE w:val="0"/>
        <w:autoSpaceDN w:val="0"/>
        <w:ind w:firstLine="567"/>
        <w:jc w:val="both"/>
        <w:rPr>
          <w:sz w:val="24"/>
          <w:szCs w:val="24"/>
        </w:rPr>
      </w:pPr>
      <w:r>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Pr>
          <w:sz w:val="24"/>
          <w:szCs w:val="24"/>
        </w:rPr>
        <w:t>дств дл</w:t>
      </w:r>
      <w:proofErr w:type="gramEnd"/>
      <w:r>
        <w:rPr>
          <w:sz w:val="24"/>
          <w:szCs w:val="24"/>
        </w:rPr>
        <w:t>я передвижения (кресел-колясок), оборудуются места общественного пользования);</w:t>
      </w:r>
    </w:p>
    <w:p w:rsidR="00761779" w:rsidRDefault="00761779" w:rsidP="00761779">
      <w:pPr>
        <w:widowControl w:val="0"/>
        <w:autoSpaceDE w:val="0"/>
        <w:autoSpaceDN w:val="0"/>
        <w:ind w:firstLine="567"/>
        <w:jc w:val="both"/>
        <w:rPr>
          <w:sz w:val="24"/>
          <w:szCs w:val="24"/>
        </w:rPr>
      </w:pPr>
      <w:r>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761779" w:rsidRDefault="00761779" w:rsidP="00761779">
      <w:pPr>
        <w:widowControl w:val="0"/>
        <w:autoSpaceDE w:val="0"/>
        <w:autoSpaceDN w:val="0"/>
        <w:ind w:firstLine="567"/>
        <w:jc w:val="both"/>
        <w:rPr>
          <w:sz w:val="24"/>
          <w:szCs w:val="24"/>
        </w:rPr>
      </w:pPr>
      <w:r>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761779" w:rsidRDefault="00761779" w:rsidP="00761779">
      <w:pPr>
        <w:widowControl w:val="0"/>
        <w:autoSpaceDE w:val="0"/>
        <w:autoSpaceDN w:val="0"/>
        <w:ind w:firstLine="567"/>
        <w:jc w:val="both"/>
        <w:rPr>
          <w:sz w:val="24"/>
          <w:szCs w:val="24"/>
        </w:rPr>
      </w:pPr>
      <w:r>
        <w:rPr>
          <w:sz w:val="24"/>
          <w:szCs w:val="24"/>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4"/>
          <w:szCs w:val="24"/>
        </w:rPr>
        <w:t>сурдопереводчика</w:t>
      </w:r>
      <w:proofErr w:type="spellEnd"/>
      <w:r>
        <w:rPr>
          <w:sz w:val="24"/>
          <w:szCs w:val="24"/>
        </w:rPr>
        <w:t xml:space="preserve"> и </w:t>
      </w:r>
      <w:proofErr w:type="spellStart"/>
      <w:r>
        <w:rPr>
          <w:sz w:val="24"/>
          <w:szCs w:val="24"/>
        </w:rPr>
        <w:t>тифлосурдопереводчика</w:t>
      </w:r>
      <w:proofErr w:type="spellEnd"/>
      <w:r>
        <w:rPr>
          <w:sz w:val="24"/>
          <w:szCs w:val="24"/>
        </w:rPr>
        <w:t>;</w:t>
      </w:r>
    </w:p>
    <w:p w:rsidR="00761779" w:rsidRDefault="00761779" w:rsidP="00761779">
      <w:pPr>
        <w:widowControl w:val="0"/>
        <w:autoSpaceDE w:val="0"/>
        <w:autoSpaceDN w:val="0"/>
        <w:ind w:firstLine="567"/>
        <w:jc w:val="both"/>
        <w:rPr>
          <w:sz w:val="24"/>
          <w:szCs w:val="24"/>
        </w:rPr>
      </w:pPr>
      <w:proofErr w:type="gramStart"/>
      <w:r>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61779" w:rsidRDefault="00761779" w:rsidP="00761779">
      <w:pPr>
        <w:widowControl w:val="0"/>
        <w:autoSpaceDE w:val="0"/>
        <w:autoSpaceDN w:val="0"/>
        <w:ind w:firstLine="567"/>
        <w:jc w:val="both"/>
        <w:rPr>
          <w:sz w:val="24"/>
          <w:szCs w:val="24"/>
        </w:rPr>
      </w:pPr>
      <w:r>
        <w:rPr>
          <w:sz w:val="24"/>
          <w:szCs w:val="24"/>
        </w:rPr>
        <w:t>6) 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761779" w:rsidRDefault="00761779" w:rsidP="00761779">
      <w:pPr>
        <w:widowControl w:val="0"/>
        <w:autoSpaceDE w:val="0"/>
        <w:autoSpaceDN w:val="0"/>
        <w:ind w:firstLine="567"/>
        <w:jc w:val="both"/>
        <w:rPr>
          <w:sz w:val="24"/>
          <w:szCs w:val="24"/>
        </w:rPr>
      </w:pPr>
      <w:r>
        <w:rPr>
          <w:sz w:val="24"/>
          <w:szCs w:val="24"/>
        </w:rPr>
        <w:t>7) 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761779" w:rsidRDefault="00761779" w:rsidP="00761779">
      <w:pPr>
        <w:widowControl w:val="0"/>
        <w:autoSpaceDE w:val="0"/>
        <w:autoSpaceDN w:val="0"/>
        <w:ind w:firstLine="567"/>
        <w:jc w:val="both"/>
        <w:rPr>
          <w:sz w:val="24"/>
          <w:szCs w:val="24"/>
        </w:rPr>
      </w:pPr>
      <w:r>
        <w:rPr>
          <w:sz w:val="24"/>
          <w:szCs w:val="24"/>
          <w:lang w:eastAsia="en-US"/>
        </w:rPr>
        <w:t xml:space="preserve">В случае невозможности полностью приспособить помещения с учётом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w:t>
      </w:r>
      <w:r>
        <w:rPr>
          <w:sz w:val="24"/>
          <w:szCs w:val="24"/>
          <w:lang w:eastAsia="en-US"/>
        </w:rPr>
        <w:lastRenderedPageBreak/>
        <w:t>дистанционном режиме.</w:t>
      </w:r>
    </w:p>
    <w:p w:rsidR="00761779" w:rsidRDefault="00761779" w:rsidP="00761779">
      <w:pPr>
        <w:ind w:firstLine="567"/>
        <w:jc w:val="both"/>
        <w:rPr>
          <w:sz w:val="24"/>
          <w:szCs w:val="24"/>
        </w:rPr>
      </w:pPr>
      <w:r>
        <w:rPr>
          <w:sz w:val="24"/>
          <w:szCs w:val="24"/>
        </w:rPr>
        <w:t>43. Места предоставления муниципальной услуги оборудуются средствами пожаротушения и оповещения о возникновении чрезвычайной ситуации, схемами эвакуации.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ConsPlusTitle"/>
        <w:jc w:val="center"/>
        <w:outlineLvl w:val="2"/>
      </w:pPr>
      <w:r>
        <w:t>Показатели доступности и качества муниципальной услуги</w:t>
      </w:r>
    </w:p>
    <w:p w:rsidR="00761779" w:rsidRDefault="00761779" w:rsidP="00761779">
      <w:pPr>
        <w:pStyle w:val="ConsPlusNormal"/>
        <w:jc w:val="both"/>
      </w:pPr>
    </w:p>
    <w:p w:rsidR="00761779" w:rsidRDefault="00761779" w:rsidP="00761779">
      <w:pPr>
        <w:pStyle w:val="ConsPlusNormal"/>
        <w:ind w:firstLine="540"/>
        <w:jc w:val="both"/>
      </w:pPr>
      <w:r>
        <w:t>44. Показателями доступности предоставления муниципальной услуги являются:</w:t>
      </w:r>
    </w:p>
    <w:p w:rsidR="00761779" w:rsidRDefault="00761779" w:rsidP="00761779">
      <w:pPr>
        <w:pStyle w:val="ConsPlusNormal"/>
        <w:ind w:firstLine="540"/>
        <w:jc w:val="both"/>
      </w:pPr>
      <w:r>
        <w:t>1) открытость, полнота и достоверность информации о порядке предоставления муниципальной услуги, в том числе в электронной форме в сети Интернет;</w:t>
      </w:r>
    </w:p>
    <w:p w:rsidR="00761779" w:rsidRDefault="00761779" w:rsidP="00761779">
      <w:pPr>
        <w:pStyle w:val="ConsPlusNormal"/>
        <w:ind w:firstLine="540"/>
        <w:jc w:val="both"/>
      </w:pPr>
      <w:r>
        <w:t>2) соблюдение стандарта предоставления муниципальной услуги;</w:t>
      </w:r>
    </w:p>
    <w:p w:rsidR="00761779" w:rsidRDefault="00761779" w:rsidP="00761779">
      <w:pPr>
        <w:pStyle w:val="ConsPlusNormal"/>
        <w:ind w:firstLine="540"/>
        <w:jc w:val="both"/>
      </w:pPr>
      <w:r>
        <w:t>45. Показателем качества предоставления муниципальной услуги являются:</w:t>
      </w:r>
    </w:p>
    <w:p w:rsidR="00761779" w:rsidRDefault="00761779" w:rsidP="00761779">
      <w:pPr>
        <w:pStyle w:val="ConsPlusNormal"/>
        <w:ind w:firstLine="540"/>
        <w:jc w:val="both"/>
      </w:pPr>
      <w:r>
        <w:t>1) отсутствие очередей при приеме (выдаче) документов;</w:t>
      </w:r>
    </w:p>
    <w:p w:rsidR="00761779" w:rsidRDefault="00761779" w:rsidP="00761779">
      <w:pPr>
        <w:pStyle w:val="ConsPlusNormal"/>
        <w:ind w:firstLine="540"/>
        <w:jc w:val="both"/>
      </w:pPr>
      <w:r>
        <w:t>2) отсутствие нарушений сроков предоставления муниципальной услуги;</w:t>
      </w:r>
    </w:p>
    <w:p w:rsidR="00761779" w:rsidRDefault="00761779" w:rsidP="00761779">
      <w:pPr>
        <w:pStyle w:val="ConsPlusNormal"/>
        <w:ind w:firstLine="540"/>
        <w:jc w:val="both"/>
      </w:pPr>
      <w:r>
        <w:t>3) отсутствие обоснованных жалоб со стороны заявителей по результатам предоставления муниципальной услуги;</w:t>
      </w:r>
    </w:p>
    <w:p w:rsidR="00761779" w:rsidRDefault="00761779" w:rsidP="00761779">
      <w:pPr>
        <w:pStyle w:val="ConsPlusNormal"/>
        <w:ind w:firstLine="540"/>
        <w:jc w:val="both"/>
      </w:pPr>
      <w: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761779" w:rsidRDefault="00761779" w:rsidP="00761779">
      <w:pPr>
        <w:pStyle w:val="ConsPlusNormal"/>
        <w:ind w:firstLine="540"/>
        <w:jc w:val="both"/>
      </w:pPr>
      <w:r>
        <w:t>Количество взаимодействий заявителя с уполномоченными должностными лицами органа исполнительной власти при предоставлении муниципальной услуги не превышающее - 2, их общая продолжительность не превышающая - 30 минут:</w:t>
      </w:r>
    </w:p>
    <w:p w:rsidR="00761779" w:rsidRDefault="00761779" w:rsidP="00761779">
      <w:pPr>
        <w:pStyle w:val="ConsPlusNormal"/>
        <w:ind w:firstLine="540"/>
        <w:jc w:val="both"/>
      </w:pPr>
      <w:r>
        <w:t>- при личном обращении заявителя с заявлением о предоставлении муниципальной услуги;</w:t>
      </w:r>
    </w:p>
    <w:p w:rsidR="00761779" w:rsidRDefault="00761779" w:rsidP="00761779">
      <w:pPr>
        <w:pStyle w:val="ConsPlusNormal"/>
        <w:ind w:firstLine="540"/>
        <w:jc w:val="both"/>
      </w:pPr>
      <w:r>
        <w:t>- при личном получении заявителем результата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1"/>
        <w:keepNext w:val="0"/>
        <w:keepLines w:val="0"/>
        <w:widowControl w:val="0"/>
        <w:numPr>
          <w:ilvl w:val="0"/>
          <w:numId w:val="2"/>
        </w:numPr>
        <w:suppressAutoHyphens/>
        <w:autoSpaceDE w:val="0"/>
        <w:autoSpaceDN w:val="0"/>
        <w:adjustRightInd w:val="0"/>
        <w:spacing w:before="0"/>
        <w:ind w:left="0" w:firstLine="0"/>
        <w:jc w:val="center"/>
        <w:rPr>
          <w:rFonts w:ascii="Times New Roman" w:hAnsi="Times New Roman"/>
          <w:color w:val="000000"/>
          <w:sz w:val="24"/>
          <w:szCs w:val="24"/>
        </w:rPr>
      </w:pPr>
      <w:r>
        <w:rPr>
          <w:rFonts w:ascii="Times New Roman" w:hAnsi="Times New Roman"/>
          <w:color w:val="auto"/>
          <w:sz w:val="24"/>
          <w:szCs w:val="24"/>
        </w:rPr>
        <w:t xml:space="preserve">3. Состав, последовательность и сроки </w:t>
      </w:r>
      <w:r>
        <w:rPr>
          <w:rFonts w:ascii="Times New Roman" w:hAnsi="Times New Roman"/>
          <w:color w:val="000000"/>
          <w:sz w:val="24"/>
          <w:szCs w:val="24"/>
        </w:rPr>
        <w:t>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61779" w:rsidRDefault="00761779" w:rsidP="00761779">
      <w:pPr>
        <w:ind w:firstLine="567"/>
        <w:jc w:val="both"/>
        <w:rPr>
          <w:sz w:val="24"/>
          <w:szCs w:val="24"/>
          <w:lang w:eastAsia="ar-SA"/>
        </w:rPr>
      </w:pPr>
    </w:p>
    <w:p w:rsidR="00761779" w:rsidRDefault="00761779" w:rsidP="00761779">
      <w:pPr>
        <w:pStyle w:val="3TimesNewRoman14075"/>
        <w:spacing w:before="0" w:after="0"/>
        <w:ind w:firstLine="0"/>
        <w:rPr>
          <w:b/>
          <w:sz w:val="24"/>
          <w:szCs w:val="24"/>
        </w:rPr>
      </w:pPr>
      <w:r>
        <w:rPr>
          <w:b/>
          <w:sz w:val="24"/>
          <w:szCs w:val="24"/>
        </w:rPr>
        <w:t>Исчерпывающий перечень административных процедур</w:t>
      </w:r>
    </w:p>
    <w:p w:rsidR="00761779" w:rsidRDefault="00761779" w:rsidP="00761779">
      <w:pPr>
        <w:pStyle w:val="3TimesNewRoman14075"/>
        <w:spacing w:before="0" w:after="0"/>
        <w:ind w:firstLine="0"/>
        <w:rPr>
          <w:b/>
          <w:sz w:val="24"/>
          <w:szCs w:val="24"/>
        </w:rPr>
      </w:pPr>
    </w:p>
    <w:p w:rsidR="00761779" w:rsidRDefault="00761779" w:rsidP="00761779">
      <w:pPr>
        <w:pStyle w:val="ConsPlusNormal"/>
        <w:ind w:firstLine="539"/>
        <w:jc w:val="both"/>
      </w:pPr>
      <w:r>
        <w:t>46. Предоставление муниципальной услуги состоит из следующих административных процедур (действий):</w:t>
      </w:r>
    </w:p>
    <w:p w:rsidR="00761779" w:rsidRDefault="00761779" w:rsidP="00761779">
      <w:pPr>
        <w:pStyle w:val="ConsPlusNormal"/>
        <w:ind w:firstLine="539"/>
        <w:jc w:val="both"/>
      </w:pPr>
      <w:r>
        <w:t>1) Прием заявления и документов, регистрация заявления.</w:t>
      </w:r>
    </w:p>
    <w:p w:rsidR="00761779" w:rsidRDefault="00761779" w:rsidP="00761779">
      <w:pPr>
        <w:pStyle w:val="ConsPlusNormal"/>
        <w:ind w:firstLine="539"/>
        <w:jc w:val="both"/>
      </w:pPr>
      <w:r>
        <w:t>2)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761779" w:rsidRDefault="00761779" w:rsidP="00761779">
      <w:pPr>
        <w:pStyle w:val="ConsPlusNormal"/>
        <w:ind w:firstLine="539"/>
        <w:jc w:val="both"/>
      </w:pPr>
      <w:r>
        <w:t>3) Подготовка ответа заявителю о предоставлении муниципальной услуги или об отказе в предоставлении муниципальной услуги.</w:t>
      </w:r>
    </w:p>
    <w:p w:rsidR="00761779" w:rsidRDefault="00761779" w:rsidP="00761779">
      <w:pPr>
        <w:pStyle w:val="ConsPlusNormal"/>
        <w:ind w:firstLine="539"/>
        <w:jc w:val="both"/>
      </w:pPr>
      <w:r>
        <w:t>4) Выдача результата предоставления муниципальной услуги.</w:t>
      </w:r>
    </w:p>
    <w:p w:rsidR="00761779" w:rsidRDefault="001435B7" w:rsidP="00761779">
      <w:pPr>
        <w:pStyle w:val="ConsPlusNormal"/>
        <w:ind w:firstLine="539"/>
        <w:jc w:val="both"/>
      </w:pPr>
      <w:hyperlink r:id="rId14" w:anchor="P553" w:history="1">
        <w:r w:rsidR="00761779">
          <w:rPr>
            <w:rStyle w:val="a5"/>
          </w:rPr>
          <w:t>Блок-схема</w:t>
        </w:r>
      </w:hyperlink>
      <w:r w:rsidR="00761779">
        <w:t xml:space="preserve"> предоставления муниципальной услуги приведена в приложении N 4 к настоящему Административному регламенту.</w:t>
      </w:r>
    </w:p>
    <w:p w:rsidR="00761779" w:rsidRDefault="00761779" w:rsidP="00761779">
      <w:pPr>
        <w:pStyle w:val="ConsPlusNormal"/>
        <w:ind w:firstLine="539"/>
        <w:jc w:val="both"/>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Профилирование заявителя</w:t>
      </w: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47. Профилирование заявителя не требуется.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pStyle w:val="ConsPlusTitle"/>
        <w:jc w:val="center"/>
        <w:outlineLvl w:val="2"/>
      </w:pPr>
      <w:r>
        <w:t>Прием заявления и документов, регистрация заявления</w:t>
      </w:r>
    </w:p>
    <w:p w:rsidR="00761779" w:rsidRDefault="00761779" w:rsidP="00761779">
      <w:pPr>
        <w:pStyle w:val="ConsPlusNormal"/>
        <w:jc w:val="both"/>
      </w:pPr>
    </w:p>
    <w:p w:rsidR="00761779" w:rsidRDefault="00761779" w:rsidP="00761779">
      <w:pPr>
        <w:pStyle w:val="ConsPlusNormal"/>
        <w:ind w:firstLine="539"/>
        <w:jc w:val="both"/>
      </w:pPr>
      <w:r>
        <w:t xml:space="preserve">48. Основанием для начала административной процедуры является поступление в </w:t>
      </w:r>
      <w:r>
        <w:lastRenderedPageBreak/>
        <w:t>администрацию муниципального образования Покровский сельсовет Новосергиевского района Оренбургской области (далее - администрации) заявления с комплектом документов, предусмотренных пунктом 22 настоящего Административного регламента (в зависимости от планируемого к выполнению вида авиационной деятельности).</w:t>
      </w:r>
    </w:p>
    <w:p w:rsidR="00761779" w:rsidRDefault="00761779" w:rsidP="00761779">
      <w:pPr>
        <w:pStyle w:val="ConsPlusNormal"/>
        <w:ind w:firstLine="539"/>
        <w:jc w:val="both"/>
      </w:pPr>
      <w:proofErr w:type="gramStart"/>
      <w:r>
        <w:t>Должностное лицо администрации, уполномоченное на прием и регистрацию документов принимает</w:t>
      </w:r>
      <w:proofErr w:type="gramEnd"/>
      <w:r>
        <w:t xml:space="preserve"> заявление и документы при наличии документа, подтверждающего полномочия заявителя и регистрирует заявление.</w:t>
      </w:r>
    </w:p>
    <w:p w:rsidR="00761779" w:rsidRDefault="00761779" w:rsidP="00761779">
      <w:pPr>
        <w:pStyle w:val="ConsPlusNormal"/>
        <w:ind w:firstLine="539"/>
        <w:jc w:val="both"/>
      </w:pPr>
      <w:r>
        <w:t>Результатом административной процедуры являются прием и регистрация заявления и документов, установленных пунктом 22 административного регламента, или отказ в приеме заявления и документов, установленных пунктом 28 административного регламента.</w:t>
      </w:r>
    </w:p>
    <w:p w:rsidR="00761779" w:rsidRDefault="00761779" w:rsidP="00761779">
      <w:pPr>
        <w:pStyle w:val="ConsPlusNormal"/>
        <w:ind w:firstLine="539"/>
        <w:jc w:val="both"/>
      </w:pPr>
      <w:r>
        <w:t>Максимальная продолжительность административной процедуры - 1 рабочий день с момента поступления заявления.</w:t>
      </w:r>
    </w:p>
    <w:p w:rsidR="00761779" w:rsidRDefault="00761779" w:rsidP="00761779">
      <w:pPr>
        <w:pStyle w:val="ConsPlusNormal"/>
        <w:ind w:firstLine="539"/>
        <w:jc w:val="both"/>
      </w:pPr>
      <w:r>
        <w:t>49.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761779" w:rsidRDefault="00761779" w:rsidP="00761779">
      <w:pPr>
        <w:pStyle w:val="ConsPlusNormal"/>
        <w:ind w:firstLine="539"/>
        <w:jc w:val="both"/>
      </w:pPr>
      <w:proofErr w:type="gramStart"/>
      <w:r>
        <w:t>Лицо, уполномоченное на предоставление муниципальной услуги проверяет комплектность представленных документов в соответствии с пунктом 22 настоящего Административного регламента (в зависимости от планируемого к выполнению вида авиационной деятельности) и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w:t>
      </w:r>
      <w:proofErr w:type="gramEnd"/>
      <w:r>
        <w:t>, сверяет с оригиналом (в случае если представлены копии документов).</w:t>
      </w:r>
    </w:p>
    <w:p w:rsidR="00761779" w:rsidRDefault="00761779" w:rsidP="00761779">
      <w:pPr>
        <w:pStyle w:val="ConsPlusNormal"/>
        <w:ind w:firstLine="539"/>
        <w:jc w:val="both"/>
      </w:pPr>
      <w:r>
        <w:t>Уполномоченное лицо, ответственное за предоставление муниципальной услуги, проверяет представленные заявление и документы, установленные пунктом 22 Административного регламента (в зависимости от планируемого к выполнению вида авиационной деятельности),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пунктами 28, 31 административного регламента.</w:t>
      </w:r>
    </w:p>
    <w:p w:rsidR="00761779" w:rsidRDefault="00761779" w:rsidP="00761779">
      <w:pPr>
        <w:pStyle w:val="ConsPlusNormal"/>
        <w:ind w:firstLine="539"/>
        <w:jc w:val="both"/>
      </w:pPr>
      <w:r>
        <w:t>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761779" w:rsidRDefault="00761779" w:rsidP="00761779">
      <w:pPr>
        <w:pStyle w:val="ConsPlusNormal"/>
        <w:ind w:firstLine="539"/>
        <w:jc w:val="both"/>
      </w:pPr>
      <w:r>
        <w:t>50. Подготовка ответа заявителю о предоставлении муниципальной услуги или об отказе в предоставлении муниципальной услуги.</w:t>
      </w:r>
    </w:p>
    <w:p w:rsidR="00761779" w:rsidRDefault="00761779" w:rsidP="00761779">
      <w:pPr>
        <w:pStyle w:val="ConsPlusNormal"/>
        <w:ind w:firstLine="539"/>
        <w:jc w:val="both"/>
      </w:pPr>
      <w:proofErr w:type="gramStart"/>
      <w:r>
        <w:t xml:space="preserve">Лицо, ответственное за предоставление муниципальной услуги, при принятии решения о предоставлении муниципальной услуги, готовит ответ в виде </w:t>
      </w:r>
      <w:hyperlink r:id="rId15" w:anchor="P441" w:history="1">
        <w:r>
          <w:rPr>
            <w:rStyle w:val="a5"/>
          </w:rPr>
          <w:t>разрешения</w:t>
        </w:r>
      </w:hyperlink>
      <w:r>
        <w:t xml:space="preserve"> на использование воздушного пространства над территорией муниципального образования Покровский сельсовет Новосергиевского района Оренбургской области при осуществлении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w:t>
      </w:r>
      <w:proofErr w:type="gramEnd"/>
      <w:r>
        <w:t xml:space="preserve"> привязных аэростатов, сведения о которых не опубликованы в документах аэронавигационной информации, по форме согласно Приложению N 2 к Административному регламенту.</w:t>
      </w:r>
    </w:p>
    <w:p w:rsidR="00761779" w:rsidRDefault="00761779" w:rsidP="00761779">
      <w:pPr>
        <w:pStyle w:val="ConsPlusNormal"/>
        <w:ind w:firstLine="539"/>
        <w:jc w:val="both"/>
      </w:pPr>
      <w:r>
        <w:t xml:space="preserve">В случае принятия </w:t>
      </w:r>
      <w:hyperlink r:id="rId16" w:anchor="P506" w:history="1">
        <w:r>
          <w:rPr>
            <w:rStyle w:val="a5"/>
          </w:rPr>
          <w:t>решения</w:t>
        </w:r>
      </w:hyperlink>
      <w:r>
        <w:t xml:space="preserve"> об отказе в предоставлении муниципальной услуги, лицо, ответственное за предоставление муниципальной услуги, в простой письменной форме готовит заявителю мотивированный отказ в предоставлении муниципальной услуги по форме согласно Приложению N 3 к Административному регламенту. Ответ выдается заявителю в соответствии со способом, указанным в заявлении.</w:t>
      </w:r>
    </w:p>
    <w:p w:rsidR="00761779" w:rsidRDefault="00761779" w:rsidP="00761779">
      <w:pPr>
        <w:pStyle w:val="ConsPlusNormal"/>
        <w:ind w:firstLine="539"/>
        <w:jc w:val="both"/>
      </w:pPr>
      <w:r>
        <w:t>Результатом административной процедуры является:</w:t>
      </w:r>
    </w:p>
    <w:p w:rsidR="00761779" w:rsidRDefault="00761779" w:rsidP="00761779">
      <w:pPr>
        <w:pStyle w:val="ConsPlusNormal"/>
        <w:ind w:firstLine="539"/>
        <w:jc w:val="both"/>
      </w:pPr>
      <w:proofErr w:type="gramStart"/>
      <w:r>
        <w:t xml:space="preserve">- подготовленное разрешение на использование воздушного пространства над </w:t>
      </w:r>
      <w:r>
        <w:lastRenderedPageBreak/>
        <w:t>территорией муниципального образования Покровский сельсовет Новосергиевского района Оренбургской области при осуществлении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сведения о которых не опубликованы в документах аэронавигационной информации;</w:t>
      </w:r>
      <w:proofErr w:type="gramEnd"/>
    </w:p>
    <w:p w:rsidR="00761779" w:rsidRDefault="00761779" w:rsidP="00761779">
      <w:pPr>
        <w:pStyle w:val="ConsPlusNormal"/>
        <w:ind w:firstLine="539"/>
        <w:jc w:val="both"/>
      </w:pPr>
      <w:r>
        <w:t>- подготовленный мотивированный отказ в предоставлении муниципальной услуги.</w:t>
      </w:r>
    </w:p>
    <w:p w:rsidR="00761779" w:rsidRDefault="00761779" w:rsidP="00761779">
      <w:pPr>
        <w:pStyle w:val="ConsPlusNormal"/>
        <w:ind w:firstLine="539"/>
        <w:jc w:val="both"/>
      </w:pPr>
      <w:r>
        <w:t>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w:t>
      </w:r>
    </w:p>
    <w:p w:rsidR="00761779" w:rsidRDefault="00761779" w:rsidP="00761779">
      <w:pPr>
        <w:pStyle w:val="ConsPlusNormal"/>
        <w:ind w:firstLine="539"/>
        <w:jc w:val="both"/>
      </w:pPr>
      <w:r>
        <w:t>51. Выдача результата предоставления муниципальной услуги.</w:t>
      </w:r>
    </w:p>
    <w:p w:rsidR="00761779" w:rsidRDefault="00761779" w:rsidP="00761779">
      <w:pPr>
        <w:pStyle w:val="ConsPlusNormal"/>
        <w:ind w:firstLine="539"/>
        <w:jc w:val="both"/>
      </w:pPr>
      <w:r>
        <w:t>Специалистом, ответственным за предоставление муниципальной услуги, производится информирование заявителя или представителя заявителя о результате предоставления муниципальной услуги.</w:t>
      </w:r>
    </w:p>
    <w:p w:rsidR="00761779" w:rsidRDefault="00761779" w:rsidP="00761779">
      <w:pPr>
        <w:pStyle w:val="ConsPlusNormal"/>
        <w:ind w:firstLine="539"/>
        <w:jc w:val="both"/>
      </w:pPr>
      <w:r>
        <w:t>Максимальная продолжительность административной процедуры - 2 рабочих дня.</w:t>
      </w:r>
    </w:p>
    <w:p w:rsidR="00761779" w:rsidRDefault="00761779" w:rsidP="00761779">
      <w:pPr>
        <w:pStyle w:val="ConsPlusNormal"/>
        <w:ind w:firstLine="539"/>
        <w:jc w:val="both"/>
      </w:pPr>
      <w:proofErr w:type="gramStart"/>
      <w:r>
        <w:t>Результатом административной процедуры является вручение заявителю или представителю заявителя либо отправление по почте (в зависимости от способа получения, указанного заявителем в заявлении) подготовленного разрешения на использование воздушного пространства над территорией муниципального образования Покровский сельсовет Новосергиевского района Оренбургской области при осуществлении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w:t>
      </w:r>
      <w:proofErr w:type="gramEnd"/>
      <w:r>
        <w:t xml:space="preserve"> взлетной массой менее 0,25 кг), подъемов привязных аэростатов, сведения о которых не опубликованы в документах аэронавигационной информации или мотивированного отказа в предоставлении муниципальной услуги.</w:t>
      </w:r>
    </w:p>
    <w:p w:rsidR="00761779" w:rsidRDefault="00761779" w:rsidP="00761779">
      <w:pPr>
        <w:pStyle w:val="ConsPlusNormal"/>
        <w:ind w:firstLine="539"/>
        <w:jc w:val="both"/>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 xml:space="preserve">4. Формы </w:t>
      </w:r>
      <w:proofErr w:type="gramStart"/>
      <w:r>
        <w:rPr>
          <w:rFonts w:eastAsiaTheme="minorEastAsia" w:cstheme="minorBidi"/>
          <w:b/>
          <w:bCs w:val="0"/>
          <w:kern w:val="3"/>
          <w:sz w:val="24"/>
          <w:szCs w:val="22"/>
        </w:rPr>
        <w:t>контроля за</w:t>
      </w:r>
      <w:proofErr w:type="gramEnd"/>
      <w:r>
        <w:rPr>
          <w:rFonts w:eastAsiaTheme="minorEastAsia" w:cstheme="minorBidi"/>
          <w:b/>
          <w:bCs w:val="0"/>
          <w:kern w:val="3"/>
          <w:sz w:val="24"/>
          <w:szCs w:val="22"/>
        </w:rPr>
        <w:t xml:space="preserve"> исполнением административного регламента</w:t>
      </w: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 xml:space="preserve">Порядок осуществления текущего </w:t>
      </w:r>
      <w:proofErr w:type="gramStart"/>
      <w:r>
        <w:rPr>
          <w:rFonts w:eastAsiaTheme="minorEastAsia" w:cstheme="minorBidi"/>
          <w:b/>
          <w:bCs w:val="0"/>
          <w:kern w:val="3"/>
          <w:sz w:val="24"/>
          <w:szCs w:val="22"/>
        </w:rPr>
        <w:t>контроля за</w:t>
      </w:r>
      <w:proofErr w:type="gramEnd"/>
      <w:r>
        <w:rPr>
          <w:rFonts w:eastAsiaTheme="minorEastAsia" w:cstheme="minorBidi"/>
          <w:b/>
          <w:bCs w:val="0"/>
          <w:kern w:val="3"/>
          <w:sz w:val="24"/>
          <w:szCs w:val="22"/>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1779" w:rsidRDefault="00761779" w:rsidP="00761779">
      <w:pPr>
        <w:pStyle w:val="ConsPlusNormal"/>
        <w:ind w:firstLine="539"/>
        <w:jc w:val="both"/>
      </w:pPr>
    </w:p>
    <w:p w:rsidR="00761779" w:rsidRDefault="00761779" w:rsidP="00761779">
      <w:pPr>
        <w:pStyle w:val="ConsPlusNormal"/>
        <w:ind w:firstLine="539"/>
        <w:jc w:val="both"/>
      </w:pPr>
      <w:r>
        <w:t xml:space="preserve">52. Текущий </w:t>
      </w:r>
      <w:proofErr w:type="gramStart"/>
      <w:r>
        <w:t>контроль за</w:t>
      </w:r>
      <w:proofErr w:type="gramEnd"/>
      <w:r>
        <w:t xml:space="preserve"> соблюдением последовательности действий, определенных настоящим Административным регламентом предоставления муниципальной услуги, и принятием в ходе ее предоставления решений осуществляют руководитель органа местного самоуправления.</w:t>
      </w:r>
    </w:p>
    <w:p w:rsidR="00761779" w:rsidRDefault="00761779" w:rsidP="00761779">
      <w:pPr>
        <w:pStyle w:val="ConsPlusNormal"/>
        <w:ind w:firstLine="539"/>
        <w:jc w:val="both"/>
      </w:pPr>
      <w:r>
        <w:t xml:space="preserve">53.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содержащие жалобы на действия (бездействие) должностных лиц органа местного самоуправления.</w:t>
      </w:r>
    </w:p>
    <w:p w:rsidR="00761779" w:rsidRDefault="00761779" w:rsidP="00761779">
      <w:pPr>
        <w:pStyle w:val="ConsPlusNormal"/>
        <w:ind w:firstLine="539"/>
        <w:jc w:val="both"/>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eastAsiaTheme="minorEastAsia" w:cstheme="minorBidi"/>
          <w:b/>
          <w:bCs w:val="0"/>
          <w:kern w:val="3"/>
          <w:sz w:val="24"/>
          <w:szCs w:val="22"/>
        </w:rPr>
        <w:t>контроля за</w:t>
      </w:r>
      <w:proofErr w:type="gramEnd"/>
      <w:r>
        <w:rPr>
          <w:rFonts w:eastAsiaTheme="minorEastAsia" w:cstheme="minorBidi"/>
          <w:b/>
          <w:bCs w:val="0"/>
          <w:kern w:val="3"/>
          <w:sz w:val="24"/>
          <w:szCs w:val="22"/>
        </w:rPr>
        <w:t xml:space="preserve"> полнотой и качеством предоставления муниципальной услуги</w:t>
      </w:r>
    </w:p>
    <w:p w:rsidR="00761779" w:rsidRDefault="00761779" w:rsidP="00761779">
      <w:pPr>
        <w:pStyle w:val="ConsPlusNormal"/>
        <w:ind w:firstLine="539"/>
        <w:jc w:val="both"/>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54. </w:t>
      </w:r>
      <w:proofErr w:type="gramStart"/>
      <w:r>
        <w:rPr>
          <w:rFonts w:eastAsiaTheme="minorEastAsia" w:cstheme="minorBidi"/>
          <w:bCs w:val="0"/>
          <w:kern w:val="3"/>
          <w:sz w:val="24"/>
          <w:szCs w:val="22"/>
        </w:rPr>
        <w:t>Контроль за</w:t>
      </w:r>
      <w:proofErr w:type="gramEnd"/>
      <w:r>
        <w:rPr>
          <w:rFonts w:eastAsiaTheme="minorEastAsia" w:cstheme="minorBidi"/>
          <w:bCs w:val="0"/>
          <w:kern w:val="3"/>
          <w:sz w:val="24"/>
          <w:szCs w:val="22"/>
        </w:rPr>
        <w:t xml:space="preserve"> полнотой и качеством предоставления муниципальной услуги включает в себя проведение плановых и внеплановых проверок.</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lastRenderedPageBreak/>
        <w:t>Плановые и внеплановые проверки могут проводиться администрацией муниципального образования Покровский сельсовет Новосергиевского района Оренбургской области.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 ходе плановых и внеплановых проверок:</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проверяется соблюдение сроков и последовательности исполнения административных процедур;</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выявляются нарушения прав заявителей, недостатки, допущенные в ходе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61779" w:rsidRDefault="00761779" w:rsidP="00761779">
      <w:pPr>
        <w:pStyle w:val="ConsPlusNormal"/>
        <w:ind w:firstLine="539"/>
        <w:jc w:val="both"/>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55.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56.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57. Персональная ответственность устанавливается в должностных регламентах в соответствии с требованиями законодательства РФ.</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 xml:space="preserve">Положения, характеризующие требования к порядку и формам </w:t>
      </w:r>
      <w:proofErr w:type="gramStart"/>
      <w:r>
        <w:rPr>
          <w:rFonts w:eastAsiaTheme="minorEastAsia" w:cstheme="minorBidi"/>
          <w:b/>
          <w:bCs w:val="0"/>
          <w:kern w:val="3"/>
          <w:sz w:val="24"/>
          <w:szCs w:val="22"/>
        </w:rPr>
        <w:t>контроля за</w:t>
      </w:r>
      <w:proofErr w:type="gramEnd"/>
      <w:r>
        <w:rPr>
          <w:rFonts w:eastAsiaTheme="minorEastAsia" w:cstheme="minorBidi"/>
          <w:b/>
          <w:bCs w:val="0"/>
          <w:kern w:val="3"/>
          <w:sz w:val="24"/>
          <w:szCs w:val="22"/>
        </w:rPr>
        <w:t xml:space="preserve"> предоставлением муниципальной услуги, в том числе со стороны граждан, их объединений и организаций</w:t>
      </w: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 58. </w:t>
      </w:r>
      <w:proofErr w:type="gramStart"/>
      <w:r>
        <w:rPr>
          <w:rFonts w:eastAsiaTheme="minorEastAsia" w:cstheme="minorBidi"/>
          <w:bCs w:val="0"/>
          <w:kern w:val="3"/>
          <w:sz w:val="24"/>
          <w:szCs w:val="22"/>
        </w:rPr>
        <w:t>Контроль за</w:t>
      </w:r>
      <w:proofErr w:type="gramEnd"/>
      <w:r>
        <w:rPr>
          <w:rFonts w:eastAsiaTheme="minorEastAsia" w:cstheme="minorBidi"/>
          <w:bCs w:val="0"/>
          <w:kern w:val="3"/>
          <w:sz w:val="24"/>
          <w:szCs w:val="22"/>
        </w:rPr>
        <w:t xml:space="preserve">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посредством открытости деятельности органа, предоставляющего муниципальную услугу,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 Граждане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регламента, сроков и последовательности действий (административных процедур), предусмотренных настоящим Регламентом.</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59. </w:t>
      </w:r>
      <w:proofErr w:type="gramStart"/>
      <w:r>
        <w:rPr>
          <w:rFonts w:eastAsiaTheme="minorEastAsia" w:cstheme="minorBidi"/>
          <w:bCs w:val="0"/>
          <w:kern w:val="3"/>
          <w:sz w:val="24"/>
          <w:szCs w:val="22"/>
        </w:rPr>
        <w:t>Контроль за</w:t>
      </w:r>
      <w:proofErr w:type="gramEnd"/>
      <w:r>
        <w:rPr>
          <w:rFonts w:eastAsiaTheme="minorEastAsia" w:cstheme="minorBidi"/>
          <w:bCs w:val="0"/>
          <w:kern w:val="3"/>
          <w:sz w:val="24"/>
          <w:szCs w:val="22"/>
        </w:rPr>
        <w:t xml:space="preserve"> ходом предоставления муниципальной услуги может осуществляться путем получения необходимой информации лично во время приема, по телефону, по письменному обращению, по электронной почте, через официальный сайт органа, предоставляющего муниципальную услугу, через единый портал государственных и муниципальных услуг.</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lastRenderedPageBreak/>
        <w:t>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Способы информирования заявителя о его праве подать жалобу на решения и (или) действия (бездействие) органа, предоставляющего муниципальную услугу, а также их должностных лиц, муниципальных служащих, работников при предоставлении муниципальной услуги</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60. </w:t>
      </w:r>
      <w:proofErr w:type="gramStart"/>
      <w:r>
        <w:rPr>
          <w:rFonts w:eastAsiaTheme="minorEastAsia" w:cstheme="minorBidi"/>
          <w:bCs w:val="0"/>
          <w:kern w:val="3"/>
          <w:sz w:val="24"/>
          <w:szCs w:val="22"/>
        </w:rPr>
        <w:t>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Предмет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62. 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нарушение срока регистрации запроса о предоставлении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нарушение срока предоставления муниципальной услуги уполномоченным органом;</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муниципальной услуги, у заявителя;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 отказ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 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lastRenderedPageBreak/>
        <w:t>- нарушение срока или порядка выдачи документов по результатам предоставления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приостановление предоставления муниципальной услуги уполномоченным органом;</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8E4AAC">
          <w:rPr>
            <w:rStyle w:val="a5"/>
            <w:rFonts w:eastAsiaTheme="minorEastAsia" w:cstheme="minorBidi"/>
            <w:bCs w:val="0"/>
            <w:kern w:val="3"/>
            <w:sz w:val="24"/>
            <w:szCs w:val="24"/>
          </w:rPr>
          <w:t>пунктом 4 части 1 статьи 7</w:t>
        </w:r>
      </w:hyperlink>
      <w:r>
        <w:rPr>
          <w:rFonts w:eastAsiaTheme="minorEastAsia" w:cstheme="minorBidi"/>
          <w:bCs w:val="0"/>
          <w:kern w:val="3"/>
          <w:sz w:val="24"/>
          <w:szCs w:val="22"/>
        </w:rPr>
        <w:t>Федерального закона от 27 июля 2010 года № 210-ФЗ "Об организации предоставления государственных и муниципальных услуг".</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Орган, предоставляющий муниципальную услугу,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61779" w:rsidRDefault="00761779" w:rsidP="00761779">
      <w:pPr>
        <w:keepNext/>
        <w:suppressAutoHyphens/>
        <w:overflowPunct w:val="0"/>
        <w:autoSpaceDE w:val="0"/>
        <w:autoSpaceDN w:val="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63.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64.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прокурора Новосергиевского района.</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Порядок подачи и рассмотрения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65.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66. </w:t>
      </w:r>
      <w:proofErr w:type="gramStart"/>
      <w:r>
        <w:rPr>
          <w:rFonts w:eastAsiaTheme="minorEastAsia" w:cstheme="minorBidi"/>
          <w:bCs w:val="0"/>
          <w:kern w:val="3"/>
          <w:sz w:val="24"/>
          <w:szCs w:val="22"/>
        </w:rPr>
        <w:t>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а также может быть принята при личном приеме заявителя.</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67. </w:t>
      </w:r>
      <w:proofErr w:type="gramStart"/>
      <w:r>
        <w:rPr>
          <w:rFonts w:eastAsiaTheme="minorEastAsia" w:cstheme="minorBidi"/>
          <w:bCs w:val="0"/>
          <w:kern w:val="3"/>
          <w:sz w:val="24"/>
          <w:szCs w:val="22"/>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18" w:history="1">
        <w:r>
          <w:rPr>
            <w:rStyle w:val="a5"/>
            <w:rFonts w:eastAsiaTheme="minorEastAsia" w:cstheme="minorBidi"/>
            <w:bCs w:val="0"/>
            <w:kern w:val="3"/>
          </w:rPr>
          <w:t>статьей 11.2</w:t>
        </w:r>
      </w:hyperlink>
      <w:r>
        <w:rPr>
          <w:rFonts w:eastAsiaTheme="minorEastAsia" w:cstheme="minorBidi"/>
          <w:bCs w:val="0"/>
          <w:kern w:val="3"/>
          <w:sz w:val="24"/>
          <w:szCs w:val="22"/>
        </w:rPr>
        <w:t>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End"/>
      <w:r>
        <w:rPr>
          <w:rFonts w:eastAsiaTheme="minorEastAsia" w:cstheme="minorBidi"/>
          <w:bCs w:val="0"/>
          <w:kern w:val="3"/>
          <w:sz w:val="24"/>
          <w:szCs w:val="22"/>
        </w:rPr>
        <w:t>),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68.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69. Жалоба должна содержать:</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lastRenderedPageBreak/>
        <w:t>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их руководителей и (или) работников, решения и действия (бездействие) которых обжалуются;</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Заявителем могут быть представлены документы (при наличии), подтверждающие доводы заявителя, либо их копии.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Сроки рассмотрения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70. </w:t>
      </w:r>
      <w:proofErr w:type="gramStart"/>
      <w:r>
        <w:rPr>
          <w:rFonts w:eastAsiaTheme="minorEastAsia" w:cstheme="minorBidi"/>
          <w:bCs w:val="0"/>
          <w:kern w:val="3"/>
          <w:sz w:val="24"/>
          <w:szCs w:val="22"/>
        </w:rPr>
        <w:t>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Pr>
          <w:rFonts w:eastAsiaTheme="minorEastAsia" w:cstheme="minorBidi"/>
          <w:bCs w:val="0"/>
          <w:kern w:val="3"/>
          <w:sz w:val="24"/>
          <w:szCs w:val="22"/>
        </w:rPr>
        <w:t xml:space="preserve"> дня ее регистрации.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Перечень оснований для приостановления рассмотрения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71. Основания для приостановления рассмотрения жалобы отсутствуют.</w:t>
      </w:r>
    </w:p>
    <w:p w:rsidR="00761779" w:rsidRDefault="00761779" w:rsidP="00761779">
      <w:pPr>
        <w:suppressAutoHyphens/>
        <w:overflowPunct w:val="0"/>
        <w:autoSpaceDE w:val="0"/>
        <w:autoSpaceDN w:val="0"/>
        <w:ind w:firstLine="720"/>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Результат рассмотрения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72. По результатам рассмотрения жалобы принимается одно из решений:</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roofErr w:type="gramStart"/>
      <w:r>
        <w:rPr>
          <w:rFonts w:eastAsiaTheme="minorEastAsia" w:cstheme="minorBidi"/>
          <w:bCs w:val="0"/>
          <w:kern w:val="3"/>
          <w:sz w:val="24"/>
          <w:szCs w:val="2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w:t>
      </w:r>
      <w:proofErr w:type="gramEnd"/>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в удовлетворении жалобы отказывается.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73. Уполномоченный орган, предоставляющий муниципальную услугу, оставляет жалобу без ответа в случаях и порядке, предусмотренных </w:t>
      </w:r>
      <w:hyperlink r:id="rId19" w:history="1">
        <w:r w:rsidRPr="008E4AAC">
          <w:rPr>
            <w:rStyle w:val="a5"/>
            <w:rFonts w:eastAsiaTheme="minorEastAsia" w:cstheme="minorBidi"/>
            <w:bCs w:val="0"/>
            <w:kern w:val="3"/>
            <w:sz w:val="24"/>
            <w:szCs w:val="24"/>
          </w:rPr>
          <w:t>Федеральным законом</w:t>
        </w:r>
      </w:hyperlink>
      <w:r>
        <w:rPr>
          <w:rFonts w:eastAsiaTheme="minorEastAsia" w:cstheme="minorBidi"/>
          <w:bCs w:val="0"/>
          <w:kern w:val="3"/>
          <w:sz w:val="24"/>
          <w:szCs w:val="24"/>
        </w:rPr>
        <w:t xml:space="preserve"> о</w:t>
      </w:r>
      <w:r>
        <w:rPr>
          <w:rFonts w:eastAsiaTheme="minorEastAsia" w:cstheme="minorBidi"/>
          <w:bCs w:val="0"/>
          <w:kern w:val="3"/>
          <w:sz w:val="24"/>
          <w:szCs w:val="22"/>
        </w:rPr>
        <w:t>т 2 мая 2006 года № 59-ФЗ "О порядке рассмотрения обращений граждан Российской Федерации".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74. В случае установления в ходе или по результатам </w:t>
      </w:r>
      <w:proofErr w:type="gramStart"/>
      <w:r>
        <w:rPr>
          <w:rFonts w:eastAsiaTheme="minorEastAsia" w:cstheme="minorBidi"/>
          <w:bCs w:val="0"/>
          <w:kern w:val="3"/>
          <w:sz w:val="24"/>
          <w:szCs w:val="22"/>
        </w:rPr>
        <w:t>рассмотрения жалобы признаков состава административного правонарушения</w:t>
      </w:r>
      <w:proofErr w:type="gramEnd"/>
      <w:r>
        <w:rPr>
          <w:rFonts w:eastAsiaTheme="minorEastAsia" w:cstheme="minorBidi"/>
          <w:bCs w:val="0"/>
          <w:kern w:val="3"/>
          <w:sz w:val="24"/>
          <w:szCs w:val="22"/>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75. В случае признания жалобы подлежащей удовлетворению в ответе заявителю дается информация о действиях уполномоченного </w:t>
      </w:r>
      <w:proofErr w:type="gramStart"/>
      <w:r>
        <w:rPr>
          <w:rFonts w:eastAsiaTheme="minorEastAsia" w:cstheme="minorBidi"/>
          <w:bCs w:val="0"/>
          <w:kern w:val="3"/>
          <w:sz w:val="24"/>
          <w:szCs w:val="22"/>
        </w:rPr>
        <w:t>органа</w:t>
      </w:r>
      <w:proofErr w:type="gramEnd"/>
      <w:r>
        <w:rPr>
          <w:rFonts w:eastAsiaTheme="minorEastAsia" w:cstheme="minorBidi"/>
          <w:bCs w:val="0"/>
          <w:kern w:val="3"/>
          <w:sz w:val="24"/>
          <w:szCs w:val="22"/>
        </w:rPr>
        <w:t xml:space="preserve"> в целях незамедлительного </w:t>
      </w:r>
      <w:r>
        <w:rPr>
          <w:rFonts w:eastAsiaTheme="minorEastAsia" w:cstheme="minorBidi"/>
          <w:bCs w:val="0"/>
          <w:kern w:val="3"/>
          <w:sz w:val="24"/>
          <w:szCs w:val="22"/>
        </w:rPr>
        <w:lastRenderedPageBreak/>
        <w:t>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 xml:space="preserve">76. В случае признания </w:t>
      </w:r>
      <w:proofErr w:type="gramStart"/>
      <w:r>
        <w:rPr>
          <w:rFonts w:eastAsiaTheme="minorEastAsia" w:cstheme="minorBidi"/>
          <w:bCs w:val="0"/>
          <w:kern w:val="3"/>
          <w:sz w:val="24"/>
          <w:szCs w:val="22"/>
        </w:rPr>
        <w:t>жалобы</w:t>
      </w:r>
      <w:proofErr w:type="gramEnd"/>
      <w:r>
        <w:rPr>
          <w:rFonts w:eastAsiaTheme="minorEastAsia" w:cstheme="minorBidi"/>
          <w:bCs w:val="0"/>
          <w:kern w:val="3"/>
          <w:sz w:val="24"/>
          <w:szCs w:val="22"/>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Порядок информирования заявителя о результатах рассмотрения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77.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78.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Порядок обжалования решения по жалобе</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79. 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в суде в порядке и сроки, установленные законодательством Российской Федерации.</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r>
        <w:rPr>
          <w:rFonts w:eastAsiaTheme="minorEastAsia" w:cstheme="minorBidi"/>
          <w:b/>
          <w:bCs w:val="0"/>
          <w:kern w:val="3"/>
          <w:sz w:val="24"/>
          <w:szCs w:val="22"/>
        </w:rPr>
        <w:t>Право заявителя на получение информации и документов, необходимых для обоснования и рассмотрения жалобы</w:t>
      </w:r>
    </w:p>
    <w:p w:rsidR="00761779" w:rsidRDefault="00761779" w:rsidP="00761779">
      <w:pPr>
        <w:keepNext/>
        <w:suppressAutoHyphens/>
        <w:overflowPunct w:val="0"/>
        <w:autoSpaceDE w:val="0"/>
        <w:autoSpaceDN w:val="0"/>
        <w:ind w:left="720"/>
        <w:jc w:val="center"/>
        <w:textAlignment w:val="baseline"/>
        <w:outlineLvl w:val="2"/>
        <w:rPr>
          <w:rFonts w:eastAsiaTheme="minorEastAsia" w:cstheme="minorBidi"/>
          <w:b/>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r>
        <w:rPr>
          <w:rFonts w:eastAsiaTheme="minorEastAsia" w:cstheme="minorBidi"/>
          <w:bCs w:val="0"/>
          <w:kern w:val="3"/>
          <w:sz w:val="24"/>
          <w:szCs w:val="22"/>
        </w:rPr>
        <w:t>80. Заявители имеют право обратиться в уполномоченный орган, предоставляющий муниципальную услугу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а также при личном приеме заявителя.</w:t>
      </w: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567"/>
        <w:jc w:val="both"/>
        <w:textAlignment w:val="baseline"/>
        <w:rPr>
          <w:rFonts w:eastAsiaTheme="minorEastAsia" w:cstheme="minorBidi"/>
          <w:bCs w:val="0"/>
          <w:kern w:val="3"/>
          <w:sz w:val="24"/>
          <w:szCs w:val="22"/>
        </w:rPr>
      </w:pPr>
    </w:p>
    <w:p w:rsidR="00761779" w:rsidRDefault="00761779" w:rsidP="00761779">
      <w:pPr>
        <w:suppressAutoHyphens/>
        <w:overflowPunct w:val="0"/>
        <w:autoSpaceDE w:val="0"/>
        <w:autoSpaceDN w:val="0"/>
        <w:ind w:firstLine="720"/>
        <w:jc w:val="both"/>
        <w:textAlignment w:val="baseline"/>
        <w:rPr>
          <w:rFonts w:eastAsiaTheme="minorEastAsia" w:cstheme="minorBidi"/>
          <w:bCs w:val="0"/>
          <w:kern w:val="3"/>
          <w:sz w:val="24"/>
          <w:szCs w:val="22"/>
        </w:rPr>
      </w:pPr>
    </w:p>
    <w:p w:rsidR="00761779" w:rsidRDefault="00761779" w:rsidP="00761779">
      <w:pPr>
        <w:pStyle w:val="ConsPlusNormal"/>
        <w:jc w:val="right"/>
        <w:outlineLvl w:val="1"/>
        <w:rPr>
          <w:sz w:val="26"/>
          <w:szCs w:val="26"/>
        </w:rPr>
      </w:pPr>
      <w:r>
        <w:rPr>
          <w:sz w:val="26"/>
          <w:szCs w:val="26"/>
        </w:rPr>
        <w:lastRenderedPageBreak/>
        <w:t>Приложение № 1</w:t>
      </w:r>
    </w:p>
    <w:p w:rsidR="00761779" w:rsidRDefault="00761779" w:rsidP="00761779">
      <w:pPr>
        <w:pStyle w:val="ConsPlusNormal"/>
        <w:jc w:val="right"/>
        <w:rPr>
          <w:sz w:val="26"/>
          <w:szCs w:val="26"/>
        </w:rPr>
      </w:pPr>
      <w:r>
        <w:rPr>
          <w:sz w:val="26"/>
          <w:szCs w:val="26"/>
        </w:rPr>
        <w:t>к Административному регламенту</w:t>
      </w:r>
    </w:p>
    <w:p w:rsidR="00761779" w:rsidRDefault="00761779" w:rsidP="00761779">
      <w:pPr>
        <w:pStyle w:val="ConsPlusNormal"/>
        <w:jc w:val="both"/>
      </w:pP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Администрация муниципального образования</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Покровский сельсовет Новосергиевского района</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Оренбургской области</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_____________________________________</w:t>
      </w:r>
    </w:p>
    <w:p w:rsidR="00761779" w:rsidRDefault="00761779" w:rsidP="00761779">
      <w:pPr>
        <w:pStyle w:val="ConsPlusNonformat"/>
        <w:jc w:val="right"/>
        <w:rPr>
          <w:rFonts w:ascii="Times New Roman" w:hAnsi="Times New Roman" w:cs="Times New Roman"/>
          <w:sz w:val="24"/>
          <w:szCs w:val="24"/>
        </w:rPr>
      </w:pPr>
      <w:proofErr w:type="gramStart"/>
      <w:r>
        <w:rPr>
          <w:rFonts w:ascii="Times New Roman" w:hAnsi="Times New Roman" w:cs="Times New Roman"/>
          <w:sz w:val="24"/>
          <w:szCs w:val="24"/>
        </w:rPr>
        <w:t>(фамилия, имя, отчество</w:t>
      </w:r>
      <w:proofErr w:type="gramEnd"/>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(при наличии) заявителя</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физического лица,</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индивидуального предпринимателя,</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реквизиты документа,</w:t>
      </w:r>
    </w:p>
    <w:p w:rsidR="00761779" w:rsidRDefault="00761779" w:rsidP="00761779">
      <w:pPr>
        <w:pStyle w:val="ConsPlusNonformat"/>
        <w:jc w:val="right"/>
        <w:rPr>
          <w:rFonts w:ascii="Times New Roman" w:hAnsi="Times New Roman" w:cs="Times New Roman"/>
          <w:sz w:val="24"/>
          <w:szCs w:val="24"/>
        </w:rPr>
      </w:pPr>
      <w:proofErr w:type="gramStart"/>
      <w:r>
        <w:rPr>
          <w:rFonts w:ascii="Times New Roman" w:hAnsi="Times New Roman" w:cs="Times New Roman"/>
          <w:sz w:val="24"/>
          <w:szCs w:val="24"/>
        </w:rPr>
        <w:t>удостоверяющего</w:t>
      </w:r>
      <w:proofErr w:type="gramEnd"/>
      <w:r>
        <w:rPr>
          <w:rFonts w:ascii="Times New Roman" w:hAnsi="Times New Roman" w:cs="Times New Roman"/>
          <w:sz w:val="24"/>
          <w:szCs w:val="24"/>
        </w:rPr>
        <w:t xml:space="preserve"> личность,</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наименование юридического лица,</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ОГРН, ИНН</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юридического лица,</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почтовый адрес для получения</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ответа, адрес электронной почты,</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телефон)</w:t>
      </w:r>
    </w:p>
    <w:p w:rsidR="00761779" w:rsidRDefault="00761779" w:rsidP="0076177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rsidR="00761779" w:rsidRDefault="00761779" w:rsidP="00761779">
      <w:pPr>
        <w:pStyle w:val="ConsPlusNonformat"/>
        <w:jc w:val="right"/>
        <w:rPr>
          <w:rFonts w:ascii="Times New Roman" w:hAnsi="Times New Roman" w:cs="Times New Roman"/>
          <w:sz w:val="24"/>
          <w:szCs w:val="24"/>
        </w:rPr>
      </w:pPr>
    </w:p>
    <w:p w:rsidR="00761779" w:rsidRDefault="00761779" w:rsidP="00761779">
      <w:pPr>
        <w:pStyle w:val="ConsPlusNonformat"/>
        <w:jc w:val="center"/>
        <w:rPr>
          <w:rFonts w:ascii="Times New Roman" w:hAnsi="Times New Roman" w:cs="Times New Roman"/>
          <w:sz w:val="24"/>
          <w:szCs w:val="24"/>
        </w:rPr>
      </w:pPr>
      <w:bookmarkStart w:id="3" w:name="P373"/>
      <w:bookmarkEnd w:id="3"/>
      <w:r>
        <w:rPr>
          <w:rFonts w:ascii="Times New Roman" w:hAnsi="Times New Roman" w:cs="Times New Roman"/>
          <w:sz w:val="24"/>
          <w:szCs w:val="24"/>
        </w:rPr>
        <w:t>ЗАЯВЛЕНИЕ</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о выдаче разрешения на выполнение</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авиационных работ, парашютных прыжков,</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демонстрационных полетов воздушных судов,</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полетов беспилотных летательных аппаратов</w:t>
      </w:r>
    </w:p>
    <w:p w:rsidR="00761779" w:rsidRDefault="00761779" w:rsidP="00761779">
      <w:pPr>
        <w:pStyle w:val="ConsPlusNonformat"/>
        <w:jc w:val="center"/>
        <w:rPr>
          <w:rFonts w:ascii="Times New Roman" w:hAnsi="Times New Roman" w:cs="Times New Roman"/>
          <w:sz w:val="24"/>
          <w:szCs w:val="24"/>
        </w:rPr>
      </w:pPr>
      <w:proofErr w:type="gramStart"/>
      <w:r>
        <w:rPr>
          <w:rFonts w:ascii="Times New Roman" w:hAnsi="Times New Roman" w:cs="Times New Roman"/>
          <w:sz w:val="24"/>
          <w:szCs w:val="24"/>
        </w:rPr>
        <w:t>(за исключением полетов беспилотных</w:t>
      </w:r>
      <w:proofErr w:type="gramEnd"/>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воздушных судов с </w:t>
      </w:r>
      <w:proofErr w:type="gramStart"/>
      <w:r>
        <w:rPr>
          <w:rFonts w:ascii="Times New Roman" w:hAnsi="Times New Roman" w:cs="Times New Roman"/>
          <w:sz w:val="24"/>
          <w:szCs w:val="24"/>
        </w:rPr>
        <w:t>максимальной</w:t>
      </w:r>
      <w:proofErr w:type="gramEnd"/>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взлетной массой менее 0,25 кг), подъемов</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привязных аэростатов над населенными пунктами</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муниципального образования Покровский сельсовет</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Новосергиевского района Оренбургской области,</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а также посадку (взлет) на </w:t>
      </w:r>
      <w:proofErr w:type="gramStart"/>
      <w:r>
        <w:rPr>
          <w:rFonts w:ascii="Times New Roman" w:hAnsi="Times New Roman" w:cs="Times New Roman"/>
          <w:sz w:val="24"/>
          <w:szCs w:val="24"/>
        </w:rPr>
        <w:t>расположенные</w:t>
      </w:r>
      <w:proofErr w:type="gramEnd"/>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в границах населенных пунктов </w:t>
      </w:r>
      <w:proofErr w:type="gramStart"/>
      <w:r>
        <w:rPr>
          <w:rFonts w:ascii="Times New Roman" w:hAnsi="Times New Roman" w:cs="Times New Roman"/>
          <w:sz w:val="24"/>
          <w:szCs w:val="24"/>
        </w:rPr>
        <w:t>муниципального</w:t>
      </w:r>
      <w:proofErr w:type="gramEnd"/>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образования Покровский  сельсовет Новосергиевского района </w:t>
      </w:r>
      <w:proofErr w:type="gramStart"/>
      <w:r>
        <w:rPr>
          <w:rFonts w:ascii="Times New Roman" w:hAnsi="Times New Roman" w:cs="Times New Roman"/>
          <w:sz w:val="24"/>
          <w:szCs w:val="24"/>
        </w:rPr>
        <w:t>Оренбургской</w:t>
      </w:r>
      <w:proofErr w:type="gramEnd"/>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области площадки, сведения о которых не опубликованы</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в документах аэронавигационной информации</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Прошу  выдать  разрешение  на  выполнение  над  территорией  муниципального</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образования Покровский сельсовет Новосергиевского района Оренбургской области: _____________________________________________________________________________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(авиационных работ, парашютных прыжков, демонстрационных полетов воздушных</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lastRenderedPageBreak/>
        <w:t>судов, подъема привязных аэростатов, полетов беспилотных летательных</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аппаратов, посадки (взлета) на площадку)</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с целью: 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на воздушном судне: 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(указать количество и тип воздушных судов, государственный</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регистрационный (опознавательный) знак воздушного судна,</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заводской номер (при наличии)</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и принадлежность воздушного судна)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Место использования воздушного пространства (посадки (взлета):</w:t>
      </w:r>
      <w:proofErr w:type="gramEnd"/>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(район проведения авиационных работ, парашютных прыжков,</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демонстрационных полетов воздушных судов,</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подъема привязного аэростата, полетов беспилотных летательных аппаратов)</w:t>
      </w:r>
    </w:p>
    <w:p w:rsidR="00761779" w:rsidRDefault="00761779" w:rsidP="00761779">
      <w:pPr>
        <w:pStyle w:val="ConsPlusNonformat"/>
        <w:jc w:val="center"/>
        <w:rPr>
          <w:rFonts w:ascii="Times New Roman" w:hAnsi="Times New Roman" w:cs="Times New Roman"/>
          <w:szCs w:val="20"/>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Срок использования воздушного пространства: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дата начала использования -     "_____" ________________ 20____ года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дата окончания использования -  "_____" ________________ 20____ года</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Время использования воздушного пространства (посадки (взлета): ____________</w:t>
      </w:r>
      <w:proofErr w:type="gramEnd"/>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планируемое время начала -       ______ час</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______ </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ин.</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планируемое время окончания -    ______ час</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______ </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ин.</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Приложение:</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Результат  рассмотрения  заявления  прошу  выдать  на  руки,  направить почтовым отправлением по вышеуказанному адресу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подчеркнуть).</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Сообщаю,  что в соответствии с Федеральным </w:t>
      </w:r>
      <w:hyperlink r:id="rId20" w:history="1">
        <w:r>
          <w:rPr>
            <w:rStyle w:val="a5"/>
            <w:color w:val="0000FF"/>
          </w:rPr>
          <w:t>законом</w:t>
        </w:r>
      </w:hyperlink>
      <w:r>
        <w:rPr>
          <w:rFonts w:ascii="Times New Roman" w:hAnsi="Times New Roman" w:cs="Times New Roman"/>
          <w:sz w:val="24"/>
          <w:szCs w:val="24"/>
        </w:rPr>
        <w:t xml:space="preserve"> от 27 июля 2006 года N  152-ФЗ  "О  персональных данных" я даю согласие на обработку, а также, в случае   необходимости,   передачу   моих   персональных  данных  в  рамках действующего законодательства.</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 ________________ 20______ года     ________________________________</w:t>
      </w:r>
    </w:p>
    <w:p w:rsidR="00761779" w:rsidRDefault="00761779" w:rsidP="00761779">
      <w:pPr>
        <w:pStyle w:val="ConsPlusNonformat"/>
        <w:jc w:val="both"/>
        <w:rPr>
          <w:rFonts w:ascii="Times New Roman" w:hAnsi="Times New Roman" w:cs="Times New Roman"/>
          <w:szCs w:val="20"/>
        </w:rPr>
      </w:pPr>
      <w:r>
        <w:rPr>
          <w:rFonts w:ascii="Times New Roman" w:hAnsi="Times New Roman" w:cs="Times New Roman"/>
          <w:szCs w:val="20"/>
        </w:rPr>
        <w:t>(дата  подачи заявления)                                                                (подпись, расшифровка)</w:t>
      </w:r>
    </w:p>
    <w:p w:rsidR="00761779" w:rsidRDefault="00761779" w:rsidP="00761779">
      <w:pPr>
        <w:pStyle w:val="ConsPlusNormal"/>
        <w:jc w:val="both"/>
        <w:rPr>
          <w:sz w:val="20"/>
          <w:szCs w:val="20"/>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right"/>
        <w:outlineLvl w:val="1"/>
        <w:rPr>
          <w:sz w:val="26"/>
          <w:szCs w:val="26"/>
        </w:rPr>
      </w:pPr>
      <w:r>
        <w:rPr>
          <w:sz w:val="26"/>
          <w:szCs w:val="26"/>
        </w:rPr>
        <w:lastRenderedPageBreak/>
        <w:t>Приложение № 2</w:t>
      </w:r>
    </w:p>
    <w:p w:rsidR="00761779" w:rsidRDefault="00761779" w:rsidP="00761779">
      <w:pPr>
        <w:pStyle w:val="ConsPlusNormal"/>
        <w:jc w:val="right"/>
        <w:rPr>
          <w:sz w:val="26"/>
          <w:szCs w:val="26"/>
        </w:rPr>
      </w:pPr>
      <w:r>
        <w:rPr>
          <w:sz w:val="26"/>
          <w:szCs w:val="26"/>
        </w:rPr>
        <w:t>к Административному регламенту</w:t>
      </w:r>
    </w:p>
    <w:p w:rsidR="00761779" w:rsidRDefault="00761779" w:rsidP="00761779">
      <w:pPr>
        <w:pStyle w:val="ConsPlusNormal"/>
        <w:jc w:val="both"/>
        <w:rPr>
          <w:szCs w:val="24"/>
        </w:rPr>
      </w:pPr>
    </w:p>
    <w:p w:rsidR="00761779" w:rsidRDefault="00761779" w:rsidP="00761779">
      <w:pPr>
        <w:pStyle w:val="ConsPlusNonformat"/>
        <w:jc w:val="center"/>
        <w:rPr>
          <w:rFonts w:ascii="Times New Roman" w:hAnsi="Times New Roman" w:cs="Times New Roman"/>
          <w:sz w:val="24"/>
          <w:szCs w:val="24"/>
        </w:rPr>
      </w:pPr>
      <w:bookmarkStart w:id="4" w:name="P441"/>
      <w:bookmarkEnd w:id="4"/>
      <w:r>
        <w:rPr>
          <w:rFonts w:ascii="Times New Roman" w:hAnsi="Times New Roman" w:cs="Times New Roman"/>
          <w:sz w:val="24"/>
          <w:szCs w:val="24"/>
        </w:rPr>
        <w:t>РАЗРЕШЕНИЕ</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на выполнение</w:t>
      </w:r>
    </w:p>
    <w:p w:rsidR="00761779" w:rsidRDefault="00761779" w:rsidP="00761779">
      <w:pPr>
        <w:pStyle w:val="ConsPlusNonformat"/>
        <w:jc w:val="center"/>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рег. N _______________________ "__" _____________________________ 20____ г.</w:t>
      </w:r>
    </w:p>
    <w:p w:rsidR="00761779" w:rsidRDefault="00761779" w:rsidP="00761779">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 xml:space="preserve">Рассмотрев заявление от "____" ________________ 20__ г. N ____________,в  соответствии  с  </w:t>
      </w:r>
      <w:hyperlink r:id="rId21" w:history="1">
        <w:r>
          <w:rPr>
            <w:rStyle w:val="a5"/>
          </w:rPr>
          <w:t>пунктом 49</w:t>
        </w:r>
      </w:hyperlink>
      <w:r>
        <w:rPr>
          <w:rFonts w:ascii="Times New Roman" w:hAnsi="Times New Roman" w:cs="Times New Roman"/>
          <w:sz w:val="24"/>
          <w:szCs w:val="24"/>
        </w:rPr>
        <w:t xml:space="preserve">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w:t>
      </w:r>
      <w:hyperlink r:id="rId22" w:history="1">
        <w:r>
          <w:rPr>
            <w:rStyle w:val="a5"/>
          </w:rPr>
          <w:t>пунктом 40.5</w:t>
        </w:r>
      </w:hyperlink>
      <w:r>
        <w:t xml:space="preserve"> </w:t>
      </w:r>
      <w:r>
        <w:rPr>
          <w:rFonts w:ascii="Times New Roman" w:hAnsi="Times New Roman" w:cs="Times New Roman"/>
          <w:sz w:val="24"/>
          <w:szCs w:val="24"/>
        </w:rPr>
        <w:t>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N 6,администрация  муниципального  образования Покровский сельсовет Новосергиевского района Оренбургской области разрешает</w:t>
      </w:r>
      <w:proofErr w:type="gramEnd"/>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(наименование юридического лица, ОГРН, ИНН; фамилия, имя, отчество</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физического лица, индивидуального предпринимателя)</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реквизиты документа, удостоверяющего личность,</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адрес местонахождения (жительства)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выполнение  над  населенными  пунктами  муниципального образования Покровский сельсовет Новосергиевского района  Оренбургской  области/в  границах  населенных пунктов муниципального образования Покровский сельсовет Новосергиевского района Оренбургской области (нужное подчеркнуть):</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(авиационных работ, парашютных прыжков, демонстрационных полетов воздушных</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судов, подъемов привязных аэростатов,</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полетов беспилотных летательных аппаратов (за исключением полетов</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беспилотных воздушных судов с максимальной взлетной массой менее 0,25 кг),</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посадки (взлета) на площадку))</w:t>
      </w:r>
      <w:proofErr w:type="gramEnd"/>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с целью: 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(цель проведения запрашиваемого вида деятельности)</w:t>
      </w:r>
    </w:p>
    <w:p w:rsidR="00761779" w:rsidRDefault="00761779" w:rsidP="00761779">
      <w:pPr>
        <w:pStyle w:val="ConsPlusNonformat"/>
        <w:jc w:val="center"/>
        <w:rPr>
          <w:rFonts w:ascii="Times New Roman" w:hAnsi="Times New Roman" w:cs="Times New Roman"/>
          <w:szCs w:val="20"/>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на воздушном судне (воздушных судах):</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(указать количество и тип воздушных судов)</w:t>
      </w:r>
    </w:p>
    <w:p w:rsidR="00761779" w:rsidRDefault="00761779" w:rsidP="00761779">
      <w:pPr>
        <w:pStyle w:val="ConsPlusNonformat"/>
        <w:jc w:val="center"/>
        <w:rPr>
          <w:rFonts w:ascii="Times New Roman" w:hAnsi="Times New Roman" w:cs="Times New Roman"/>
          <w:szCs w:val="20"/>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Государственный  регистрационный  (опознавательный) знак, заводской номер и принадлежность воздушного судна: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Место использования воздушного пространства (посадки (взлета):</w:t>
      </w:r>
      <w:proofErr w:type="gramEnd"/>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(район  проведения  авиационных  работ,  демонстрационных полетов воздушных</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 xml:space="preserve">судов, полетов беспилотных летательных аппаратов, </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посадочные  площадки,  площадки  приземления  парашютистов,  место  подъема</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привязного  аэростата,  посадочные площадки)</w:t>
      </w:r>
    </w:p>
    <w:p w:rsidR="00761779" w:rsidRDefault="00761779" w:rsidP="00761779">
      <w:pPr>
        <w:pStyle w:val="ConsPlusNonformat"/>
        <w:jc w:val="center"/>
        <w:rPr>
          <w:rFonts w:ascii="Times New Roman" w:hAnsi="Times New Roman" w:cs="Times New Roman"/>
          <w:szCs w:val="20"/>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Сроки использования воздушного пространства: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(дата (даты) и временной интервал проведения запрашиваемого вида</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деятельности)</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Срок действия разрешения:</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Cs w:val="20"/>
        </w:rPr>
      </w:pPr>
      <w:r>
        <w:rPr>
          <w:rFonts w:ascii="Times New Roman" w:hAnsi="Times New Roman" w:cs="Times New Roman"/>
          <w:szCs w:val="20"/>
        </w:rPr>
        <w:t xml:space="preserve">  (наименование должности)     (подпись)           (инициалы и фамилия)</w:t>
      </w:r>
    </w:p>
    <w:p w:rsidR="00761779" w:rsidRDefault="00761779" w:rsidP="00761779">
      <w:pPr>
        <w:pStyle w:val="ConsPlusNonformat"/>
        <w:jc w:val="both"/>
        <w:rPr>
          <w:rFonts w:ascii="Times New Roman" w:hAnsi="Times New Roman" w:cs="Times New Roman"/>
          <w:szCs w:val="20"/>
        </w:rPr>
      </w:pPr>
    </w:p>
    <w:p w:rsidR="00761779" w:rsidRDefault="00761779" w:rsidP="00761779">
      <w:pPr>
        <w:pStyle w:val="ConsPlusNonformat"/>
        <w:jc w:val="both"/>
        <w:rPr>
          <w:rFonts w:ascii="Times New Roman" w:hAnsi="Times New Roman" w:cs="Times New Roman"/>
          <w:szCs w:val="20"/>
        </w:rPr>
      </w:pPr>
      <w:r>
        <w:rPr>
          <w:rFonts w:ascii="Times New Roman" w:hAnsi="Times New Roman" w:cs="Times New Roman"/>
          <w:szCs w:val="20"/>
        </w:rPr>
        <w:t xml:space="preserve">    М.П.</w:t>
      </w: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right"/>
        <w:outlineLvl w:val="1"/>
        <w:rPr>
          <w:sz w:val="26"/>
          <w:szCs w:val="26"/>
        </w:rPr>
      </w:pPr>
      <w:r>
        <w:rPr>
          <w:sz w:val="26"/>
          <w:szCs w:val="26"/>
        </w:rPr>
        <w:lastRenderedPageBreak/>
        <w:t>Приложение № 3</w:t>
      </w:r>
    </w:p>
    <w:p w:rsidR="00761779" w:rsidRDefault="00761779" w:rsidP="00761779">
      <w:pPr>
        <w:pStyle w:val="ConsPlusNormal"/>
        <w:jc w:val="right"/>
        <w:rPr>
          <w:sz w:val="26"/>
          <w:szCs w:val="26"/>
        </w:rPr>
      </w:pPr>
      <w:r>
        <w:rPr>
          <w:sz w:val="26"/>
          <w:szCs w:val="26"/>
        </w:rPr>
        <w:t>к Административному регламенту</w:t>
      </w:r>
    </w:p>
    <w:p w:rsidR="00761779" w:rsidRDefault="00761779" w:rsidP="00761779">
      <w:pPr>
        <w:pStyle w:val="ConsPlusNormal"/>
        <w:jc w:val="both"/>
        <w:rPr>
          <w:szCs w:val="24"/>
        </w:rPr>
      </w:pPr>
    </w:p>
    <w:p w:rsidR="00761779" w:rsidRDefault="00761779" w:rsidP="00761779">
      <w:pPr>
        <w:pStyle w:val="ConsPlusNonformat"/>
        <w:jc w:val="center"/>
        <w:rPr>
          <w:rFonts w:ascii="Times New Roman" w:hAnsi="Times New Roman" w:cs="Times New Roman"/>
          <w:sz w:val="24"/>
          <w:szCs w:val="24"/>
        </w:rPr>
      </w:pPr>
      <w:bookmarkStart w:id="5" w:name="P506"/>
      <w:bookmarkEnd w:id="5"/>
      <w:r>
        <w:rPr>
          <w:rFonts w:ascii="Times New Roman" w:hAnsi="Times New Roman" w:cs="Times New Roman"/>
          <w:sz w:val="24"/>
          <w:szCs w:val="24"/>
        </w:rPr>
        <w:t>РЕШЕНИЕ</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об отказе в выдаче разрешения</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рег. N ________________________    "______" _______________________ 20__ г.</w:t>
      </w:r>
    </w:p>
    <w:p w:rsidR="00761779" w:rsidRDefault="00761779" w:rsidP="00761779">
      <w:pPr>
        <w:pStyle w:val="ConsPlusNonformat"/>
        <w:jc w:val="both"/>
        <w:rPr>
          <w:rFonts w:ascii="Times New Roman" w:hAnsi="Times New Roman" w:cs="Times New Roman"/>
          <w:sz w:val="24"/>
          <w:szCs w:val="24"/>
        </w:rPr>
      </w:pPr>
    </w:p>
    <w:p w:rsidR="00761779" w:rsidRDefault="00761779" w:rsidP="00761779">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 xml:space="preserve">Рассмотрев    заявление    от   "_____"   ______________   20_____   г. N   ________________,   в  соответствии  с  </w:t>
      </w:r>
      <w:hyperlink r:id="rId23" w:history="1">
        <w:r>
          <w:rPr>
            <w:rStyle w:val="a5"/>
            <w:color w:val="0000FF"/>
          </w:rPr>
          <w:t>пунктом 49</w:t>
        </w:r>
      </w:hyperlink>
      <w:r>
        <w:rPr>
          <w:rFonts w:ascii="Times New Roman" w:hAnsi="Times New Roman" w:cs="Times New Roman"/>
          <w:sz w:val="24"/>
          <w:szCs w:val="24"/>
        </w:rPr>
        <w:t xml:space="preserve">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w:t>
      </w:r>
      <w:hyperlink r:id="rId24" w:history="1">
        <w:r>
          <w:rPr>
            <w:rStyle w:val="a5"/>
            <w:color w:val="0000FF"/>
          </w:rPr>
          <w:t>пунктом 40.5</w:t>
        </w:r>
      </w:hyperlink>
      <w:r>
        <w:rPr>
          <w:rFonts w:ascii="Times New Roman" w:hAnsi="Times New Roman" w:cs="Times New Roman"/>
          <w:sz w:val="24"/>
          <w:szCs w:val="24"/>
        </w:rPr>
        <w:t xml:space="preserve">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N 6, администрация   муниципального   образования Покровский сельсовет  Новосергиевского района  Оренбургской области  отказывает</w:t>
      </w:r>
      <w:proofErr w:type="gramEnd"/>
      <w:r>
        <w:rPr>
          <w:rFonts w:ascii="Times New Roman" w:hAnsi="Times New Roman" w:cs="Times New Roman"/>
          <w:sz w:val="24"/>
          <w:szCs w:val="24"/>
        </w:rPr>
        <w:t xml:space="preserve">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Покровский сельсовет Новосергиевского района  Оренбургской  области;  посадку (взлет) на расположенные в границах  населенных  пунктов  муниципального  образования Покровский сельсовет Новосергиевского  района Оренбургской  области  площадки,  сведения  о  которых  не  опубликованы  в документах аэронавигационной информации</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(нужное подчеркнуть),</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proofErr w:type="gramStart"/>
      <w:r>
        <w:rPr>
          <w:rFonts w:ascii="Times New Roman" w:hAnsi="Times New Roman" w:cs="Times New Roman"/>
          <w:szCs w:val="20"/>
        </w:rPr>
        <w:t>(наименование юридического лица, ОГРН, ИНН; фамилия, имя, отчество</w:t>
      </w:r>
      <w:proofErr w:type="gramEnd"/>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физического лица, индивидуального предпринимателя</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реквизиты документа, удостоверяющего личность, адрес местонахождения</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(жительства)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center"/>
        <w:rPr>
          <w:rFonts w:ascii="Times New Roman" w:hAnsi="Times New Roman" w:cs="Times New Roman"/>
          <w:szCs w:val="20"/>
        </w:rPr>
      </w:pPr>
      <w:r>
        <w:rPr>
          <w:rFonts w:ascii="Times New Roman" w:hAnsi="Times New Roman" w:cs="Times New Roman"/>
          <w:szCs w:val="20"/>
        </w:rPr>
        <w:t>(причины отказа)</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1779" w:rsidRDefault="00761779" w:rsidP="00761779">
      <w:pPr>
        <w:pStyle w:val="ConsPlusNonformat"/>
        <w:jc w:val="both"/>
        <w:rPr>
          <w:rFonts w:ascii="Times New Roman" w:hAnsi="Times New Roman" w:cs="Times New Roman"/>
          <w:szCs w:val="20"/>
        </w:rPr>
      </w:pPr>
      <w:r>
        <w:rPr>
          <w:rFonts w:ascii="Times New Roman" w:hAnsi="Times New Roman" w:cs="Times New Roman"/>
          <w:szCs w:val="20"/>
        </w:rPr>
        <w:t xml:space="preserve">       (наименование должности) (подпись) (инициалы и фамилия)</w:t>
      </w:r>
    </w:p>
    <w:p w:rsidR="00761779" w:rsidRDefault="00761779" w:rsidP="00761779">
      <w:pPr>
        <w:pStyle w:val="ConsPlusNonformat"/>
        <w:jc w:val="both"/>
        <w:rPr>
          <w:rFonts w:ascii="Times New Roman" w:hAnsi="Times New Roman" w:cs="Times New Roman"/>
          <w:szCs w:val="20"/>
        </w:rPr>
      </w:pPr>
    </w:p>
    <w:p w:rsidR="00761779" w:rsidRDefault="00761779" w:rsidP="00761779">
      <w:pPr>
        <w:pStyle w:val="ConsPlusNonformat"/>
        <w:jc w:val="both"/>
        <w:rPr>
          <w:rFonts w:ascii="Times New Roman" w:hAnsi="Times New Roman" w:cs="Times New Roman"/>
          <w:szCs w:val="20"/>
        </w:rPr>
      </w:pPr>
      <w:r>
        <w:rPr>
          <w:rFonts w:ascii="Times New Roman" w:hAnsi="Times New Roman" w:cs="Times New Roman"/>
          <w:szCs w:val="20"/>
        </w:rPr>
        <w:t xml:space="preserve">  М.П.</w:t>
      </w: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Cs w:val="24"/>
        </w:rPr>
      </w:pPr>
    </w:p>
    <w:p w:rsidR="00761779" w:rsidRDefault="00761779" w:rsidP="00761779">
      <w:pPr>
        <w:pStyle w:val="ConsPlusNormal"/>
        <w:jc w:val="right"/>
        <w:outlineLvl w:val="1"/>
        <w:rPr>
          <w:sz w:val="26"/>
          <w:szCs w:val="26"/>
        </w:rPr>
      </w:pPr>
      <w:r>
        <w:rPr>
          <w:sz w:val="26"/>
          <w:szCs w:val="26"/>
        </w:rPr>
        <w:lastRenderedPageBreak/>
        <w:t>Приложение № 4</w:t>
      </w:r>
    </w:p>
    <w:p w:rsidR="00761779" w:rsidRDefault="00761779" w:rsidP="00761779">
      <w:pPr>
        <w:pStyle w:val="ConsPlusNormal"/>
        <w:jc w:val="right"/>
        <w:rPr>
          <w:sz w:val="26"/>
          <w:szCs w:val="26"/>
        </w:rPr>
      </w:pPr>
      <w:r>
        <w:rPr>
          <w:sz w:val="26"/>
          <w:szCs w:val="26"/>
        </w:rPr>
        <w:t>к Административному регламенту</w:t>
      </w:r>
    </w:p>
    <w:p w:rsidR="00761779" w:rsidRDefault="00761779" w:rsidP="00761779">
      <w:pPr>
        <w:pStyle w:val="ConsPlusNormal"/>
        <w:jc w:val="both"/>
        <w:rPr>
          <w:szCs w:val="24"/>
        </w:rPr>
      </w:pPr>
    </w:p>
    <w:p w:rsidR="00761779" w:rsidRDefault="00761779" w:rsidP="00761779">
      <w:pPr>
        <w:pStyle w:val="ConsPlusTitle"/>
        <w:jc w:val="center"/>
        <w:rPr>
          <w:szCs w:val="24"/>
        </w:rPr>
      </w:pPr>
      <w:bookmarkStart w:id="6" w:name="P553"/>
      <w:bookmarkEnd w:id="6"/>
      <w:r>
        <w:rPr>
          <w:szCs w:val="24"/>
        </w:rPr>
        <w:t>БЛОК-СХЕМА</w:t>
      </w:r>
    </w:p>
    <w:p w:rsidR="00761779" w:rsidRDefault="00761779" w:rsidP="00761779">
      <w:pPr>
        <w:pStyle w:val="ConsPlusTitle"/>
        <w:jc w:val="center"/>
        <w:rPr>
          <w:szCs w:val="24"/>
        </w:rPr>
      </w:pPr>
      <w:r>
        <w:rPr>
          <w:szCs w:val="24"/>
        </w:rPr>
        <w:t>ПРЕДОСТАВЛЕНИЯ МУНИЦИПАЛЬНОЙ УСЛУГИ</w:t>
      </w:r>
    </w:p>
    <w:p w:rsidR="00761779" w:rsidRDefault="00761779" w:rsidP="00761779">
      <w:pPr>
        <w:pStyle w:val="ConsPlusNormal"/>
        <w:jc w:val="both"/>
        <w:rPr>
          <w:szCs w:val="24"/>
        </w:rPr>
      </w:pP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1. Прием заявления и документов,</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регистрация заявления</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Прием документов         Отказ в приеме документов</w:t>
      </w:r>
    </w:p>
    <w:p w:rsidR="00761779" w:rsidRDefault="00761779" w:rsidP="00761779">
      <w:pPr>
        <w:pStyle w:val="ConsPlusNonformat"/>
        <w:jc w:val="center"/>
        <w:rPr>
          <w:rFonts w:ascii="Times New Roman" w:hAnsi="Times New Roman" w:cs="Times New Roman"/>
          <w:sz w:val="24"/>
          <w:szCs w:val="24"/>
        </w:rPr>
      </w:pP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2. Рассмотрение зарегистрированного запроса</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заявителя о предоставлении</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комиссию по рассмотрению заявлений</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о выдаче разрешения</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Решение о соответствии        </w:t>
      </w:r>
      <w:proofErr w:type="gramStart"/>
      <w:r>
        <w:rPr>
          <w:rFonts w:ascii="Times New Roman" w:hAnsi="Times New Roman" w:cs="Times New Roman"/>
          <w:sz w:val="24"/>
          <w:szCs w:val="24"/>
        </w:rPr>
        <w:t>Решение</w:t>
      </w:r>
      <w:proofErr w:type="gramEnd"/>
      <w:r>
        <w:rPr>
          <w:rFonts w:ascii="Times New Roman" w:hAnsi="Times New Roman" w:cs="Times New Roman"/>
          <w:sz w:val="24"/>
          <w:szCs w:val="24"/>
        </w:rPr>
        <w:t xml:space="preserve"> о несоответствии</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поданного заявления              поданного заявления</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Подготовка разрешения            Подготовка решения</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в выдаче разрешения                  об отказе</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         ┌──────────┘</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Вручение (направление) результата</w:t>
      </w:r>
    </w:p>
    <w:p w:rsidR="00761779" w:rsidRDefault="00761779" w:rsidP="00761779">
      <w:pPr>
        <w:pStyle w:val="ConsPlusNonformat"/>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муниципальной услуги</w:t>
      </w:r>
    </w:p>
    <w:p w:rsidR="00761779" w:rsidRDefault="00761779" w:rsidP="00761779">
      <w:pPr>
        <w:pStyle w:val="ConsPlusNormal"/>
        <w:jc w:val="center"/>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pStyle w:val="ConsPlusNormal"/>
        <w:jc w:val="both"/>
        <w:rPr>
          <w:szCs w:val="24"/>
        </w:rPr>
      </w:pPr>
    </w:p>
    <w:p w:rsidR="00761779" w:rsidRDefault="00761779" w:rsidP="00761779">
      <w:pPr>
        <w:rPr>
          <w:rFonts w:eastAsiaTheme="minorEastAsia"/>
          <w:bCs w:val="0"/>
          <w:sz w:val="26"/>
          <w:szCs w:val="26"/>
        </w:rPr>
        <w:sectPr w:rsidR="00761779">
          <w:pgSz w:w="11906" w:h="16838"/>
          <w:pgMar w:top="1134" w:right="850" w:bottom="1134" w:left="1701" w:header="708" w:footer="708" w:gutter="0"/>
          <w:cols w:space="720"/>
        </w:sectPr>
      </w:pPr>
    </w:p>
    <w:p w:rsidR="00761779" w:rsidRDefault="00761779" w:rsidP="00761779">
      <w:pPr>
        <w:pStyle w:val="ConsPlusNormal"/>
        <w:jc w:val="right"/>
        <w:outlineLvl w:val="1"/>
        <w:rPr>
          <w:sz w:val="26"/>
          <w:szCs w:val="26"/>
        </w:rPr>
      </w:pPr>
      <w:r>
        <w:rPr>
          <w:sz w:val="26"/>
          <w:szCs w:val="26"/>
        </w:rPr>
        <w:lastRenderedPageBreak/>
        <w:t>Приложение № 5</w:t>
      </w:r>
    </w:p>
    <w:p w:rsidR="00761779" w:rsidRDefault="00761779" w:rsidP="00761779">
      <w:pPr>
        <w:pStyle w:val="ConsPlusNormal"/>
        <w:jc w:val="right"/>
        <w:rPr>
          <w:sz w:val="26"/>
          <w:szCs w:val="26"/>
        </w:rPr>
      </w:pPr>
      <w:r>
        <w:rPr>
          <w:sz w:val="26"/>
          <w:szCs w:val="26"/>
        </w:rPr>
        <w:t>к Административному регламенту</w:t>
      </w:r>
    </w:p>
    <w:p w:rsidR="00761779" w:rsidRDefault="00761779" w:rsidP="00761779">
      <w:pPr>
        <w:pStyle w:val="ConsPlusNormal"/>
        <w:jc w:val="center"/>
        <w:rPr>
          <w:szCs w:val="24"/>
        </w:rPr>
      </w:pPr>
    </w:p>
    <w:p w:rsidR="00761779" w:rsidRDefault="00761779" w:rsidP="00761779">
      <w:pPr>
        <w:pStyle w:val="ConsPlusNormal"/>
        <w:jc w:val="center"/>
        <w:rPr>
          <w:szCs w:val="24"/>
        </w:rPr>
      </w:pPr>
      <w:r>
        <w:rPr>
          <w:szCs w:val="24"/>
        </w:rPr>
        <w:t>ЖУРНАЛ РЕГИСТРАЦИИ</w:t>
      </w:r>
    </w:p>
    <w:p w:rsidR="00761779" w:rsidRDefault="00761779" w:rsidP="00761779">
      <w:pPr>
        <w:pStyle w:val="ConsPlusNormal"/>
        <w:jc w:val="center"/>
        <w:rPr>
          <w:szCs w:val="24"/>
        </w:rPr>
      </w:pPr>
      <w:r>
        <w:rPr>
          <w:szCs w:val="24"/>
        </w:rPr>
        <w:t>заявлений о предоставлении муниципальной услуги по выдаче</w:t>
      </w:r>
    </w:p>
    <w:p w:rsidR="00761779" w:rsidRDefault="00761779" w:rsidP="00761779">
      <w:pPr>
        <w:pStyle w:val="ConsPlusNormal"/>
        <w:jc w:val="center"/>
        <w:rPr>
          <w:szCs w:val="24"/>
        </w:rPr>
      </w:pPr>
      <w:r>
        <w:rPr>
          <w:szCs w:val="24"/>
        </w:rPr>
        <w:t>разрешения на выполнение авиационных работ, парашютных</w:t>
      </w:r>
    </w:p>
    <w:p w:rsidR="00761779" w:rsidRDefault="00761779" w:rsidP="00761779">
      <w:pPr>
        <w:pStyle w:val="ConsPlusNormal"/>
        <w:jc w:val="center"/>
        <w:rPr>
          <w:szCs w:val="24"/>
        </w:rPr>
      </w:pPr>
      <w:r>
        <w:rPr>
          <w:szCs w:val="24"/>
        </w:rPr>
        <w:t>прыжков, демонстрационных полетов воздушных судов, полетов</w:t>
      </w:r>
    </w:p>
    <w:p w:rsidR="00761779" w:rsidRDefault="00761779" w:rsidP="00761779">
      <w:pPr>
        <w:pStyle w:val="ConsPlusNormal"/>
        <w:jc w:val="center"/>
        <w:rPr>
          <w:szCs w:val="24"/>
        </w:rPr>
      </w:pPr>
      <w:proofErr w:type="gramStart"/>
      <w:r>
        <w:rPr>
          <w:szCs w:val="24"/>
        </w:rPr>
        <w:t>беспилотных летательных аппаратов (за исключением полетов</w:t>
      </w:r>
      <w:proofErr w:type="gramEnd"/>
    </w:p>
    <w:p w:rsidR="00761779" w:rsidRDefault="00761779" w:rsidP="00761779">
      <w:pPr>
        <w:pStyle w:val="ConsPlusNormal"/>
        <w:jc w:val="center"/>
        <w:rPr>
          <w:szCs w:val="24"/>
        </w:rPr>
      </w:pPr>
      <w:r>
        <w:rPr>
          <w:szCs w:val="24"/>
        </w:rPr>
        <w:t>беспилотных воздушных судов с максимальной взлетной массой</w:t>
      </w:r>
    </w:p>
    <w:p w:rsidR="00761779" w:rsidRDefault="00761779" w:rsidP="00761779">
      <w:pPr>
        <w:pStyle w:val="ConsPlusNormal"/>
        <w:jc w:val="center"/>
        <w:rPr>
          <w:szCs w:val="24"/>
        </w:rPr>
      </w:pPr>
      <w:r>
        <w:rPr>
          <w:szCs w:val="24"/>
        </w:rPr>
        <w:t>менее 0,25 кг), подъемов привязных аэростатов</w:t>
      </w:r>
    </w:p>
    <w:p w:rsidR="00761779" w:rsidRDefault="00761779" w:rsidP="00761779">
      <w:pPr>
        <w:pStyle w:val="ConsPlusNormal"/>
        <w:jc w:val="center"/>
        <w:rPr>
          <w:szCs w:val="24"/>
        </w:rPr>
      </w:pPr>
      <w:r>
        <w:rPr>
          <w:szCs w:val="24"/>
        </w:rPr>
        <w:t>над населенными пунктами муниципального образования</w:t>
      </w:r>
    </w:p>
    <w:p w:rsidR="00761779" w:rsidRDefault="00761779" w:rsidP="00761779">
      <w:pPr>
        <w:pStyle w:val="ConsPlusNormal"/>
        <w:jc w:val="center"/>
        <w:rPr>
          <w:szCs w:val="24"/>
        </w:rPr>
      </w:pPr>
      <w:r>
        <w:rPr>
          <w:szCs w:val="24"/>
        </w:rPr>
        <w:t>Покровский сельсовет Новосергиевского района Оренбургской области, а также посадку</w:t>
      </w:r>
    </w:p>
    <w:p w:rsidR="00761779" w:rsidRDefault="00761779" w:rsidP="00761779">
      <w:pPr>
        <w:pStyle w:val="ConsPlusNormal"/>
        <w:jc w:val="center"/>
        <w:rPr>
          <w:szCs w:val="24"/>
        </w:rPr>
      </w:pPr>
      <w:r>
        <w:rPr>
          <w:szCs w:val="24"/>
        </w:rPr>
        <w:t xml:space="preserve">(взлет) на </w:t>
      </w:r>
      <w:proofErr w:type="gramStart"/>
      <w:r>
        <w:rPr>
          <w:szCs w:val="24"/>
        </w:rPr>
        <w:t>расположенные</w:t>
      </w:r>
      <w:proofErr w:type="gramEnd"/>
      <w:r>
        <w:rPr>
          <w:szCs w:val="24"/>
        </w:rPr>
        <w:t xml:space="preserve"> в границах населенных пунктов</w:t>
      </w:r>
    </w:p>
    <w:p w:rsidR="00761779" w:rsidRDefault="00761779" w:rsidP="00761779">
      <w:pPr>
        <w:pStyle w:val="ConsPlusNormal"/>
        <w:jc w:val="center"/>
        <w:rPr>
          <w:szCs w:val="24"/>
        </w:rPr>
      </w:pPr>
      <w:r>
        <w:rPr>
          <w:szCs w:val="24"/>
        </w:rPr>
        <w:t xml:space="preserve">муниципального образования Покровский сельсовет Новосергиевского района </w:t>
      </w:r>
      <w:proofErr w:type="gramStart"/>
      <w:r>
        <w:rPr>
          <w:szCs w:val="24"/>
        </w:rPr>
        <w:t>Оренбургской</w:t>
      </w:r>
      <w:proofErr w:type="gramEnd"/>
    </w:p>
    <w:p w:rsidR="00761779" w:rsidRDefault="00761779" w:rsidP="00761779">
      <w:pPr>
        <w:pStyle w:val="ConsPlusNormal"/>
        <w:jc w:val="center"/>
        <w:rPr>
          <w:szCs w:val="24"/>
        </w:rPr>
      </w:pPr>
      <w:r>
        <w:rPr>
          <w:szCs w:val="24"/>
        </w:rPr>
        <w:t>области площадки, сведения о которых не опубликованы</w:t>
      </w:r>
    </w:p>
    <w:p w:rsidR="00761779" w:rsidRDefault="00761779" w:rsidP="00761779">
      <w:pPr>
        <w:pStyle w:val="ConsPlusNormal"/>
        <w:jc w:val="center"/>
        <w:rPr>
          <w:szCs w:val="24"/>
        </w:rPr>
      </w:pPr>
      <w:r>
        <w:rPr>
          <w:szCs w:val="24"/>
        </w:rPr>
        <w:t>в документах аэронавигационной информации</w:t>
      </w:r>
    </w:p>
    <w:p w:rsidR="00761779" w:rsidRDefault="00761779" w:rsidP="00761779">
      <w:pPr>
        <w:pStyle w:val="ConsPlusNormal"/>
        <w:jc w:val="both"/>
        <w:rPr>
          <w:szCs w:val="24"/>
        </w:rPr>
      </w:pPr>
    </w:p>
    <w:p w:rsidR="00761779" w:rsidRDefault="00761779" w:rsidP="00761779">
      <w:pPr>
        <w:pStyle w:val="ConsPlusNormal"/>
        <w:ind w:firstLine="540"/>
        <w:jc w:val="both"/>
        <w:rPr>
          <w:szCs w:val="24"/>
        </w:rPr>
      </w:pPr>
      <w:r>
        <w:rPr>
          <w:szCs w:val="24"/>
        </w:rPr>
        <w:t>Хранить _______ года.</w:t>
      </w:r>
    </w:p>
    <w:p w:rsidR="00761779" w:rsidRDefault="00761779" w:rsidP="00761779">
      <w:pPr>
        <w:pStyle w:val="ConsPlusNormal"/>
        <w:spacing w:before="240"/>
        <w:ind w:firstLine="540"/>
        <w:jc w:val="both"/>
        <w:rPr>
          <w:szCs w:val="24"/>
        </w:rPr>
      </w:pPr>
      <w:r>
        <w:rPr>
          <w:szCs w:val="24"/>
        </w:rPr>
        <w:t>Начат: _________________________.</w:t>
      </w:r>
    </w:p>
    <w:p w:rsidR="00761779" w:rsidRDefault="00761779" w:rsidP="00761779">
      <w:pPr>
        <w:pStyle w:val="ConsPlusNormal"/>
        <w:spacing w:before="240"/>
        <w:ind w:firstLine="540"/>
        <w:jc w:val="both"/>
        <w:rPr>
          <w:szCs w:val="24"/>
        </w:rPr>
      </w:pPr>
      <w:r>
        <w:rPr>
          <w:szCs w:val="24"/>
        </w:rPr>
        <w:t>Окончен: _______________________.</w:t>
      </w:r>
    </w:p>
    <w:p w:rsidR="00761779" w:rsidRDefault="00761779" w:rsidP="00761779">
      <w:pPr>
        <w:rPr>
          <w:rFonts w:eastAsiaTheme="minorEastAsia"/>
          <w:sz w:val="24"/>
          <w:szCs w:val="24"/>
        </w:rPr>
        <w:sectPr w:rsidR="00761779">
          <w:pgSz w:w="16838" w:h="11906" w:orient="landscape"/>
          <w:pgMar w:top="1701" w:right="1134" w:bottom="851" w:left="1134" w:header="709" w:footer="709"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98"/>
        <w:gridCol w:w="1361"/>
        <w:gridCol w:w="1984"/>
        <w:gridCol w:w="3118"/>
        <w:gridCol w:w="2551"/>
        <w:gridCol w:w="1531"/>
        <w:gridCol w:w="1984"/>
      </w:tblGrid>
      <w:tr w:rsidR="00761779" w:rsidTr="00915FD0">
        <w:tc>
          <w:tcPr>
            <w:tcW w:w="567"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lastRenderedPageBreak/>
              <w:t xml:space="preserve">N </w:t>
            </w:r>
            <w:proofErr w:type="gramStart"/>
            <w:r>
              <w:rPr>
                <w:szCs w:val="24"/>
                <w:lang w:eastAsia="en-US"/>
              </w:rPr>
              <w:t>п</w:t>
            </w:r>
            <w:proofErr w:type="gramEnd"/>
            <w:r>
              <w:rPr>
                <w:szCs w:val="24"/>
                <w:lang w:eastAsia="en-US"/>
              </w:rPr>
              <w:t>/п</w:t>
            </w:r>
          </w:p>
        </w:tc>
        <w:tc>
          <w:tcPr>
            <w:tcW w:w="2098"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Регистрационный номер и дата заявления</w:t>
            </w:r>
          </w:p>
        </w:tc>
        <w:tc>
          <w:tcPr>
            <w:tcW w:w="1361"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Заявитель</w:t>
            </w:r>
          </w:p>
        </w:tc>
        <w:tc>
          <w:tcPr>
            <w:tcW w:w="1984"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Вид деятельности по использованию воздушного пространства</w:t>
            </w:r>
          </w:p>
        </w:tc>
        <w:tc>
          <w:tcPr>
            <w:tcW w:w="3118"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Тип воздушного судна, государственный (регистрационный) опознавательный знак, учетно-опознавательный знак, заводской номер (при наличии)</w:t>
            </w:r>
          </w:p>
        </w:tc>
        <w:tc>
          <w:tcPr>
            <w:tcW w:w="2551"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Номер и дата разрешения/решения об отказе в выдаче разрешения</w:t>
            </w:r>
          </w:p>
        </w:tc>
        <w:tc>
          <w:tcPr>
            <w:tcW w:w="1531"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Срок действия разрешения</w:t>
            </w:r>
          </w:p>
        </w:tc>
        <w:tc>
          <w:tcPr>
            <w:tcW w:w="1984" w:type="dxa"/>
            <w:tcBorders>
              <w:top w:val="single" w:sz="4" w:space="0" w:color="auto"/>
              <w:left w:val="single" w:sz="4" w:space="0" w:color="auto"/>
              <w:bottom w:val="single" w:sz="4" w:space="0" w:color="auto"/>
              <w:right w:val="single" w:sz="4" w:space="0" w:color="auto"/>
            </w:tcBorders>
            <w:hideMark/>
          </w:tcPr>
          <w:p w:rsidR="00761779" w:rsidRDefault="00761779" w:rsidP="00915FD0">
            <w:pPr>
              <w:pStyle w:val="ConsPlusNormal"/>
              <w:spacing w:line="276" w:lineRule="auto"/>
              <w:jc w:val="center"/>
              <w:rPr>
                <w:szCs w:val="24"/>
                <w:lang w:eastAsia="en-US"/>
              </w:rPr>
            </w:pPr>
            <w:r>
              <w:rPr>
                <w:szCs w:val="24"/>
                <w:lang w:eastAsia="en-US"/>
              </w:rPr>
              <w:t xml:space="preserve">Сведения о получении результата муниципальной услуги </w:t>
            </w:r>
          </w:p>
        </w:tc>
      </w:tr>
      <w:tr w:rsidR="00761779" w:rsidTr="00915FD0">
        <w:tc>
          <w:tcPr>
            <w:tcW w:w="567"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53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r>
      <w:tr w:rsidR="00761779" w:rsidTr="00915FD0">
        <w:tc>
          <w:tcPr>
            <w:tcW w:w="567"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53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r>
      <w:tr w:rsidR="00761779" w:rsidTr="00915FD0">
        <w:tc>
          <w:tcPr>
            <w:tcW w:w="567"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53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r>
      <w:tr w:rsidR="00761779" w:rsidTr="00915FD0">
        <w:tc>
          <w:tcPr>
            <w:tcW w:w="567"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53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r>
      <w:tr w:rsidR="00761779" w:rsidTr="00915FD0">
        <w:tc>
          <w:tcPr>
            <w:tcW w:w="567"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53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r>
      <w:tr w:rsidR="00761779" w:rsidTr="00915FD0">
        <w:tc>
          <w:tcPr>
            <w:tcW w:w="567"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531"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61779" w:rsidRDefault="00761779" w:rsidP="00915FD0">
            <w:pPr>
              <w:pStyle w:val="ConsPlusNormal"/>
              <w:spacing w:line="276" w:lineRule="auto"/>
              <w:rPr>
                <w:szCs w:val="24"/>
                <w:lang w:eastAsia="en-US"/>
              </w:rPr>
            </w:pPr>
          </w:p>
        </w:tc>
      </w:tr>
    </w:tbl>
    <w:p w:rsidR="00761779" w:rsidRDefault="00761779" w:rsidP="00761779">
      <w:pPr>
        <w:rPr>
          <w:rFonts w:eastAsiaTheme="minorEastAsia"/>
          <w:bCs w:val="0"/>
          <w:sz w:val="24"/>
          <w:szCs w:val="24"/>
        </w:rPr>
        <w:sectPr w:rsidR="00761779">
          <w:pgSz w:w="16838" w:h="11906" w:orient="landscape"/>
          <w:pgMar w:top="1701" w:right="1134" w:bottom="851" w:left="1134" w:header="709" w:footer="709" w:gutter="0"/>
          <w:cols w:space="720"/>
        </w:sectPr>
      </w:pPr>
    </w:p>
    <w:p w:rsidR="00761779" w:rsidRDefault="00761779" w:rsidP="00761779">
      <w:pPr>
        <w:pStyle w:val="3TimesNewRoman14075"/>
        <w:spacing w:before="0" w:after="0"/>
        <w:ind w:firstLine="0"/>
        <w:jc w:val="left"/>
        <w:rPr>
          <w:b/>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pStyle w:val="ConsPlusNormal"/>
        <w:ind w:firstLine="540"/>
        <w:jc w:val="both"/>
        <w:rPr>
          <w:szCs w:val="24"/>
        </w:rPr>
      </w:pPr>
    </w:p>
    <w:p w:rsidR="00761779" w:rsidRDefault="00761779" w:rsidP="00761779">
      <w:pPr>
        <w:pStyle w:val="ConsPlusNormal"/>
        <w:jc w:val="both"/>
        <w:rPr>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pStyle w:val="ConsPlusNormal"/>
        <w:ind w:firstLine="539"/>
        <w:jc w:val="both"/>
        <w:rPr>
          <w:szCs w:val="24"/>
        </w:rPr>
      </w:pPr>
    </w:p>
    <w:p w:rsidR="00761779" w:rsidRDefault="00761779" w:rsidP="00761779">
      <w:pPr>
        <w:pStyle w:val="ConsPlusNormal"/>
        <w:ind w:firstLine="539"/>
        <w:jc w:val="both"/>
        <w:rPr>
          <w:szCs w:val="24"/>
        </w:rPr>
      </w:pPr>
    </w:p>
    <w:p w:rsidR="00761779" w:rsidRDefault="00761779" w:rsidP="00761779">
      <w:pPr>
        <w:pStyle w:val="ConsPlusNormal"/>
        <w:ind w:firstLine="539"/>
        <w:jc w:val="both"/>
        <w:rPr>
          <w:szCs w:val="24"/>
        </w:rPr>
      </w:pPr>
    </w:p>
    <w:p w:rsidR="00761779" w:rsidRDefault="00761779" w:rsidP="00761779">
      <w:pPr>
        <w:pStyle w:val="ConsPlusNormal"/>
        <w:ind w:firstLine="540"/>
        <w:jc w:val="both"/>
        <w:rPr>
          <w:szCs w:val="24"/>
        </w:rPr>
      </w:pPr>
    </w:p>
    <w:p w:rsidR="00761779" w:rsidRDefault="00761779" w:rsidP="00761779">
      <w:pPr>
        <w:pStyle w:val="3TimesNewRoman14075"/>
        <w:spacing w:before="0" w:after="0"/>
        <w:ind w:firstLine="0"/>
        <w:rPr>
          <w:b/>
          <w:sz w:val="24"/>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keepNext/>
        <w:suppressAutoHyphens/>
        <w:overflowPunct w:val="0"/>
        <w:autoSpaceDE w:val="0"/>
        <w:autoSpaceDN w:val="0"/>
        <w:spacing w:before="240" w:after="120"/>
        <w:jc w:val="center"/>
        <w:textAlignment w:val="baseline"/>
        <w:outlineLvl w:val="2"/>
        <w:rPr>
          <w:rFonts w:eastAsiaTheme="minorEastAsia"/>
          <w:b/>
          <w:bCs w:val="0"/>
          <w:kern w:val="3"/>
          <w:sz w:val="24"/>
          <w:szCs w:val="24"/>
        </w:rPr>
      </w:pPr>
    </w:p>
    <w:p w:rsidR="00761779" w:rsidRDefault="00761779" w:rsidP="00761779">
      <w:pPr>
        <w:autoSpaceDE w:val="0"/>
        <w:autoSpaceDN w:val="0"/>
        <w:adjustRightInd w:val="0"/>
        <w:ind w:firstLine="567"/>
        <w:jc w:val="both"/>
        <w:rPr>
          <w:sz w:val="24"/>
          <w:szCs w:val="24"/>
        </w:rPr>
      </w:pPr>
    </w:p>
    <w:p w:rsidR="00761779" w:rsidRDefault="00761779" w:rsidP="00761779">
      <w:pPr>
        <w:pStyle w:val="ConsPlusNormal"/>
        <w:ind w:firstLine="540"/>
        <w:jc w:val="both"/>
        <w:rPr>
          <w:szCs w:val="24"/>
        </w:rPr>
      </w:pPr>
    </w:p>
    <w:p w:rsidR="00761779" w:rsidRDefault="00761779" w:rsidP="00761779">
      <w:pPr>
        <w:pStyle w:val="ConsPlusNormal"/>
        <w:ind w:firstLine="539"/>
        <w:jc w:val="both"/>
        <w:rPr>
          <w:szCs w:val="24"/>
        </w:rPr>
      </w:pPr>
    </w:p>
    <w:p w:rsidR="00761779" w:rsidRDefault="00761779" w:rsidP="00761779">
      <w:pPr>
        <w:pStyle w:val="ConsPlusNormal"/>
        <w:ind w:firstLine="539"/>
        <w:jc w:val="both"/>
        <w:rPr>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pStyle w:val="ConsPlusNormal"/>
        <w:ind w:firstLine="539"/>
        <w:jc w:val="both"/>
        <w:rPr>
          <w:szCs w:val="24"/>
        </w:rPr>
      </w:pPr>
    </w:p>
    <w:p w:rsidR="00761779" w:rsidRDefault="00761779" w:rsidP="00761779">
      <w:pPr>
        <w:suppressAutoHyphens/>
        <w:overflowPunct w:val="0"/>
        <w:autoSpaceDE w:val="0"/>
        <w:autoSpaceDN w:val="0"/>
        <w:ind w:firstLine="567"/>
        <w:jc w:val="both"/>
        <w:textAlignment w:val="baseline"/>
        <w:rPr>
          <w:rFonts w:eastAsiaTheme="minorEastAsia"/>
          <w:bCs w:val="0"/>
          <w:kern w:val="3"/>
          <w:sz w:val="24"/>
          <w:szCs w:val="24"/>
        </w:rPr>
      </w:pPr>
    </w:p>
    <w:p w:rsidR="00761779" w:rsidRDefault="00761779" w:rsidP="00761779">
      <w:pPr>
        <w:pStyle w:val="ConsPlusNormal"/>
        <w:jc w:val="center"/>
        <w:outlineLvl w:val="2"/>
        <w:rPr>
          <w:b/>
          <w:szCs w:val="24"/>
        </w:rPr>
      </w:pPr>
    </w:p>
    <w:p w:rsidR="00761779" w:rsidRDefault="00761779" w:rsidP="00761779">
      <w:pPr>
        <w:pStyle w:val="ConsPlusNormal"/>
        <w:ind w:firstLine="540"/>
        <w:jc w:val="both"/>
        <w:rPr>
          <w:szCs w:val="24"/>
        </w:rPr>
      </w:pPr>
    </w:p>
    <w:p w:rsidR="00761779" w:rsidRDefault="00761779" w:rsidP="00761779">
      <w:pPr>
        <w:pStyle w:val="ConsPlusNormal"/>
        <w:ind w:firstLine="540"/>
        <w:jc w:val="center"/>
        <w:rPr>
          <w:b/>
          <w:szCs w:val="24"/>
        </w:rPr>
      </w:pPr>
    </w:p>
    <w:p w:rsidR="00761779" w:rsidRDefault="00761779" w:rsidP="00761779"/>
    <w:p w:rsidR="00761779" w:rsidRDefault="00761779"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p w:rsidR="00F02197" w:rsidRDefault="00F02197" w:rsidP="00130B9A">
      <w:pPr>
        <w:tabs>
          <w:tab w:val="left" w:pos="8789"/>
        </w:tabs>
        <w:ind w:right="-1"/>
        <w:jc w:val="right"/>
        <w:rPr>
          <w:sz w:val="26"/>
          <w:szCs w:val="26"/>
        </w:rPr>
      </w:pPr>
    </w:p>
    <w:sectPr w:rsidR="00F02197" w:rsidSect="00761779">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850"/>
        </w:tabs>
        <w:ind w:left="-418" w:hanging="432"/>
      </w:pPr>
    </w:lvl>
    <w:lvl w:ilvl="1">
      <w:start w:val="1"/>
      <w:numFmt w:val="none"/>
      <w:suff w:val="nothing"/>
      <w:lvlText w:val=""/>
      <w:lvlJc w:val="left"/>
      <w:pPr>
        <w:tabs>
          <w:tab w:val="num" w:pos="-850"/>
        </w:tabs>
        <w:ind w:left="-274" w:hanging="576"/>
      </w:pPr>
    </w:lvl>
    <w:lvl w:ilvl="2">
      <w:start w:val="1"/>
      <w:numFmt w:val="none"/>
      <w:suff w:val="nothing"/>
      <w:lvlText w:val=""/>
      <w:lvlJc w:val="left"/>
      <w:pPr>
        <w:tabs>
          <w:tab w:val="num" w:pos="-850"/>
        </w:tabs>
        <w:ind w:left="-130" w:hanging="720"/>
      </w:pPr>
    </w:lvl>
    <w:lvl w:ilvl="3">
      <w:start w:val="1"/>
      <w:numFmt w:val="none"/>
      <w:suff w:val="nothing"/>
      <w:lvlText w:val=""/>
      <w:lvlJc w:val="left"/>
      <w:pPr>
        <w:tabs>
          <w:tab w:val="num" w:pos="-850"/>
        </w:tabs>
        <w:ind w:left="14" w:hanging="864"/>
      </w:pPr>
    </w:lvl>
    <w:lvl w:ilvl="4">
      <w:start w:val="1"/>
      <w:numFmt w:val="none"/>
      <w:suff w:val="nothing"/>
      <w:lvlText w:val=""/>
      <w:lvlJc w:val="left"/>
      <w:pPr>
        <w:tabs>
          <w:tab w:val="num" w:pos="-850"/>
        </w:tabs>
        <w:ind w:left="158" w:hanging="1008"/>
      </w:pPr>
    </w:lvl>
    <w:lvl w:ilvl="5">
      <w:start w:val="1"/>
      <w:numFmt w:val="none"/>
      <w:suff w:val="nothing"/>
      <w:lvlText w:val=""/>
      <w:lvlJc w:val="left"/>
      <w:pPr>
        <w:tabs>
          <w:tab w:val="num" w:pos="-850"/>
        </w:tabs>
        <w:ind w:left="302" w:hanging="1152"/>
      </w:pPr>
    </w:lvl>
    <w:lvl w:ilvl="6">
      <w:start w:val="1"/>
      <w:numFmt w:val="none"/>
      <w:suff w:val="nothing"/>
      <w:lvlText w:val=""/>
      <w:lvlJc w:val="left"/>
      <w:pPr>
        <w:tabs>
          <w:tab w:val="num" w:pos="-850"/>
        </w:tabs>
        <w:ind w:left="446" w:hanging="1296"/>
      </w:pPr>
    </w:lvl>
    <w:lvl w:ilvl="7">
      <w:start w:val="1"/>
      <w:numFmt w:val="none"/>
      <w:suff w:val="nothing"/>
      <w:lvlText w:val=""/>
      <w:lvlJc w:val="left"/>
      <w:pPr>
        <w:tabs>
          <w:tab w:val="num" w:pos="-850"/>
        </w:tabs>
        <w:ind w:left="590" w:hanging="1440"/>
      </w:pPr>
    </w:lvl>
    <w:lvl w:ilvl="8">
      <w:start w:val="1"/>
      <w:numFmt w:val="none"/>
      <w:suff w:val="nothing"/>
      <w:lvlText w:val=""/>
      <w:lvlJc w:val="left"/>
      <w:pPr>
        <w:tabs>
          <w:tab w:val="num" w:pos="-850"/>
        </w:tabs>
        <w:ind w:left="734" w:hanging="1584"/>
      </w:pPr>
    </w:lvl>
  </w:abstractNum>
  <w:abstractNum w:abstractNumId="1">
    <w:nsid w:val="194A5A79"/>
    <w:multiLevelType w:val="hybridMultilevel"/>
    <w:tmpl w:val="3534830A"/>
    <w:lvl w:ilvl="0" w:tplc="04190011">
      <w:start w:val="1"/>
      <w:numFmt w:val="decimal"/>
      <w:lvlText w:val="%1)"/>
      <w:lvlJc w:val="left"/>
      <w:pPr>
        <w:ind w:left="1287" w:hanging="360"/>
      </w:pPr>
      <w:rPr>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6B5"/>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3F88"/>
    <w:rsid w:val="00036560"/>
    <w:rsid w:val="00036645"/>
    <w:rsid w:val="00037CEE"/>
    <w:rsid w:val="000412C5"/>
    <w:rsid w:val="00043152"/>
    <w:rsid w:val="00043832"/>
    <w:rsid w:val="00044261"/>
    <w:rsid w:val="00044B76"/>
    <w:rsid w:val="00052CF9"/>
    <w:rsid w:val="00053544"/>
    <w:rsid w:val="00053DD3"/>
    <w:rsid w:val="00053EDF"/>
    <w:rsid w:val="000551DA"/>
    <w:rsid w:val="00055DB2"/>
    <w:rsid w:val="00057A46"/>
    <w:rsid w:val="00061231"/>
    <w:rsid w:val="000622D5"/>
    <w:rsid w:val="00063ACB"/>
    <w:rsid w:val="0006584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2627"/>
    <w:rsid w:val="000B506A"/>
    <w:rsid w:val="000B57E4"/>
    <w:rsid w:val="000B5841"/>
    <w:rsid w:val="000C07D3"/>
    <w:rsid w:val="000C08FF"/>
    <w:rsid w:val="000C2C55"/>
    <w:rsid w:val="000C39B6"/>
    <w:rsid w:val="000C5A7B"/>
    <w:rsid w:val="000C6AD7"/>
    <w:rsid w:val="000C6CB7"/>
    <w:rsid w:val="000C6EE2"/>
    <w:rsid w:val="000D0A44"/>
    <w:rsid w:val="000D0E1A"/>
    <w:rsid w:val="000D1B20"/>
    <w:rsid w:val="000D228F"/>
    <w:rsid w:val="000D27AB"/>
    <w:rsid w:val="000D3784"/>
    <w:rsid w:val="000D42EC"/>
    <w:rsid w:val="000D59F1"/>
    <w:rsid w:val="000D62A5"/>
    <w:rsid w:val="000D6910"/>
    <w:rsid w:val="000D6D75"/>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60E4"/>
    <w:rsid w:val="000F62B9"/>
    <w:rsid w:val="000F6860"/>
    <w:rsid w:val="000F6A52"/>
    <w:rsid w:val="00101884"/>
    <w:rsid w:val="00103246"/>
    <w:rsid w:val="00103C3A"/>
    <w:rsid w:val="00105DC3"/>
    <w:rsid w:val="00106DD7"/>
    <w:rsid w:val="00110344"/>
    <w:rsid w:val="001141C3"/>
    <w:rsid w:val="00114B04"/>
    <w:rsid w:val="001154E1"/>
    <w:rsid w:val="00116B99"/>
    <w:rsid w:val="00121D9D"/>
    <w:rsid w:val="0012235D"/>
    <w:rsid w:val="00123C77"/>
    <w:rsid w:val="001243BB"/>
    <w:rsid w:val="00125A58"/>
    <w:rsid w:val="00125F58"/>
    <w:rsid w:val="001264F8"/>
    <w:rsid w:val="00130B9A"/>
    <w:rsid w:val="001333E7"/>
    <w:rsid w:val="00133ED3"/>
    <w:rsid w:val="00134BC4"/>
    <w:rsid w:val="00137D1A"/>
    <w:rsid w:val="00140FFE"/>
    <w:rsid w:val="00141C6E"/>
    <w:rsid w:val="0014272A"/>
    <w:rsid w:val="001435B7"/>
    <w:rsid w:val="001435C4"/>
    <w:rsid w:val="001463F0"/>
    <w:rsid w:val="001469BC"/>
    <w:rsid w:val="00150EBF"/>
    <w:rsid w:val="0015157A"/>
    <w:rsid w:val="00153F3E"/>
    <w:rsid w:val="001541F0"/>
    <w:rsid w:val="001546D5"/>
    <w:rsid w:val="0015680C"/>
    <w:rsid w:val="0015680F"/>
    <w:rsid w:val="0015705F"/>
    <w:rsid w:val="001618B2"/>
    <w:rsid w:val="00163990"/>
    <w:rsid w:val="00163AF4"/>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47FA"/>
    <w:rsid w:val="001C5463"/>
    <w:rsid w:val="001C5F6A"/>
    <w:rsid w:val="001C5FCF"/>
    <w:rsid w:val="001C745C"/>
    <w:rsid w:val="001D0EBF"/>
    <w:rsid w:val="001D112A"/>
    <w:rsid w:val="001D3F33"/>
    <w:rsid w:val="001D4112"/>
    <w:rsid w:val="001D53F0"/>
    <w:rsid w:val="001D5998"/>
    <w:rsid w:val="001D6323"/>
    <w:rsid w:val="001D6B62"/>
    <w:rsid w:val="001E0B5A"/>
    <w:rsid w:val="001E3396"/>
    <w:rsid w:val="001E480D"/>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1716"/>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6DCA"/>
    <w:rsid w:val="00247F5B"/>
    <w:rsid w:val="00252A38"/>
    <w:rsid w:val="00253184"/>
    <w:rsid w:val="00263B92"/>
    <w:rsid w:val="0026413F"/>
    <w:rsid w:val="00267BB5"/>
    <w:rsid w:val="00270C9D"/>
    <w:rsid w:val="002727B9"/>
    <w:rsid w:val="00274703"/>
    <w:rsid w:val="00274DBC"/>
    <w:rsid w:val="00276E0A"/>
    <w:rsid w:val="00280BC3"/>
    <w:rsid w:val="00283D07"/>
    <w:rsid w:val="00286180"/>
    <w:rsid w:val="0028761D"/>
    <w:rsid w:val="00287B03"/>
    <w:rsid w:val="00291FFE"/>
    <w:rsid w:val="00293578"/>
    <w:rsid w:val="00293958"/>
    <w:rsid w:val="00293B0E"/>
    <w:rsid w:val="0029694D"/>
    <w:rsid w:val="00297E0D"/>
    <w:rsid w:val="002A1076"/>
    <w:rsid w:val="002A3875"/>
    <w:rsid w:val="002A4302"/>
    <w:rsid w:val="002A5F8E"/>
    <w:rsid w:val="002A72DA"/>
    <w:rsid w:val="002A7D5C"/>
    <w:rsid w:val="002B0B0F"/>
    <w:rsid w:val="002B171D"/>
    <w:rsid w:val="002B2729"/>
    <w:rsid w:val="002B345D"/>
    <w:rsid w:val="002B54EA"/>
    <w:rsid w:val="002B61F0"/>
    <w:rsid w:val="002B67E6"/>
    <w:rsid w:val="002B6B6C"/>
    <w:rsid w:val="002B6E20"/>
    <w:rsid w:val="002C0DF9"/>
    <w:rsid w:val="002C1322"/>
    <w:rsid w:val="002C2495"/>
    <w:rsid w:val="002C26BC"/>
    <w:rsid w:val="002C3BFC"/>
    <w:rsid w:val="002C3D0D"/>
    <w:rsid w:val="002C4B1C"/>
    <w:rsid w:val="002C4E12"/>
    <w:rsid w:val="002C6207"/>
    <w:rsid w:val="002C7D1A"/>
    <w:rsid w:val="002D1267"/>
    <w:rsid w:val="002D3E87"/>
    <w:rsid w:val="002D4064"/>
    <w:rsid w:val="002D472B"/>
    <w:rsid w:val="002D58BF"/>
    <w:rsid w:val="002E03A9"/>
    <w:rsid w:val="002E1674"/>
    <w:rsid w:val="002E21F7"/>
    <w:rsid w:val="002E3003"/>
    <w:rsid w:val="002E3CE4"/>
    <w:rsid w:val="002E63F5"/>
    <w:rsid w:val="002E6CB3"/>
    <w:rsid w:val="002F06C7"/>
    <w:rsid w:val="002F16D4"/>
    <w:rsid w:val="002F3D31"/>
    <w:rsid w:val="002F5547"/>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C52"/>
    <w:rsid w:val="00312DA4"/>
    <w:rsid w:val="00313B8D"/>
    <w:rsid w:val="00313DDB"/>
    <w:rsid w:val="00313E7E"/>
    <w:rsid w:val="003144FC"/>
    <w:rsid w:val="003150F9"/>
    <w:rsid w:val="00320878"/>
    <w:rsid w:val="003213CB"/>
    <w:rsid w:val="00321F19"/>
    <w:rsid w:val="00322593"/>
    <w:rsid w:val="003236B1"/>
    <w:rsid w:val="00324C3A"/>
    <w:rsid w:val="00324D8D"/>
    <w:rsid w:val="003255E5"/>
    <w:rsid w:val="00326160"/>
    <w:rsid w:val="00326B0B"/>
    <w:rsid w:val="003301B3"/>
    <w:rsid w:val="0033162D"/>
    <w:rsid w:val="00331F0E"/>
    <w:rsid w:val="00332248"/>
    <w:rsid w:val="00332A50"/>
    <w:rsid w:val="0033525E"/>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3FB2"/>
    <w:rsid w:val="00384045"/>
    <w:rsid w:val="00384AA8"/>
    <w:rsid w:val="003857DF"/>
    <w:rsid w:val="00385B13"/>
    <w:rsid w:val="003863FC"/>
    <w:rsid w:val="00386686"/>
    <w:rsid w:val="0038794B"/>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756"/>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27378"/>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09B"/>
    <w:rsid w:val="00457451"/>
    <w:rsid w:val="00460008"/>
    <w:rsid w:val="00460C15"/>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4C46"/>
    <w:rsid w:val="0048784C"/>
    <w:rsid w:val="00487B11"/>
    <w:rsid w:val="004907AE"/>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100C"/>
    <w:rsid w:val="004E4215"/>
    <w:rsid w:val="004E48D3"/>
    <w:rsid w:val="004E5D4B"/>
    <w:rsid w:val="004E6866"/>
    <w:rsid w:val="004E7544"/>
    <w:rsid w:val="004F3557"/>
    <w:rsid w:val="004F704F"/>
    <w:rsid w:val="004F72EA"/>
    <w:rsid w:val="00503464"/>
    <w:rsid w:val="00504171"/>
    <w:rsid w:val="00504566"/>
    <w:rsid w:val="0050583D"/>
    <w:rsid w:val="00506D6E"/>
    <w:rsid w:val="005074AB"/>
    <w:rsid w:val="00510896"/>
    <w:rsid w:val="005112A3"/>
    <w:rsid w:val="005113DE"/>
    <w:rsid w:val="0051409F"/>
    <w:rsid w:val="00514F3F"/>
    <w:rsid w:val="00515E96"/>
    <w:rsid w:val="00516567"/>
    <w:rsid w:val="005172B7"/>
    <w:rsid w:val="00517AE7"/>
    <w:rsid w:val="00522314"/>
    <w:rsid w:val="00522AE8"/>
    <w:rsid w:val="005238B9"/>
    <w:rsid w:val="00524ECE"/>
    <w:rsid w:val="00525592"/>
    <w:rsid w:val="00525FA9"/>
    <w:rsid w:val="00526019"/>
    <w:rsid w:val="00526A60"/>
    <w:rsid w:val="00526FB1"/>
    <w:rsid w:val="0053174F"/>
    <w:rsid w:val="00533379"/>
    <w:rsid w:val="005350C0"/>
    <w:rsid w:val="0053723E"/>
    <w:rsid w:val="00541506"/>
    <w:rsid w:val="00542073"/>
    <w:rsid w:val="0054289F"/>
    <w:rsid w:val="00543D19"/>
    <w:rsid w:val="00543D32"/>
    <w:rsid w:val="005455D9"/>
    <w:rsid w:val="00545A1A"/>
    <w:rsid w:val="00546F12"/>
    <w:rsid w:val="00550041"/>
    <w:rsid w:val="005501C2"/>
    <w:rsid w:val="00556586"/>
    <w:rsid w:val="00557688"/>
    <w:rsid w:val="00557B7A"/>
    <w:rsid w:val="0056168C"/>
    <w:rsid w:val="0056216F"/>
    <w:rsid w:val="00562574"/>
    <w:rsid w:val="00562F2B"/>
    <w:rsid w:val="00564190"/>
    <w:rsid w:val="00565B53"/>
    <w:rsid w:val="005662DE"/>
    <w:rsid w:val="0057076F"/>
    <w:rsid w:val="00570B33"/>
    <w:rsid w:val="0057192E"/>
    <w:rsid w:val="0057547A"/>
    <w:rsid w:val="00577A24"/>
    <w:rsid w:val="005850F6"/>
    <w:rsid w:val="0058544C"/>
    <w:rsid w:val="0058554B"/>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2BE6"/>
    <w:rsid w:val="005C314A"/>
    <w:rsid w:val="005C3E97"/>
    <w:rsid w:val="005C4F0F"/>
    <w:rsid w:val="005C6332"/>
    <w:rsid w:val="005C6ED5"/>
    <w:rsid w:val="005C72B2"/>
    <w:rsid w:val="005C754F"/>
    <w:rsid w:val="005D0D90"/>
    <w:rsid w:val="005D178A"/>
    <w:rsid w:val="005D1AC5"/>
    <w:rsid w:val="005D37C8"/>
    <w:rsid w:val="005D3C25"/>
    <w:rsid w:val="005D4573"/>
    <w:rsid w:val="005D54D4"/>
    <w:rsid w:val="005D703C"/>
    <w:rsid w:val="005E0F9D"/>
    <w:rsid w:val="005E3429"/>
    <w:rsid w:val="005E4FE6"/>
    <w:rsid w:val="005F043F"/>
    <w:rsid w:val="005F258D"/>
    <w:rsid w:val="005F2F2C"/>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3180"/>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D013F"/>
    <w:rsid w:val="006D1120"/>
    <w:rsid w:val="006D1FC6"/>
    <w:rsid w:val="006D233C"/>
    <w:rsid w:val="006D2DA8"/>
    <w:rsid w:val="006D30EE"/>
    <w:rsid w:val="006D33DC"/>
    <w:rsid w:val="006D4BB7"/>
    <w:rsid w:val="006D4D71"/>
    <w:rsid w:val="006D55BB"/>
    <w:rsid w:val="006D56B6"/>
    <w:rsid w:val="006D688C"/>
    <w:rsid w:val="006E43CD"/>
    <w:rsid w:val="006E4B57"/>
    <w:rsid w:val="006E6174"/>
    <w:rsid w:val="006F1574"/>
    <w:rsid w:val="006F2EE2"/>
    <w:rsid w:val="006F561D"/>
    <w:rsid w:val="006F602F"/>
    <w:rsid w:val="006F74CA"/>
    <w:rsid w:val="006F7881"/>
    <w:rsid w:val="006F7BA5"/>
    <w:rsid w:val="007001C1"/>
    <w:rsid w:val="00700644"/>
    <w:rsid w:val="00701649"/>
    <w:rsid w:val="00701CC2"/>
    <w:rsid w:val="007032C7"/>
    <w:rsid w:val="00703D6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779"/>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27F9"/>
    <w:rsid w:val="00783535"/>
    <w:rsid w:val="00783D2F"/>
    <w:rsid w:val="0078530C"/>
    <w:rsid w:val="0078709D"/>
    <w:rsid w:val="00790ECC"/>
    <w:rsid w:val="00793378"/>
    <w:rsid w:val="00794083"/>
    <w:rsid w:val="00795CA7"/>
    <w:rsid w:val="00796083"/>
    <w:rsid w:val="00797729"/>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408"/>
    <w:rsid w:val="007B45EC"/>
    <w:rsid w:val="007B4AAF"/>
    <w:rsid w:val="007B5EC1"/>
    <w:rsid w:val="007B6203"/>
    <w:rsid w:val="007B6395"/>
    <w:rsid w:val="007B6E18"/>
    <w:rsid w:val="007B7081"/>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777"/>
    <w:rsid w:val="007F7C58"/>
    <w:rsid w:val="007F7EC8"/>
    <w:rsid w:val="008017B7"/>
    <w:rsid w:val="00803908"/>
    <w:rsid w:val="008059BF"/>
    <w:rsid w:val="00806A50"/>
    <w:rsid w:val="008076A4"/>
    <w:rsid w:val="00807D90"/>
    <w:rsid w:val="00810321"/>
    <w:rsid w:val="0081116E"/>
    <w:rsid w:val="008157A6"/>
    <w:rsid w:val="00815974"/>
    <w:rsid w:val="0081792C"/>
    <w:rsid w:val="00822BDB"/>
    <w:rsid w:val="00822C2E"/>
    <w:rsid w:val="00823881"/>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54093"/>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2C70"/>
    <w:rsid w:val="0089305A"/>
    <w:rsid w:val="0089460C"/>
    <w:rsid w:val="008949F9"/>
    <w:rsid w:val="008959A8"/>
    <w:rsid w:val="008976BB"/>
    <w:rsid w:val="00897DCF"/>
    <w:rsid w:val="008A034D"/>
    <w:rsid w:val="008A282F"/>
    <w:rsid w:val="008A2908"/>
    <w:rsid w:val="008A32DB"/>
    <w:rsid w:val="008A4F95"/>
    <w:rsid w:val="008A65A9"/>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D03A2"/>
    <w:rsid w:val="008D083E"/>
    <w:rsid w:val="008D2030"/>
    <w:rsid w:val="008D2996"/>
    <w:rsid w:val="008D4263"/>
    <w:rsid w:val="008D5E2B"/>
    <w:rsid w:val="008D671F"/>
    <w:rsid w:val="008D7DB3"/>
    <w:rsid w:val="008D7E56"/>
    <w:rsid w:val="008E0955"/>
    <w:rsid w:val="008E1705"/>
    <w:rsid w:val="008E535A"/>
    <w:rsid w:val="008E5CB7"/>
    <w:rsid w:val="008E6D68"/>
    <w:rsid w:val="008E7087"/>
    <w:rsid w:val="008E73D4"/>
    <w:rsid w:val="008F16E5"/>
    <w:rsid w:val="008F300C"/>
    <w:rsid w:val="008F3C8F"/>
    <w:rsid w:val="008F56B1"/>
    <w:rsid w:val="008F7345"/>
    <w:rsid w:val="008F7422"/>
    <w:rsid w:val="00900349"/>
    <w:rsid w:val="00900695"/>
    <w:rsid w:val="00901048"/>
    <w:rsid w:val="00901EC9"/>
    <w:rsid w:val="009024A1"/>
    <w:rsid w:val="00902B49"/>
    <w:rsid w:val="00904559"/>
    <w:rsid w:val="00904919"/>
    <w:rsid w:val="00905B97"/>
    <w:rsid w:val="00910E25"/>
    <w:rsid w:val="00911A72"/>
    <w:rsid w:val="00913F80"/>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0622"/>
    <w:rsid w:val="009419BD"/>
    <w:rsid w:val="0094293F"/>
    <w:rsid w:val="00944140"/>
    <w:rsid w:val="00944B30"/>
    <w:rsid w:val="00946124"/>
    <w:rsid w:val="00950288"/>
    <w:rsid w:val="009510AB"/>
    <w:rsid w:val="00951FF0"/>
    <w:rsid w:val="0095210E"/>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1FC1"/>
    <w:rsid w:val="00972C85"/>
    <w:rsid w:val="00973407"/>
    <w:rsid w:val="00973E3E"/>
    <w:rsid w:val="0097442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6262"/>
    <w:rsid w:val="009A0A1E"/>
    <w:rsid w:val="009A0D08"/>
    <w:rsid w:val="009A20AF"/>
    <w:rsid w:val="009A2A58"/>
    <w:rsid w:val="009A3F8A"/>
    <w:rsid w:val="009A57F9"/>
    <w:rsid w:val="009A5CBF"/>
    <w:rsid w:val="009A5D5F"/>
    <w:rsid w:val="009A6D22"/>
    <w:rsid w:val="009B146F"/>
    <w:rsid w:val="009B2CD9"/>
    <w:rsid w:val="009B2D7F"/>
    <w:rsid w:val="009B2DF3"/>
    <w:rsid w:val="009B2E54"/>
    <w:rsid w:val="009B3363"/>
    <w:rsid w:val="009B48CC"/>
    <w:rsid w:val="009B4C26"/>
    <w:rsid w:val="009B54A9"/>
    <w:rsid w:val="009B5DD7"/>
    <w:rsid w:val="009B75A1"/>
    <w:rsid w:val="009C465B"/>
    <w:rsid w:val="009C4B44"/>
    <w:rsid w:val="009C5217"/>
    <w:rsid w:val="009C6224"/>
    <w:rsid w:val="009C6F3E"/>
    <w:rsid w:val="009C7680"/>
    <w:rsid w:val="009C7837"/>
    <w:rsid w:val="009D1431"/>
    <w:rsid w:val="009D2A9E"/>
    <w:rsid w:val="009D2BC8"/>
    <w:rsid w:val="009D30F7"/>
    <w:rsid w:val="009D4B8D"/>
    <w:rsid w:val="009D52EE"/>
    <w:rsid w:val="009D5899"/>
    <w:rsid w:val="009D6C5B"/>
    <w:rsid w:val="009E0E79"/>
    <w:rsid w:val="009E14BE"/>
    <w:rsid w:val="009E1FD8"/>
    <w:rsid w:val="009E5FFC"/>
    <w:rsid w:val="009E7E93"/>
    <w:rsid w:val="009F16B3"/>
    <w:rsid w:val="009F1741"/>
    <w:rsid w:val="009F1E8D"/>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0F7F"/>
    <w:rsid w:val="00A112DF"/>
    <w:rsid w:val="00A113DE"/>
    <w:rsid w:val="00A130F2"/>
    <w:rsid w:val="00A132C2"/>
    <w:rsid w:val="00A139B6"/>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5166"/>
    <w:rsid w:val="00A4682E"/>
    <w:rsid w:val="00A47CB5"/>
    <w:rsid w:val="00A50535"/>
    <w:rsid w:val="00A515D4"/>
    <w:rsid w:val="00A51768"/>
    <w:rsid w:val="00A52F79"/>
    <w:rsid w:val="00A54598"/>
    <w:rsid w:val="00A56632"/>
    <w:rsid w:val="00A56AF8"/>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2CF8"/>
    <w:rsid w:val="00AA3990"/>
    <w:rsid w:val="00AA418D"/>
    <w:rsid w:val="00AA741F"/>
    <w:rsid w:val="00AB10B6"/>
    <w:rsid w:val="00AB3FDD"/>
    <w:rsid w:val="00AB496A"/>
    <w:rsid w:val="00AB6CB5"/>
    <w:rsid w:val="00AB6CC7"/>
    <w:rsid w:val="00AC3947"/>
    <w:rsid w:val="00AC4A12"/>
    <w:rsid w:val="00AC52E5"/>
    <w:rsid w:val="00AC60EF"/>
    <w:rsid w:val="00AC6791"/>
    <w:rsid w:val="00AC7698"/>
    <w:rsid w:val="00AD31D0"/>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5E14"/>
    <w:rsid w:val="00B07BD9"/>
    <w:rsid w:val="00B1160F"/>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2D3"/>
    <w:rsid w:val="00B4232A"/>
    <w:rsid w:val="00B44E7C"/>
    <w:rsid w:val="00B44EDB"/>
    <w:rsid w:val="00B45098"/>
    <w:rsid w:val="00B46C0C"/>
    <w:rsid w:val="00B47D87"/>
    <w:rsid w:val="00B5154A"/>
    <w:rsid w:val="00B51991"/>
    <w:rsid w:val="00B530A9"/>
    <w:rsid w:val="00B53863"/>
    <w:rsid w:val="00B54147"/>
    <w:rsid w:val="00B54164"/>
    <w:rsid w:val="00B54DA0"/>
    <w:rsid w:val="00B555D9"/>
    <w:rsid w:val="00B56975"/>
    <w:rsid w:val="00B5771A"/>
    <w:rsid w:val="00B627D5"/>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87483"/>
    <w:rsid w:val="00B90619"/>
    <w:rsid w:val="00B90EB4"/>
    <w:rsid w:val="00B94A24"/>
    <w:rsid w:val="00B94C68"/>
    <w:rsid w:val="00B95A2F"/>
    <w:rsid w:val="00B96050"/>
    <w:rsid w:val="00B97812"/>
    <w:rsid w:val="00BA0F7E"/>
    <w:rsid w:val="00BA3CD7"/>
    <w:rsid w:val="00BA4E4C"/>
    <w:rsid w:val="00BA5D7C"/>
    <w:rsid w:val="00BA61AE"/>
    <w:rsid w:val="00BB2151"/>
    <w:rsid w:val="00BB2203"/>
    <w:rsid w:val="00BB2897"/>
    <w:rsid w:val="00BB344D"/>
    <w:rsid w:val="00BB3CD9"/>
    <w:rsid w:val="00BB4A2C"/>
    <w:rsid w:val="00BB791D"/>
    <w:rsid w:val="00BC0101"/>
    <w:rsid w:val="00BC0785"/>
    <w:rsid w:val="00BC0A91"/>
    <w:rsid w:val="00BC11B1"/>
    <w:rsid w:val="00BC1AC1"/>
    <w:rsid w:val="00BC2557"/>
    <w:rsid w:val="00BC2A25"/>
    <w:rsid w:val="00BC2E3C"/>
    <w:rsid w:val="00BC3ED2"/>
    <w:rsid w:val="00BC5EE6"/>
    <w:rsid w:val="00BD0307"/>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728F"/>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47512"/>
    <w:rsid w:val="00C50096"/>
    <w:rsid w:val="00C50419"/>
    <w:rsid w:val="00C50459"/>
    <w:rsid w:val="00C517AA"/>
    <w:rsid w:val="00C52111"/>
    <w:rsid w:val="00C52CE6"/>
    <w:rsid w:val="00C5446E"/>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5C5"/>
    <w:rsid w:val="00C67C98"/>
    <w:rsid w:val="00C70B9E"/>
    <w:rsid w:val="00C70DD7"/>
    <w:rsid w:val="00C73F29"/>
    <w:rsid w:val="00C74767"/>
    <w:rsid w:val="00C74D1A"/>
    <w:rsid w:val="00C755C8"/>
    <w:rsid w:val="00C75CA0"/>
    <w:rsid w:val="00C77E02"/>
    <w:rsid w:val="00C83B9E"/>
    <w:rsid w:val="00C84411"/>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6E1E"/>
    <w:rsid w:val="00CB7270"/>
    <w:rsid w:val="00CC118A"/>
    <w:rsid w:val="00CC1396"/>
    <w:rsid w:val="00CC2443"/>
    <w:rsid w:val="00CC3290"/>
    <w:rsid w:val="00CC4E33"/>
    <w:rsid w:val="00CC56E1"/>
    <w:rsid w:val="00CC64CD"/>
    <w:rsid w:val="00CD01F3"/>
    <w:rsid w:val="00CD17D7"/>
    <w:rsid w:val="00CD2BF2"/>
    <w:rsid w:val="00CD3489"/>
    <w:rsid w:val="00CD4738"/>
    <w:rsid w:val="00CD4C6A"/>
    <w:rsid w:val="00CD5500"/>
    <w:rsid w:val="00CD5F5A"/>
    <w:rsid w:val="00CD6B62"/>
    <w:rsid w:val="00CD76EF"/>
    <w:rsid w:val="00CE1BFA"/>
    <w:rsid w:val="00CE2240"/>
    <w:rsid w:val="00CE35EB"/>
    <w:rsid w:val="00CE5A99"/>
    <w:rsid w:val="00CE73B4"/>
    <w:rsid w:val="00CE7748"/>
    <w:rsid w:val="00CE7F28"/>
    <w:rsid w:val="00CF02AB"/>
    <w:rsid w:val="00CF0F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7AE"/>
    <w:rsid w:val="00D16D93"/>
    <w:rsid w:val="00D175BE"/>
    <w:rsid w:val="00D17C22"/>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5C2"/>
    <w:rsid w:val="00D42602"/>
    <w:rsid w:val="00D42D3F"/>
    <w:rsid w:val="00D4412B"/>
    <w:rsid w:val="00D45753"/>
    <w:rsid w:val="00D46278"/>
    <w:rsid w:val="00D46A97"/>
    <w:rsid w:val="00D4758F"/>
    <w:rsid w:val="00D47608"/>
    <w:rsid w:val="00D504CA"/>
    <w:rsid w:val="00D518CB"/>
    <w:rsid w:val="00D52055"/>
    <w:rsid w:val="00D52599"/>
    <w:rsid w:val="00D53B76"/>
    <w:rsid w:val="00D54D22"/>
    <w:rsid w:val="00D6006D"/>
    <w:rsid w:val="00D60521"/>
    <w:rsid w:val="00D60938"/>
    <w:rsid w:val="00D60EA1"/>
    <w:rsid w:val="00D618F8"/>
    <w:rsid w:val="00D62162"/>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356B"/>
    <w:rsid w:val="00D9690B"/>
    <w:rsid w:val="00DA1467"/>
    <w:rsid w:val="00DA1720"/>
    <w:rsid w:val="00DA232E"/>
    <w:rsid w:val="00DA2755"/>
    <w:rsid w:val="00DA4F2D"/>
    <w:rsid w:val="00DA60DA"/>
    <w:rsid w:val="00DA62D7"/>
    <w:rsid w:val="00DA7FEE"/>
    <w:rsid w:val="00DB05CA"/>
    <w:rsid w:val="00DB35D0"/>
    <w:rsid w:val="00DB3C34"/>
    <w:rsid w:val="00DB4037"/>
    <w:rsid w:val="00DB56B5"/>
    <w:rsid w:val="00DB5DA2"/>
    <w:rsid w:val="00DB798B"/>
    <w:rsid w:val="00DC000F"/>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5F9"/>
    <w:rsid w:val="00E47FC0"/>
    <w:rsid w:val="00E509A4"/>
    <w:rsid w:val="00E50E73"/>
    <w:rsid w:val="00E52B35"/>
    <w:rsid w:val="00E52F89"/>
    <w:rsid w:val="00E56A7D"/>
    <w:rsid w:val="00E61061"/>
    <w:rsid w:val="00E62369"/>
    <w:rsid w:val="00E62442"/>
    <w:rsid w:val="00E626EB"/>
    <w:rsid w:val="00E64A34"/>
    <w:rsid w:val="00E65609"/>
    <w:rsid w:val="00E711DB"/>
    <w:rsid w:val="00E71E96"/>
    <w:rsid w:val="00E727C3"/>
    <w:rsid w:val="00E72BA3"/>
    <w:rsid w:val="00E72FDD"/>
    <w:rsid w:val="00E7396E"/>
    <w:rsid w:val="00E7414F"/>
    <w:rsid w:val="00E74A7D"/>
    <w:rsid w:val="00E75760"/>
    <w:rsid w:val="00E76C51"/>
    <w:rsid w:val="00E77176"/>
    <w:rsid w:val="00E7717D"/>
    <w:rsid w:val="00E80BD9"/>
    <w:rsid w:val="00E8373F"/>
    <w:rsid w:val="00E859DA"/>
    <w:rsid w:val="00E864E6"/>
    <w:rsid w:val="00E92FB8"/>
    <w:rsid w:val="00E95673"/>
    <w:rsid w:val="00E96673"/>
    <w:rsid w:val="00E96AD7"/>
    <w:rsid w:val="00E97273"/>
    <w:rsid w:val="00E978D0"/>
    <w:rsid w:val="00EA0840"/>
    <w:rsid w:val="00EA1B13"/>
    <w:rsid w:val="00EA280E"/>
    <w:rsid w:val="00EA598A"/>
    <w:rsid w:val="00EA7035"/>
    <w:rsid w:val="00EA77D6"/>
    <w:rsid w:val="00EB15B0"/>
    <w:rsid w:val="00EB15F0"/>
    <w:rsid w:val="00EB29E2"/>
    <w:rsid w:val="00EB2C79"/>
    <w:rsid w:val="00EB5FC8"/>
    <w:rsid w:val="00EB67E7"/>
    <w:rsid w:val="00EB7021"/>
    <w:rsid w:val="00EC16B2"/>
    <w:rsid w:val="00EC1C51"/>
    <w:rsid w:val="00EC1E67"/>
    <w:rsid w:val="00EC212E"/>
    <w:rsid w:val="00EC43A3"/>
    <w:rsid w:val="00EC4442"/>
    <w:rsid w:val="00EC483A"/>
    <w:rsid w:val="00EC5C9B"/>
    <w:rsid w:val="00ED0630"/>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2067"/>
    <w:rsid w:val="00EF3619"/>
    <w:rsid w:val="00EF5D5F"/>
    <w:rsid w:val="00F00FFF"/>
    <w:rsid w:val="00F01584"/>
    <w:rsid w:val="00F02197"/>
    <w:rsid w:val="00F04336"/>
    <w:rsid w:val="00F05BA9"/>
    <w:rsid w:val="00F06334"/>
    <w:rsid w:val="00F073C0"/>
    <w:rsid w:val="00F1122C"/>
    <w:rsid w:val="00F11BC0"/>
    <w:rsid w:val="00F13828"/>
    <w:rsid w:val="00F140C1"/>
    <w:rsid w:val="00F15FC8"/>
    <w:rsid w:val="00F161CF"/>
    <w:rsid w:val="00F17AAC"/>
    <w:rsid w:val="00F17B9C"/>
    <w:rsid w:val="00F204DB"/>
    <w:rsid w:val="00F22937"/>
    <w:rsid w:val="00F22F61"/>
    <w:rsid w:val="00F23137"/>
    <w:rsid w:val="00F23D86"/>
    <w:rsid w:val="00F24D1D"/>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38A"/>
    <w:rsid w:val="00F92A68"/>
    <w:rsid w:val="00F9328A"/>
    <w:rsid w:val="00F93B60"/>
    <w:rsid w:val="00F93C8A"/>
    <w:rsid w:val="00F94C5C"/>
    <w:rsid w:val="00F94D86"/>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66A4"/>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6B5"/>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
    <w:qFormat/>
    <w:rsid w:val="00326160"/>
    <w:pPr>
      <w:keepNext/>
      <w:keepLines/>
      <w:spacing w:before="480"/>
      <w:outlineLvl w:val="0"/>
    </w:pPr>
    <w:rPr>
      <w:rFonts w:asciiTheme="majorHAnsi" w:eastAsiaTheme="majorEastAsia" w:hAnsiTheme="majorHAnsi" w:cstheme="majorBidi"/>
      <w:b/>
      <w:bCs w:val="0"/>
      <w:color w:val="365F91" w:themeColor="accent1" w:themeShade="BF"/>
    </w:rPr>
  </w:style>
  <w:style w:type="paragraph" w:styleId="3">
    <w:name w:val="heading 3"/>
    <w:basedOn w:val="a"/>
    <w:next w:val="a"/>
    <w:link w:val="30"/>
    <w:uiPriority w:val="9"/>
    <w:semiHidden/>
    <w:unhideWhenUsed/>
    <w:qFormat/>
    <w:rsid w:val="00F94D86"/>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DB56B5"/>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DB56B5"/>
    <w:pPr>
      <w:ind w:left="720"/>
      <w:contextualSpacing/>
    </w:pPr>
    <w:rPr>
      <w:bCs w:val="0"/>
      <w:sz w:val="24"/>
      <w:szCs w:val="24"/>
    </w:rPr>
  </w:style>
  <w:style w:type="character" w:styleId="a5">
    <w:name w:val="Hyperlink"/>
    <w:basedOn w:val="a0"/>
    <w:uiPriority w:val="99"/>
    <w:semiHidden/>
    <w:unhideWhenUsed/>
    <w:rsid w:val="00130B9A"/>
    <w:rPr>
      <w:color w:val="0000FF" w:themeColor="hyperlink"/>
      <w:u w:val="single"/>
    </w:rPr>
  </w:style>
  <w:style w:type="paragraph" w:customStyle="1" w:styleId="ConsPlusNormal">
    <w:name w:val="ConsPlusNormal"/>
    <w:link w:val="ConsPlusNormal0"/>
    <w:qFormat/>
    <w:rsid w:val="00130B9A"/>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qFormat/>
    <w:rsid w:val="00CB6E1E"/>
    <w:pPr>
      <w:widowControl w:val="0"/>
      <w:autoSpaceDE w:val="0"/>
      <w:autoSpaceDN w:val="0"/>
      <w:spacing w:after="0" w:line="240" w:lineRule="auto"/>
    </w:pPr>
    <w:rPr>
      <w:rFonts w:ascii="Times New Roman" w:eastAsiaTheme="minorEastAsia" w:hAnsi="Times New Roman" w:cs="Times New Roman"/>
      <w:b/>
      <w:sz w:val="24"/>
      <w:lang w:eastAsia="ru-RU"/>
    </w:rPr>
  </w:style>
  <w:style w:type="character" w:customStyle="1" w:styleId="ConsPlusNormal0">
    <w:name w:val="ConsPlusNormal Знак"/>
    <w:link w:val="ConsPlusNormal"/>
    <w:locked/>
    <w:rsid w:val="00211716"/>
    <w:rPr>
      <w:rFonts w:ascii="Times New Roman" w:eastAsiaTheme="minorEastAsia" w:hAnsi="Times New Roman" w:cs="Times New Roman"/>
      <w:sz w:val="24"/>
      <w:lang w:eastAsia="ru-RU"/>
    </w:rPr>
  </w:style>
  <w:style w:type="paragraph" w:customStyle="1" w:styleId="3TimesNewRoman14075">
    <w:name w:val="Заголовок 3 + Times New Roman 14 пт Первая строка:  075 см"/>
    <w:basedOn w:val="3"/>
    <w:uiPriority w:val="99"/>
    <w:qFormat/>
    <w:rsid w:val="00F94D86"/>
    <w:pPr>
      <w:spacing w:before="440" w:after="240"/>
      <w:ind w:firstLine="426"/>
      <w:jc w:val="center"/>
    </w:pPr>
    <w:rPr>
      <w:rFonts w:ascii="Times New Roman" w:eastAsia="Times New Roman" w:hAnsi="Times New Roman" w:cs="Times New Roman"/>
      <w:b w:val="0"/>
      <w:bCs/>
      <w:color w:val="000000" w:themeColor="text1"/>
      <w:szCs w:val="20"/>
    </w:rPr>
  </w:style>
  <w:style w:type="character" w:customStyle="1" w:styleId="30">
    <w:name w:val="Заголовок 3 Знак"/>
    <w:basedOn w:val="a0"/>
    <w:link w:val="3"/>
    <w:uiPriority w:val="9"/>
    <w:semiHidden/>
    <w:rsid w:val="00F94D86"/>
    <w:rPr>
      <w:rFonts w:asciiTheme="majorHAnsi" w:eastAsiaTheme="majorEastAsia" w:hAnsiTheme="majorHAnsi" w:cstheme="majorBidi"/>
      <w:b/>
      <w:color w:val="4F81BD" w:themeColor="accent1"/>
      <w:sz w:val="28"/>
      <w:szCs w:val="28"/>
      <w:lang w:eastAsia="ru-RU"/>
    </w:rPr>
  </w:style>
  <w:style w:type="character" w:customStyle="1" w:styleId="a6">
    <w:name w:val="Основной текст с отступом Знак"/>
    <w:aliases w:val="Основной текст 1 Знак,Нумерованный список !! Знак"/>
    <w:basedOn w:val="a0"/>
    <w:link w:val="a7"/>
    <w:semiHidden/>
    <w:locked/>
    <w:rsid w:val="00F073C0"/>
    <w:rPr>
      <w:sz w:val="28"/>
      <w:szCs w:val="24"/>
    </w:rPr>
  </w:style>
  <w:style w:type="paragraph" w:styleId="a7">
    <w:name w:val="Body Text Indent"/>
    <w:aliases w:val="Основной текст 1,Нумерованный список !!"/>
    <w:basedOn w:val="a"/>
    <w:link w:val="a6"/>
    <w:semiHidden/>
    <w:unhideWhenUsed/>
    <w:qFormat/>
    <w:rsid w:val="00F073C0"/>
    <w:pPr>
      <w:spacing w:after="120"/>
      <w:ind w:left="283"/>
      <w:jc w:val="both"/>
    </w:pPr>
    <w:rPr>
      <w:rFonts w:asciiTheme="minorHAnsi" w:eastAsiaTheme="minorHAnsi" w:hAnsiTheme="minorHAnsi" w:cstheme="minorBidi"/>
      <w:bCs w:val="0"/>
      <w:szCs w:val="24"/>
      <w:lang w:eastAsia="en-US"/>
    </w:rPr>
  </w:style>
  <w:style w:type="character" w:customStyle="1" w:styleId="11">
    <w:name w:val="Основной текст с отступом Знак1"/>
    <w:basedOn w:val="a0"/>
    <w:uiPriority w:val="99"/>
    <w:semiHidden/>
    <w:rsid w:val="00F073C0"/>
    <w:rPr>
      <w:rFonts w:ascii="Times New Roman" w:eastAsia="Times New Roman" w:hAnsi="Times New Roman" w:cs="Times New Roman"/>
      <w:bCs/>
      <w:sz w:val="28"/>
      <w:szCs w:val="28"/>
      <w:lang w:eastAsia="ru-RU"/>
    </w:rPr>
  </w:style>
  <w:style w:type="character" w:customStyle="1" w:styleId="10">
    <w:name w:val="Заголовок 1 Знак"/>
    <w:basedOn w:val="a0"/>
    <w:link w:val="1"/>
    <w:uiPriority w:val="9"/>
    <w:rsid w:val="00326160"/>
    <w:rPr>
      <w:rFonts w:asciiTheme="majorHAnsi" w:eastAsiaTheme="majorEastAsia" w:hAnsiTheme="majorHAnsi" w:cstheme="majorBidi"/>
      <w:b/>
      <w:color w:val="365F91" w:themeColor="accent1" w:themeShade="BF"/>
      <w:sz w:val="28"/>
      <w:szCs w:val="28"/>
      <w:lang w:eastAsia="ru-RU"/>
    </w:rPr>
  </w:style>
  <w:style w:type="paragraph" w:customStyle="1" w:styleId="ConsPlusNonformat">
    <w:name w:val="ConsPlusNonformat"/>
    <w:uiPriority w:val="99"/>
    <w:qFormat/>
    <w:rsid w:val="00AA2CF8"/>
    <w:pPr>
      <w:widowControl w:val="0"/>
      <w:autoSpaceDE w:val="0"/>
      <w:autoSpaceDN w:val="0"/>
      <w:spacing w:after="0" w:line="240" w:lineRule="auto"/>
    </w:pPr>
    <w:rPr>
      <w:rFonts w:ascii="Courier New" w:eastAsiaTheme="minorEastAsia" w:hAnsi="Courier New" w:cs="Courier New"/>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6B5"/>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
    <w:qFormat/>
    <w:rsid w:val="00326160"/>
    <w:pPr>
      <w:keepNext/>
      <w:keepLines/>
      <w:spacing w:before="480"/>
      <w:outlineLvl w:val="0"/>
    </w:pPr>
    <w:rPr>
      <w:rFonts w:asciiTheme="majorHAnsi" w:eastAsiaTheme="majorEastAsia" w:hAnsiTheme="majorHAnsi" w:cstheme="majorBidi"/>
      <w:b/>
      <w:bCs w:val="0"/>
      <w:color w:val="365F91" w:themeColor="accent1" w:themeShade="BF"/>
    </w:rPr>
  </w:style>
  <w:style w:type="paragraph" w:styleId="3">
    <w:name w:val="heading 3"/>
    <w:basedOn w:val="a"/>
    <w:next w:val="a"/>
    <w:link w:val="30"/>
    <w:uiPriority w:val="9"/>
    <w:semiHidden/>
    <w:unhideWhenUsed/>
    <w:qFormat/>
    <w:rsid w:val="00F94D86"/>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DB56B5"/>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DB56B5"/>
    <w:pPr>
      <w:ind w:left="720"/>
      <w:contextualSpacing/>
    </w:pPr>
    <w:rPr>
      <w:bCs w:val="0"/>
      <w:sz w:val="24"/>
      <w:szCs w:val="24"/>
    </w:rPr>
  </w:style>
  <w:style w:type="character" w:styleId="a5">
    <w:name w:val="Hyperlink"/>
    <w:basedOn w:val="a0"/>
    <w:uiPriority w:val="99"/>
    <w:semiHidden/>
    <w:unhideWhenUsed/>
    <w:rsid w:val="00130B9A"/>
    <w:rPr>
      <w:color w:val="0000FF" w:themeColor="hyperlink"/>
      <w:u w:val="single"/>
    </w:rPr>
  </w:style>
  <w:style w:type="paragraph" w:customStyle="1" w:styleId="ConsPlusNormal">
    <w:name w:val="ConsPlusNormal"/>
    <w:link w:val="ConsPlusNormal0"/>
    <w:qFormat/>
    <w:rsid w:val="00130B9A"/>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qFormat/>
    <w:rsid w:val="00CB6E1E"/>
    <w:pPr>
      <w:widowControl w:val="0"/>
      <w:autoSpaceDE w:val="0"/>
      <w:autoSpaceDN w:val="0"/>
      <w:spacing w:after="0" w:line="240" w:lineRule="auto"/>
    </w:pPr>
    <w:rPr>
      <w:rFonts w:ascii="Times New Roman" w:eastAsiaTheme="minorEastAsia" w:hAnsi="Times New Roman" w:cs="Times New Roman"/>
      <w:b/>
      <w:sz w:val="24"/>
      <w:lang w:eastAsia="ru-RU"/>
    </w:rPr>
  </w:style>
  <w:style w:type="character" w:customStyle="1" w:styleId="ConsPlusNormal0">
    <w:name w:val="ConsPlusNormal Знак"/>
    <w:link w:val="ConsPlusNormal"/>
    <w:locked/>
    <w:rsid w:val="00211716"/>
    <w:rPr>
      <w:rFonts w:ascii="Times New Roman" w:eastAsiaTheme="minorEastAsia" w:hAnsi="Times New Roman" w:cs="Times New Roman"/>
      <w:sz w:val="24"/>
      <w:lang w:eastAsia="ru-RU"/>
    </w:rPr>
  </w:style>
  <w:style w:type="paragraph" w:customStyle="1" w:styleId="3TimesNewRoman14075">
    <w:name w:val="Заголовок 3 + Times New Roman 14 пт Первая строка:  075 см"/>
    <w:basedOn w:val="3"/>
    <w:uiPriority w:val="99"/>
    <w:qFormat/>
    <w:rsid w:val="00F94D86"/>
    <w:pPr>
      <w:spacing w:before="440" w:after="240"/>
      <w:ind w:firstLine="426"/>
      <w:jc w:val="center"/>
    </w:pPr>
    <w:rPr>
      <w:rFonts w:ascii="Times New Roman" w:eastAsia="Times New Roman" w:hAnsi="Times New Roman" w:cs="Times New Roman"/>
      <w:b w:val="0"/>
      <w:bCs/>
      <w:color w:val="000000" w:themeColor="text1"/>
      <w:szCs w:val="20"/>
    </w:rPr>
  </w:style>
  <w:style w:type="character" w:customStyle="1" w:styleId="30">
    <w:name w:val="Заголовок 3 Знак"/>
    <w:basedOn w:val="a0"/>
    <w:link w:val="3"/>
    <w:uiPriority w:val="9"/>
    <w:semiHidden/>
    <w:rsid w:val="00F94D86"/>
    <w:rPr>
      <w:rFonts w:asciiTheme="majorHAnsi" w:eastAsiaTheme="majorEastAsia" w:hAnsiTheme="majorHAnsi" w:cstheme="majorBidi"/>
      <w:b/>
      <w:color w:val="4F81BD" w:themeColor="accent1"/>
      <w:sz w:val="28"/>
      <w:szCs w:val="28"/>
      <w:lang w:eastAsia="ru-RU"/>
    </w:rPr>
  </w:style>
  <w:style w:type="character" w:customStyle="1" w:styleId="a6">
    <w:name w:val="Основной текст с отступом Знак"/>
    <w:aliases w:val="Основной текст 1 Знак,Нумерованный список !! Знак"/>
    <w:basedOn w:val="a0"/>
    <w:link w:val="a7"/>
    <w:semiHidden/>
    <w:locked/>
    <w:rsid w:val="00F073C0"/>
    <w:rPr>
      <w:sz w:val="28"/>
      <w:szCs w:val="24"/>
    </w:rPr>
  </w:style>
  <w:style w:type="paragraph" w:styleId="a7">
    <w:name w:val="Body Text Indent"/>
    <w:aliases w:val="Основной текст 1,Нумерованный список !!"/>
    <w:basedOn w:val="a"/>
    <w:link w:val="a6"/>
    <w:semiHidden/>
    <w:unhideWhenUsed/>
    <w:qFormat/>
    <w:rsid w:val="00F073C0"/>
    <w:pPr>
      <w:spacing w:after="120"/>
      <w:ind w:left="283"/>
      <w:jc w:val="both"/>
    </w:pPr>
    <w:rPr>
      <w:rFonts w:asciiTheme="minorHAnsi" w:eastAsiaTheme="minorHAnsi" w:hAnsiTheme="minorHAnsi" w:cstheme="minorBidi"/>
      <w:bCs w:val="0"/>
      <w:szCs w:val="24"/>
      <w:lang w:eastAsia="en-US"/>
    </w:rPr>
  </w:style>
  <w:style w:type="character" w:customStyle="1" w:styleId="11">
    <w:name w:val="Основной текст с отступом Знак1"/>
    <w:basedOn w:val="a0"/>
    <w:uiPriority w:val="99"/>
    <w:semiHidden/>
    <w:rsid w:val="00F073C0"/>
    <w:rPr>
      <w:rFonts w:ascii="Times New Roman" w:eastAsia="Times New Roman" w:hAnsi="Times New Roman" w:cs="Times New Roman"/>
      <w:bCs/>
      <w:sz w:val="28"/>
      <w:szCs w:val="28"/>
      <w:lang w:eastAsia="ru-RU"/>
    </w:rPr>
  </w:style>
  <w:style w:type="character" w:customStyle="1" w:styleId="10">
    <w:name w:val="Заголовок 1 Знак"/>
    <w:basedOn w:val="a0"/>
    <w:link w:val="1"/>
    <w:uiPriority w:val="9"/>
    <w:rsid w:val="00326160"/>
    <w:rPr>
      <w:rFonts w:asciiTheme="majorHAnsi" w:eastAsiaTheme="majorEastAsia" w:hAnsiTheme="majorHAnsi" w:cstheme="majorBidi"/>
      <w:b/>
      <w:color w:val="365F91" w:themeColor="accent1" w:themeShade="BF"/>
      <w:sz w:val="28"/>
      <w:szCs w:val="28"/>
      <w:lang w:eastAsia="ru-RU"/>
    </w:rPr>
  </w:style>
  <w:style w:type="paragraph" w:customStyle="1" w:styleId="ConsPlusNonformat">
    <w:name w:val="ConsPlusNonformat"/>
    <w:uiPriority w:val="99"/>
    <w:qFormat/>
    <w:rsid w:val="00AA2CF8"/>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5848">
      <w:bodyDiv w:val="1"/>
      <w:marLeft w:val="0"/>
      <w:marRight w:val="0"/>
      <w:marTop w:val="0"/>
      <w:marBottom w:val="0"/>
      <w:divBdr>
        <w:top w:val="none" w:sz="0" w:space="0" w:color="auto"/>
        <w:left w:val="none" w:sz="0" w:space="0" w:color="auto"/>
        <w:bottom w:val="none" w:sz="0" w:space="0" w:color="auto"/>
        <w:right w:val="none" w:sz="0" w:space="0" w:color="auto"/>
      </w:divBdr>
    </w:div>
    <w:div w:id="33769723">
      <w:bodyDiv w:val="1"/>
      <w:marLeft w:val="0"/>
      <w:marRight w:val="0"/>
      <w:marTop w:val="0"/>
      <w:marBottom w:val="0"/>
      <w:divBdr>
        <w:top w:val="none" w:sz="0" w:space="0" w:color="auto"/>
        <w:left w:val="none" w:sz="0" w:space="0" w:color="auto"/>
        <w:bottom w:val="none" w:sz="0" w:space="0" w:color="auto"/>
        <w:right w:val="none" w:sz="0" w:space="0" w:color="auto"/>
      </w:divBdr>
    </w:div>
    <w:div w:id="58527090">
      <w:bodyDiv w:val="1"/>
      <w:marLeft w:val="0"/>
      <w:marRight w:val="0"/>
      <w:marTop w:val="0"/>
      <w:marBottom w:val="0"/>
      <w:divBdr>
        <w:top w:val="none" w:sz="0" w:space="0" w:color="auto"/>
        <w:left w:val="none" w:sz="0" w:space="0" w:color="auto"/>
        <w:bottom w:val="none" w:sz="0" w:space="0" w:color="auto"/>
        <w:right w:val="none" w:sz="0" w:space="0" w:color="auto"/>
      </w:divBdr>
    </w:div>
    <w:div w:id="68307772">
      <w:bodyDiv w:val="1"/>
      <w:marLeft w:val="0"/>
      <w:marRight w:val="0"/>
      <w:marTop w:val="0"/>
      <w:marBottom w:val="0"/>
      <w:divBdr>
        <w:top w:val="none" w:sz="0" w:space="0" w:color="auto"/>
        <w:left w:val="none" w:sz="0" w:space="0" w:color="auto"/>
        <w:bottom w:val="none" w:sz="0" w:space="0" w:color="auto"/>
        <w:right w:val="none" w:sz="0" w:space="0" w:color="auto"/>
      </w:divBdr>
    </w:div>
    <w:div w:id="117917934">
      <w:bodyDiv w:val="1"/>
      <w:marLeft w:val="0"/>
      <w:marRight w:val="0"/>
      <w:marTop w:val="0"/>
      <w:marBottom w:val="0"/>
      <w:divBdr>
        <w:top w:val="none" w:sz="0" w:space="0" w:color="auto"/>
        <w:left w:val="none" w:sz="0" w:space="0" w:color="auto"/>
        <w:bottom w:val="none" w:sz="0" w:space="0" w:color="auto"/>
        <w:right w:val="none" w:sz="0" w:space="0" w:color="auto"/>
      </w:divBdr>
    </w:div>
    <w:div w:id="137040494">
      <w:bodyDiv w:val="1"/>
      <w:marLeft w:val="0"/>
      <w:marRight w:val="0"/>
      <w:marTop w:val="0"/>
      <w:marBottom w:val="0"/>
      <w:divBdr>
        <w:top w:val="none" w:sz="0" w:space="0" w:color="auto"/>
        <w:left w:val="none" w:sz="0" w:space="0" w:color="auto"/>
        <w:bottom w:val="none" w:sz="0" w:space="0" w:color="auto"/>
        <w:right w:val="none" w:sz="0" w:space="0" w:color="auto"/>
      </w:divBdr>
    </w:div>
    <w:div w:id="276522833">
      <w:bodyDiv w:val="1"/>
      <w:marLeft w:val="0"/>
      <w:marRight w:val="0"/>
      <w:marTop w:val="0"/>
      <w:marBottom w:val="0"/>
      <w:divBdr>
        <w:top w:val="none" w:sz="0" w:space="0" w:color="auto"/>
        <w:left w:val="none" w:sz="0" w:space="0" w:color="auto"/>
        <w:bottom w:val="none" w:sz="0" w:space="0" w:color="auto"/>
        <w:right w:val="none" w:sz="0" w:space="0" w:color="auto"/>
      </w:divBdr>
    </w:div>
    <w:div w:id="312759836">
      <w:bodyDiv w:val="1"/>
      <w:marLeft w:val="0"/>
      <w:marRight w:val="0"/>
      <w:marTop w:val="0"/>
      <w:marBottom w:val="0"/>
      <w:divBdr>
        <w:top w:val="none" w:sz="0" w:space="0" w:color="auto"/>
        <w:left w:val="none" w:sz="0" w:space="0" w:color="auto"/>
        <w:bottom w:val="none" w:sz="0" w:space="0" w:color="auto"/>
        <w:right w:val="none" w:sz="0" w:space="0" w:color="auto"/>
      </w:divBdr>
    </w:div>
    <w:div w:id="322318148">
      <w:bodyDiv w:val="1"/>
      <w:marLeft w:val="0"/>
      <w:marRight w:val="0"/>
      <w:marTop w:val="0"/>
      <w:marBottom w:val="0"/>
      <w:divBdr>
        <w:top w:val="none" w:sz="0" w:space="0" w:color="auto"/>
        <w:left w:val="none" w:sz="0" w:space="0" w:color="auto"/>
        <w:bottom w:val="none" w:sz="0" w:space="0" w:color="auto"/>
        <w:right w:val="none" w:sz="0" w:space="0" w:color="auto"/>
      </w:divBdr>
    </w:div>
    <w:div w:id="353193795">
      <w:bodyDiv w:val="1"/>
      <w:marLeft w:val="0"/>
      <w:marRight w:val="0"/>
      <w:marTop w:val="0"/>
      <w:marBottom w:val="0"/>
      <w:divBdr>
        <w:top w:val="none" w:sz="0" w:space="0" w:color="auto"/>
        <w:left w:val="none" w:sz="0" w:space="0" w:color="auto"/>
        <w:bottom w:val="none" w:sz="0" w:space="0" w:color="auto"/>
        <w:right w:val="none" w:sz="0" w:space="0" w:color="auto"/>
      </w:divBdr>
    </w:div>
    <w:div w:id="430400514">
      <w:bodyDiv w:val="1"/>
      <w:marLeft w:val="0"/>
      <w:marRight w:val="0"/>
      <w:marTop w:val="0"/>
      <w:marBottom w:val="0"/>
      <w:divBdr>
        <w:top w:val="none" w:sz="0" w:space="0" w:color="auto"/>
        <w:left w:val="none" w:sz="0" w:space="0" w:color="auto"/>
        <w:bottom w:val="none" w:sz="0" w:space="0" w:color="auto"/>
        <w:right w:val="none" w:sz="0" w:space="0" w:color="auto"/>
      </w:divBdr>
    </w:div>
    <w:div w:id="443813588">
      <w:bodyDiv w:val="1"/>
      <w:marLeft w:val="0"/>
      <w:marRight w:val="0"/>
      <w:marTop w:val="0"/>
      <w:marBottom w:val="0"/>
      <w:divBdr>
        <w:top w:val="none" w:sz="0" w:space="0" w:color="auto"/>
        <w:left w:val="none" w:sz="0" w:space="0" w:color="auto"/>
        <w:bottom w:val="none" w:sz="0" w:space="0" w:color="auto"/>
        <w:right w:val="none" w:sz="0" w:space="0" w:color="auto"/>
      </w:divBdr>
    </w:div>
    <w:div w:id="505167228">
      <w:bodyDiv w:val="1"/>
      <w:marLeft w:val="0"/>
      <w:marRight w:val="0"/>
      <w:marTop w:val="0"/>
      <w:marBottom w:val="0"/>
      <w:divBdr>
        <w:top w:val="none" w:sz="0" w:space="0" w:color="auto"/>
        <w:left w:val="none" w:sz="0" w:space="0" w:color="auto"/>
        <w:bottom w:val="none" w:sz="0" w:space="0" w:color="auto"/>
        <w:right w:val="none" w:sz="0" w:space="0" w:color="auto"/>
      </w:divBdr>
    </w:div>
    <w:div w:id="509107381">
      <w:bodyDiv w:val="1"/>
      <w:marLeft w:val="0"/>
      <w:marRight w:val="0"/>
      <w:marTop w:val="0"/>
      <w:marBottom w:val="0"/>
      <w:divBdr>
        <w:top w:val="none" w:sz="0" w:space="0" w:color="auto"/>
        <w:left w:val="none" w:sz="0" w:space="0" w:color="auto"/>
        <w:bottom w:val="none" w:sz="0" w:space="0" w:color="auto"/>
        <w:right w:val="none" w:sz="0" w:space="0" w:color="auto"/>
      </w:divBdr>
    </w:div>
    <w:div w:id="526721178">
      <w:bodyDiv w:val="1"/>
      <w:marLeft w:val="0"/>
      <w:marRight w:val="0"/>
      <w:marTop w:val="0"/>
      <w:marBottom w:val="0"/>
      <w:divBdr>
        <w:top w:val="none" w:sz="0" w:space="0" w:color="auto"/>
        <w:left w:val="none" w:sz="0" w:space="0" w:color="auto"/>
        <w:bottom w:val="none" w:sz="0" w:space="0" w:color="auto"/>
        <w:right w:val="none" w:sz="0" w:space="0" w:color="auto"/>
      </w:divBdr>
    </w:div>
    <w:div w:id="572592467">
      <w:bodyDiv w:val="1"/>
      <w:marLeft w:val="0"/>
      <w:marRight w:val="0"/>
      <w:marTop w:val="0"/>
      <w:marBottom w:val="0"/>
      <w:divBdr>
        <w:top w:val="none" w:sz="0" w:space="0" w:color="auto"/>
        <w:left w:val="none" w:sz="0" w:space="0" w:color="auto"/>
        <w:bottom w:val="none" w:sz="0" w:space="0" w:color="auto"/>
        <w:right w:val="none" w:sz="0" w:space="0" w:color="auto"/>
      </w:divBdr>
    </w:div>
    <w:div w:id="662782942">
      <w:bodyDiv w:val="1"/>
      <w:marLeft w:val="0"/>
      <w:marRight w:val="0"/>
      <w:marTop w:val="0"/>
      <w:marBottom w:val="0"/>
      <w:divBdr>
        <w:top w:val="none" w:sz="0" w:space="0" w:color="auto"/>
        <w:left w:val="none" w:sz="0" w:space="0" w:color="auto"/>
        <w:bottom w:val="none" w:sz="0" w:space="0" w:color="auto"/>
        <w:right w:val="none" w:sz="0" w:space="0" w:color="auto"/>
      </w:divBdr>
    </w:div>
    <w:div w:id="764691228">
      <w:bodyDiv w:val="1"/>
      <w:marLeft w:val="0"/>
      <w:marRight w:val="0"/>
      <w:marTop w:val="0"/>
      <w:marBottom w:val="0"/>
      <w:divBdr>
        <w:top w:val="none" w:sz="0" w:space="0" w:color="auto"/>
        <w:left w:val="none" w:sz="0" w:space="0" w:color="auto"/>
        <w:bottom w:val="none" w:sz="0" w:space="0" w:color="auto"/>
        <w:right w:val="none" w:sz="0" w:space="0" w:color="auto"/>
      </w:divBdr>
    </w:div>
    <w:div w:id="807238757">
      <w:bodyDiv w:val="1"/>
      <w:marLeft w:val="0"/>
      <w:marRight w:val="0"/>
      <w:marTop w:val="0"/>
      <w:marBottom w:val="0"/>
      <w:divBdr>
        <w:top w:val="none" w:sz="0" w:space="0" w:color="auto"/>
        <w:left w:val="none" w:sz="0" w:space="0" w:color="auto"/>
        <w:bottom w:val="none" w:sz="0" w:space="0" w:color="auto"/>
        <w:right w:val="none" w:sz="0" w:space="0" w:color="auto"/>
      </w:divBdr>
    </w:div>
    <w:div w:id="823355819">
      <w:bodyDiv w:val="1"/>
      <w:marLeft w:val="0"/>
      <w:marRight w:val="0"/>
      <w:marTop w:val="0"/>
      <w:marBottom w:val="0"/>
      <w:divBdr>
        <w:top w:val="none" w:sz="0" w:space="0" w:color="auto"/>
        <w:left w:val="none" w:sz="0" w:space="0" w:color="auto"/>
        <w:bottom w:val="none" w:sz="0" w:space="0" w:color="auto"/>
        <w:right w:val="none" w:sz="0" w:space="0" w:color="auto"/>
      </w:divBdr>
    </w:div>
    <w:div w:id="824587612">
      <w:bodyDiv w:val="1"/>
      <w:marLeft w:val="0"/>
      <w:marRight w:val="0"/>
      <w:marTop w:val="0"/>
      <w:marBottom w:val="0"/>
      <w:divBdr>
        <w:top w:val="none" w:sz="0" w:space="0" w:color="auto"/>
        <w:left w:val="none" w:sz="0" w:space="0" w:color="auto"/>
        <w:bottom w:val="none" w:sz="0" w:space="0" w:color="auto"/>
        <w:right w:val="none" w:sz="0" w:space="0" w:color="auto"/>
      </w:divBdr>
    </w:div>
    <w:div w:id="837498699">
      <w:bodyDiv w:val="1"/>
      <w:marLeft w:val="0"/>
      <w:marRight w:val="0"/>
      <w:marTop w:val="0"/>
      <w:marBottom w:val="0"/>
      <w:divBdr>
        <w:top w:val="none" w:sz="0" w:space="0" w:color="auto"/>
        <w:left w:val="none" w:sz="0" w:space="0" w:color="auto"/>
        <w:bottom w:val="none" w:sz="0" w:space="0" w:color="auto"/>
        <w:right w:val="none" w:sz="0" w:space="0" w:color="auto"/>
      </w:divBdr>
    </w:div>
    <w:div w:id="849182437">
      <w:bodyDiv w:val="1"/>
      <w:marLeft w:val="0"/>
      <w:marRight w:val="0"/>
      <w:marTop w:val="0"/>
      <w:marBottom w:val="0"/>
      <w:divBdr>
        <w:top w:val="none" w:sz="0" w:space="0" w:color="auto"/>
        <w:left w:val="none" w:sz="0" w:space="0" w:color="auto"/>
        <w:bottom w:val="none" w:sz="0" w:space="0" w:color="auto"/>
        <w:right w:val="none" w:sz="0" w:space="0" w:color="auto"/>
      </w:divBdr>
    </w:div>
    <w:div w:id="917061190">
      <w:bodyDiv w:val="1"/>
      <w:marLeft w:val="0"/>
      <w:marRight w:val="0"/>
      <w:marTop w:val="0"/>
      <w:marBottom w:val="0"/>
      <w:divBdr>
        <w:top w:val="none" w:sz="0" w:space="0" w:color="auto"/>
        <w:left w:val="none" w:sz="0" w:space="0" w:color="auto"/>
        <w:bottom w:val="none" w:sz="0" w:space="0" w:color="auto"/>
        <w:right w:val="none" w:sz="0" w:space="0" w:color="auto"/>
      </w:divBdr>
    </w:div>
    <w:div w:id="927269768">
      <w:bodyDiv w:val="1"/>
      <w:marLeft w:val="0"/>
      <w:marRight w:val="0"/>
      <w:marTop w:val="0"/>
      <w:marBottom w:val="0"/>
      <w:divBdr>
        <w:top w:val="none" w:sz="0" w:space="0" w:color="auto"/>
        <w:left w:val="none" w:sz="0" w:space="0" w:color="auto"/>
        <w:bottom w:val="none" w:sz="0" w:space="0" w:color="auto"/>
        <w:right w:val="none" w:sz="0" w:space="0" w:color="auto"/>
      </w:divBdr>
    </w:div>
    <w:div w:id="953709309">
      <w:bodyDiv w:val="1"/>
      <w:marLeft w:val="0"/>
      <w:marRight w:val="0"/>
      <w:marTop w:val="0"/>
      <w:marBottom w:val="0"/>
      <w:divBdr>
        <w:top w:val="none" w:sz="0" w:space="0" w:color="auto"/>
        <w:left w:val="none" w:sz="0" w:space="0" w:color="auto"/>
        <w:bottom w:val="none" w:sz="0" w:space="0" w:color="auto"/>
        <w:right w:val="none" w:sz="0" w:space="0" w:color="auto"/>
      </w:divBdr>
    </w:div>
    <w:div w:id="1040980904">
      <w:bodyDiv w:val="1"/>
      <w:marLeft w:val="0"/>
      <w:marRight w:val="0"/>
      <w:marTop w:val="0"/>
      <w:marBottom w:val="0"/>
      <w:divBdr>
        <w:top w:val="none" w:sz="0" w:space="0" w:color="auto"/>
        <w:left w:val="none" w:sz="0" w:space="0" w:color="auto"/>
        <w:bottom w:val="none" w:sz="0" w:space="0" w:color="auto"/>
        <w:right w:val="none" w:sz="0" w:space="0" w:color="auto"/>
      </w:divBdr>
    </w:div>
    <w:div w:id="1167595016">
      <w:bodyDiv w:val="1"/>
      <w:marLeft w:val="0"/>
      <w:marRight w:val="0"/>
      <w:marTop w:val="0"/>
      <w:marBottom w:val="0"/>
      <w:divBdr>
        <w:top w:val="none" w:sz="0" w:space="0" w:color="auto"/>
        <w:left w:val="none" w:sz="0" w:space="0" w:color="auto"/>
        <w:bottom w:val="none" w:sz="0" w:space="0" w:color="auto"/>
        <w:right w:val="none" w:sz="0" w:space="0" w:color="auto"/>
      </w:divBdr>
    </w:div>
    <w:div w:id="1212040342">
      <w:bodyDiv w:val="1"/>
      <w:marLeft w:val="0"/>
      <w:marRight w:val="0"/>
      <w:marTop w:val="0"/>
      <w:marBottom w:val="0"/>
      <w:divBdr>
        <w:top w:val="none" w:sz="0" w:space="0" w:color="auto"/>
        <w:left w:val="none" w:sz="0" w:space="0" w:color="auto"/>
        <w:bottom w:val="none" w:sz="0" w:space="0" w:color="auto"/>
        <w:right w:val="none" w:sz="0" w:space="0" w:color="auto"/>
      </w:divBdr>
    </w:div>
    <w:div w:id="1241136950">
      <w:bodyDiv w:val="1"/>
      <w:marLeft w:val="0"/>
      <w:marRight w:val="0"/>
      <w:marTop w:val="0"/>
      <w:marBottom w:val="0"/>
      <w:divBdr>
        <w:top w:val="none" w:sz="0" w:space="0" w:color="auto"/>
        <w:left w:val="none" w:sz="0" w:space="0" w:color="auto"/>
        <w:bottom w:val="none" w:sz="0" w:space="0" w:color="auto"/>
        <w:right w:val="none" w:sz="0" w:space="0" w:color="auto"/>
      </w:divBdr>
    </w:div>
    <w:div w:id="1373572425">
      <w:bodyDiv w:val="1"/>
      <w:marLeft w:val="0"/>
      <w:marRight w:val="0"/>
      <w:marTop w:val="0"/>
      <w:marBottom w:val="0"/>
      <w:divBdr>
        <w:top w:val="none" w:sz="0" w:space="0" w:color="auto"/>
        <w:left w:val="none" w:sz="0" w:space="0" w:color="auto"/>
        <w:bottom w:val="none" w:sz="0" w:space="0" w:color="auto"/>
        <w:right w:val="none" w:sz="0" w:space="0" w:color="auto"/>
      </w:divBdr>
    </w:div>
    <w:div w:id="1480926798">
      <w:bodyDiv w:val="1"/>
      <w:marLeft w:val="0"/>
      <w:marRight w:val="0"/>
      <w:marTop w:val="0"/>
      <w:marBottom w:val="0"/>
      <w:divBdr>
        <w:top w:val="none" w:sz="0" w:space="0" w:color="auto"/>
        <w:left w:val="none" w:sz="0" w:space="0" w:color="auto"/>
        <w:bottom w:val="none" w:sz="0" w:space="0" w:color="auto"/>
        <w:right w:val="none" w:sz="0" w:space="0" w:color="auto"/>
      </w:divBdr>
    </w:div>
    <w:div w:id="1497844772">
      <w:bodyDiv w:val="1"/>
      <w:marLeft w:val="0"/>
      <w:marRight w:val="0"/>
      <w:marTop w:val="0"/>
      <w:marBottom w:val="0"/>
      <w:divBdr>
        <w:top w:val="none" w:sz="0" w:space="0" w:color="auto"/>
        <w:left w:val="none" w:sz="0" w:space="0" w:color="auto"/>
        <w:bottom w:val="none" w:sz="0" w:space="0" w:color="auto"/>
        <w:right w:val="none" w:sz="0" w:space="0" w:color="auto"/>
      </w:divBdr>
    </w:div>
    <w:div w:id="1595283132">
      <w:bodyDiv w:val="1"/>
      <w:marLeft w:val="0"/>
      <w:marRight w:val="0"/>
      <w:marTop w:val="0"/>
      <w:marBottom w:val="0"/>
      <w:divBdr>
        <w:top w:val="none" w:sz="0" w:space="0" w:color="auto"/>
        <w:left w:val="none" w:sz="0" w:space="0" w:color="auto"/>
        <w:bottom w:val="none" w:sz="0" w:space="0" w:color="auto"/>
        <w:right w:val="none" w:sz="0" w:space="0" w:color="auto"/>
      </w:divBdr>
    </w:div>
    <w:div w:id="1720935877">
      <w:bodyDiv w:val="1"/>
      <w:marLeft w:val="0"/>
      <w:marRight w:val="0"/>
      <w:marTop w:val="0"/>
      <w:marBottom w:val="0"/>
      <w:divBdr>
        <w:top w:val="none" w:sz="0" w:space="0" w:color="auto"/>
        <w:left w:val="none" w:sz="0" w:space="0" w:color="auto"/>
        <w:bottom w:val="none" w:sz="0" w:space="0" w:color="auto"/>
        <w:right w:val="none" w:sz="0" w:space="0" w:color="auto"/>
      </w:divBdr>
    </w:div>
    <w:div w:id="1797068635">
      <w:bodyDiv w:val="1"/>
      <w:marLeft w:val="0"/>
      <w:marRight w:val="0"/>
      <w:marTop w:val="0"/>
      <w:marBottom w:val="0"/>
      <w:divBdr>
        <w:top w:val="none" w:sz="0" w:space="0" w:color="auto"/>
        <w:left w:val="none" w:sz="0" w:space="0" w:color="auto"/>
        <w:bottom w:val="none" w:sz="0" w:space="0" w:color="auto"/>
        <w:right w:val="none" w:sz="0" w:space="0" w:color="auto"/>
      </w:divBdr>
    </w:div>
    <w:div w:id="1902401383">
      <w:bodyDiv w:val="1"/>
      <w:marLeft w:val="0"/>
      <w:marRight w:val="0"/>
      <w:marTop w:val="0"/>
      <w:marBottom w:val="0"/>
      <w:divBdr>
        <w:top w:val="none" w:sz="0" w:space="0" w:color="auto"/>
        <w:left w:val="none" w:sz="0" w:space="0" w:color="auto"/>
        <w:bottom w:val="none" w:sz="0" w:space="0" w:color="auto"/>
        <w:right w:val="none" w:sz="0" w:space="0" w:color="auto"/>
      </w:divBdr>
    </w:div>
    <w:div w:id="1951818431">
      <w:bodyDiv w:val="1"/>
      <w:marLeft w:val="0"/>
      <w:marRight w:val="0"/>
      <w:marTop w:val="0"/>
      <w:marBottom w:val="0"/>
      <w:divBdr>
        <w:top w:val="none" w:sz="0" w:space="0" w:color="auto"/>
        <w:left w:val="none" w:sz="0" w:space="0" w:color="auto"/>
        <w:bottom w:val="none" w:sz="0" w:space="0" w:color="auto"/>
        <w:right w:val="none" w:sz="0" w:space="0" w:color="auto"/>
      </w:divBdr>
    </w:div>
    <w:div w:id="1956324363">
      <w:bodyDiv w:val="1"/>
      <w:marLeft w:val="0"/>
      <w:marRight w:val="0"/>
      <w:marTop w:val="0"/>
      <w:marBottom w:val="0"/>
      <w:divBdr>
        <w:top w:val="none" w:sz="0" w:space="0" w:color="auto"/>
        <w:left w:val="none" w:sz="0" w:space="0" w:color="auto"/>
        <w:bottom w:val="none" w:sz="0" w:space="0" w:color="auto"/>
        <w:right w:val="none" w:sz="0" w:space="0" w:color="auto"/>
      </w:divBdr>
    </w:div>
    <w:div w:id="2064908599">
      <w:bodyDiv w:val="1"/>
      <w:marLeft w:val="0"/>
      <w:marRight w:val="0"/>
      <w:marTop w:val="0"/>
      <w:marBottom w:val="0"/>
      <w:divBdr>
        <w:top w:val="none" w:sz="0" w:space="0" w:color="auto"/>
        <w:left w:val="none" w:sz="0" w:space="0" w:color="auto"/>
        <w:bottom w:val="none" w:sz="0" w:space="0" w:color="auto"/>
        <w:right w:val="none" w:sz="0" w:space="0" w:color="auto"/>
      </w:divBdr>
    </w:div>
    <w:div w:id="2087991528">
      <w:bodyDiv w:val="1"/>
      <w:marLeft w:val="0"/>
      <w:marRight w:val="0"/>
      <w:marTop w:val="0"/>
      <w:marBottom w:val="0"/>
      <w:divBdr>
        <w:top w:val="none" w:sz="0" w:space="0" w:color="auto"/>
        <w:left w:val="none" w:sz="0" w:space="0" w:color="auto"/>
        <w:bottom w:val="none" w:sz="0" w:space="0" w:color="auto"/>
        <w:right w:val="none" w:sz="0" w:space="0" w:color="auto"/>
      </w:divBdr>
    </w:div>
    <w:div w:id="211663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13"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18" Type="http://schemas.openxmlformats.org/officeDocument/2006/relationships/hyperlink" Target="https://municipal.garant.ru/document/redirect/12177515/1102"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60C866D1EF8FBEECE14A1F6203E2DF062471DCE610174A65777190E6F994B2301341FE9CA91EA95BFE1FE240CD2DE01A6AFF2749A3zFU3L" TargetMode="External"/><Relationship Id="rId7" Type="http://schemas.openxmlformats.org/officeDocument/2006/relationships/hyperlink" Target="consultantplus://offline/ref=9A6B1C5DD677C2DDA3183080C0A02997DECA68CED64FF06B8B3AD5185A09BC6B9F48672055C373BAD9111DD5A3F301BC508EA51B889295E5y3UAL" TargetMode="External"/><Relationship Id="rId12"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17" Type="http://schemas.openxmlformats.org/officeDocument/2006/relationships/hyperlink" Target="https://municipal.garant.ru/document/redirect/12177515/701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20" Type="http://schemas.openxmlformats.org/officeDocument/2006/relationships/hyperlink" Target="consultantplus://offline/ref=60C866D1EF8FBEECE14A1F6203E2DF062375D5E213114A65777190E6F994B2300141A690AF15BC0FA745B54DCDz2UCL" TargetMode="External"/><Relationship Id="rId1" Type="http://schemas.openxmlformats.org/officeDocument/2006/relationships/numbering" Target="numbering.xml"/><Relationship Id="rId6" Type="http://schemas.openxmlformats.org/officeDocument/2006/relationships/hyperlink" Target="consultantplus://offline/ref=9A6B1C5DD677C2DDA3183080C0A02997DECC6ECFD34CF06B8B3AD5185A09BC6B9F48672051CA79E78A5E1C89E5A412BE5A8EA71394y9U3L" TargetMode="External"/><Relationship Id="rId11"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24" Type="http://schemas.openxmlformats.org/officeDocument/2006/relationships/hyperlink" Target="consultantplus://offline/ref=60C866D1EF8FBEECE14A1F6203E2DF062477DAE715144A65777190E6F994B2301341FE9CAD17A306AD50E31C8B7AF31860FF2541BFF21563z1UBL" TargetMode="External"/><Relationship Id="rId5" Type="http://schemas.openxmlformats.org/officeDocument/2006/relationships/webSettings" Target="webSettings.xml"/><Relationship Id="rId15"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23" Type="http://schemas.openxmlformats.org/officeDocument/2006/relationships/hyperlink" Target="consultantplus://offline/ref=60C866D1EF8FBEECE14A1F6203E2DF062471DCE610174A65777190E6F994B2301341FE9CA91EA95BFE1FE240CD2DE01A6AFF2749A3zFU3L" TargetMode="External"/><Relationship Id="rId10" Type="http://schemas.openxmlformats.org/officeDocument/2006/relationships/hyperlink" Target="https://municipal.garant.ru/document/redirect/12146661/0" TargetMode="External"/><Relationship Id="rId19" Type="http://schemas.openxmlformats.org/officeDocument/2006/relationships/hyperlink" Target="https://municipal.garant.ru/document/redirect/12146661/0" TargetMode="External"/><Relationship Id="rId4" Type="http://schemas.openxmlformats.org/officeDocument/2006/relationships/settings" Target="settings.xml"/><Relationship Id="rId9"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14" Type="http://schemas.openxmlformats.org/officeDocument/2006/relationships/hyperlink" Target="file:///C:\Users\&#1040;&#1076;&#1084;&#1080;&#1085;\Documents\&#1086;&#1090;&#1087;&#1088;&#1072;&#1082;&#1074;&#1072;%20&#1087;&#1086;%20&#1101;&#1083;%20&#1087;&#1086;&#1095;&#1090;&#1077;\59-p-ot-17.05.2024-Reglament-vydachi-na-bespilotnye-letatelnye-apparaty.docx" TargetMode="External"/><Relationship Id="rId22" Type="http://schemas.openxmlformats.org/officeDocument/2006/relationships/hyperlink" Target="consultantplus://offline/ref=60C866D1EF8FBEECE14A1F6203E2DF062477DAE715144A65777190E6F994B2301341FE9CAD17A306AD50E31C8B7AF31860FF2541BFF21563z1U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27</Pages>
  <Words>9884</Words>
  <Characters>56345</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10</cp:revision>
  <dcterms:created xsi:type="dcterms:W3CDTF">2024-09-11T11:27:00Z</dcterms:created>
  <dcterms:modified xsi:type="dcterms:W3CDTF">2026-04-06T11:17:00Z</dcterms:modified>
</cp:coreProperties>
</file>