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B4" w:rsidRDefault="00087DB4" w:rsidP="00087DB4">
      <w:pPr>
        <w:tabs>
          <w:tab w:val="left" w:pos="5529"/>
        </w:tabs>
        <w:spacing w:line="360" w:lineRule="auto"/>
        <w:ind w:right="3684"/>
        <w:jc w:val="center"/>
        <w:rPr>
          <w:b/>
        </w:rPr>
      </w:pPr>
      <w:r>
        <w:rPr>
          <w:b/>
        </w:rPr>
        <w:t>АДМИНИСТРАЦИЯ</w:t>
      </w:r>
    </w:p>
    <w:p w:rsidR="00087DB4" w:rsidRDefault="00087DB4" w:rsidP="00087DB4">
      <w:pPr>
        <w:tabs>
          <w:tab w:val="left" w:pos="5529"/>
          <w:tab w:val="left" w:pos="5670"/>
          <w:tab w:val="left" w:pos="5812"/>
        </w:tabs>
        <w:spacing w:line="360" w:lineRule="auto"/>
        <w:ind w:right="3684"/>
        <w:jc w:val="center"/>
        <w:rPr>
          <w:b/>
        </w:rPr>
      </w:pPr>
      <w:r>
        <w:rPr>
          <w:b/>
        </w:rPr>
        <w:t>МУНИЦИПАЛЬНОГО ОБРАЗОВАНИЯ</w:t>
      </w:r>
    </w:p>
    <w:p w:rsidR="00087DB4" w:rsidRDefault="0044387B" w:rsidP="0044387B">
      <w:pPr>
        <w:tabs>
          <w:tab w:val="left" w:pos="5529"/>
        </w:tabs>
        <w:spacing w:line="360" w:lineRule="auto"/>
        <w:ind w:right="3684"/>
        <w:rPr>
          <w:b/>
        </w:rPr>
      </w:pPr>
      <w:r>
        <w:rPr>
          <w:b/>
        </w:rPr>
        <w:t xml:space="preserve">           ПОКРОВСКИЙ</w:t>
      </w:r>
      <w:r w:rsidR="00087DB4">
        <w:rPr>
          <w:b/>
        </w:rPr>
        <w:t xml:space="preserve"> СЕЛЬСОВЕТ</w:t>
      </w:r>
    </w:p>
    <w:p w:rsidR="00087DB4" w:rsidRDefault="00087DB4" w:rsidP="00087DB4">
      <w:pPr>
        <w:tabs>
          <w:tab w:val="left" w:pos="5529"/>
        </w:tabs>
        <w:spacing w:line="360" w:lineRule="auto"/>
        <w:ind w:right="3684"/>
        <w:jc w:val="center"/>
        <w:rPr>
          <w:b/>
        </w:rPr>
      </w:pPr>
      <w:r>
        <w:rPr>
          <w:b/>
        </w:rPr>
        <w:t>НОВОСЕРГИЕВСКОГО РАЙОНА</w:t>
      </w:r>
    </w:p>
    <w:p w:rsidR="00087DB4" w:rsidRDefault="00087DB4" w:rsidP="00087DB4">
      <w:pPr>
        <w:tabs>
          <w:tab w:val="left" w:pos="5529"/>
        </w:tabs>
        <w:spacing w:line="360" w:lineRule="auto"/>
        <w:ind w:right="3684"/>
        <w:jc w:val="center"/>
        <w:rPr>
          <w:b/>
        </w:rPr>
      </w:pPr>
      <w:r>
        <w:rPr>
          <w:b/>
        </w:rPr>
        <w:t>ОРЕНБУРГСКОЙ ОБЛАСТИ</w:t>
      </w:r>
    </w:p>
    <w:p w:rsidR="00087DB4" w:rsidRDefault="00087DB4" w:rsidP="00087DB4">
      <w:pPr>
        <w:tabs>
          <w:tab w:val="left" w:pos="5529"/>
        </w:tabs>
        <w:spacing w:line="360" w:lineRule="auto"/>
        <w:ind w:right="3684"/>
        <w:jc w:val="center"/>
        <w:rPr>
          <w:b/>
        </w:rPr>
      </w:pPr>
      <w:r>
        <w:rPr>
          <w:b/>
        </w:rPr>
        <w:t>ПОСТАНОВЛЕНИЕ</w:t>
      </w:r>
    </w:p>
    <w:p w:rsidR="00087DB4" w:rsidRDefault="00087DB4" w:rsidP="00087DB4">
      <w:pPr>
        <w:tabs>
          <w:tab w:val="left" w:pos="5529"/>
        </w:tabs>
        <w:ind w:right="3684"/>
        <w:jc w:val="center"/>
        <w:rPr>
          <w:b/>
        </w:rPr>
      </w:pPr>
    </w:p>
    <w:p w:rsidR="00087DB4" w:rsidRDefault="0044387B" w:rsidP="00087DB4">
      <w:pPr>
        <w:tabs>
          <w:tab w:val="left" w:pos="5529"/>
        </w:tabs>
        <w:ind w:right="3684"/>
        <w:jc w:val="center"/>
      </w:pPr>
      <w:r>
        <w:t>17.01</w:t>
      </w:r>
      <w:r w:rsidR="00087DB4">
        <w:t>.202</w:t>
      </w:r>
      <w:r>
        <w:t>3  г. № 07</w:t>
      </w:r>
      <w:r w:rsidR="00087DB4">
        <w:t>-п</w:t>
      </w:r>
    </w:p>
    <w:p w:rsidR="00087DB4" w:rsidRDefault="0044387B" w:rsidP="00087DB4">
      <w:pPr>
        <w:tabs>
          <w:tab w:val="left" w:pos="5529"/>
        </w:tabs>
        <w:ind w:right="3684"/>
        <w:jc w:val="center"/>
      </w:pPr>
      <w:proofErr w:type="spellStart"/>
      <w:r>
        <w:t>с</w:t>
      </w:r>
      <w:proofErr w:type="gramStart"/>
      <w:r>
        <w:t>.П</w:t>
      </w:r>
      <w:proofErr w:type="gramEnd"/>
      <w:r>
        <w:t>окровка</w:t>
      </w:r>
      <w:proofErr w:type="spellEnd"/>
    </w:p>
    <w:p w:rsidR="00087DB4" w:rsidRDefault="00087DB4" w:rsidP="00087DB4">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087DB4" w:rsidRDefault="00087DB4" w:rsidP="00087DB4">
      <w:pPr>
        <w:ind w:right="3968"/>
        <w:jc w:val="both"/>
        <w:rPr>
          <w:bCs w:val="0"/>
        </w:rPr>
      </w:pPr>
      <w:r>
        <w:rPr>
          <w:bCs w:val="0"/>
        </w:rPr>
        <w:t xml:space="preserve">Об утверждении  плана мероприятий по решению вопросов миграционной политики в  муниципальном </w:t>
      </w:r>
      <w:r w:rsidR="0044387B">
        <w:rPr>
          <w:bCs w:val="0"/>
        </w:rPr>
        <w:t>образовании Покровский</w:t>
      </w:r>
      <w:r>
        <w:rPr>
          <w:bCs w:val="0"/>
        </w:rPr>
        <w:t xml:space="preserve"> сельсовет Новосергиевского района Оренбургской области</w:t>
      </w:r>
      <w:r>
        <w:t xml:space="preserve"> </w:t>
      </w:r>
      <w:r>
        <w:rPr>
          <w:bCs w:val="0"/>
        </w:rPr>
        <w:t>на 2023-2024 гг.</w:t>
      </w:r>
    </w:p>
    <w:p w:rsidR="00087DB4" w:rsidRDefault="00087DB4" w:rsidP="00087DB4">
      <w:pPr>
        <w:ind w:right="3968"/>
        <w:jc w:val="both"/>
        <w:rPr>
          <w:bCs w:val="0"/>
        </w:rPr>
      </w:pPr>
    </w:p>
    <w:p w:rsidR="00087DB4" w:rsidRDefault="00087DB4" w:rsidP="00087DB4">
      <w:pPr>
        <w:pStyle w:val="headertext"/>
        <w:spacing w:before="0" w:beforeAutospacing="0" w:after="0" w:afterAutospacing="0"/>
        <w:ind w:firstLine="567"/>
        <w:jc w:val="both"/>
        <w:rPr>
          <w:sz w:val="28"/>
          <w:szCs w:val="28"/>
        </w:rPr>
      </w:pPr>
      <w:proofErr w:type="gramStart"/>
      <w:r>
        <w:rPr>
          <w:sz w:val="28"/>
          <w:szCs w:val="28"/>
        </w:rPr>
        <w:t>В соответствии Федеральным законом от 31.05.2002 № 62-ФЗ «О гражданстве Российской Федерации», Федеральным законом от 18.07.2006  № 109-ФЗ «О миграционном учете иностранных граждан и лиц без гражданства в Российской Федерации», Федеральным законом от 25.07. 2002 № 115-ФЗ «О правовом положении иностранных граждан в Российской Федерации»,   Федеральным законом от 06.10.2003 № 131–ФЗ «Об общих принципах организации местного самоуправления в Российской Федерации», в целях противодействия незаконной</w:t>
      </w:r>
      <w:proofErr w:type="gramEnd"/>
      <w:r>
        <w:rPr>
          <w:sz w:val="28"/>
          <w:szCs w:val="28"/>
        </w:rPr>
        <w:t xml:space="preserve"> миграции на территории муниципального образования </w:t>
      </w:r>
      <w:r w:rsidR="0044387B">
        <w:rPr>
          <w:sz w:val="28"/>
          <w:szCs w:val="28"/>
        </w:rPr>
        <w:t>Покровский</w:t>
      </w:r>
      <w:r>
        <w:rPr>
          <w:sz w:val="28"/>
          <w:szCs w:val="28"/>
        </w:rPr>
        <w:t xml:space="preserve"> сельсовет,  руководствуясь Уставом муниципального образования </w:t>
      </w:r>
      <w:r w:rsidR="0044387B">
        <w:rPr>
          <w:sz w:val="28"/>
          <w:szCs w:val="28"/>
        </w:rPr>
        <w:t>Покровский</w:t>
      </w:r>
      <w:r>
        <w:rPr>
          <w:sz w:val="28"/>
          <w:szCs w:val="28"/>
        </w:rPr>
        <w:t xml:space="preserve"> сельсовет:</w:t>
      </w:r>
    </w:p>
    <w:p w:rsidR="00087DB4" w:rsidRDefault="00087DB4" w:rsidP="00087DB4">
      <w:pPr>
        <w:pStyle w:val="ConsPlusNormal0"/>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1. Утвердить План мероприятий по решению вопросов миграционной политики в  муни</w:t>
      </w:r>
      <w:r w:rsidR="0044387B">
        <w:rPr>
          <w:rFonts w:ascii="Times New Roman" w:hAnsi="Times New Roman" w:cs="Times New Roman"/>
          <w:sz w:val="28"/>
          <w:szCs w:val="28"/>
        </w:rPr>
        <w:t>ципальном образовании Покровский</w:t>
      </w:r>
      <w:r>
        <w:rPr>
          <w:rFonts w:ascii="Times New Roman" w:hAnsi="Times New Roman" w:cs="Times New Roman"/>
          <w:sz w:val="28"/>
          <w:szCs w:val="28"/>
        </w:rPr>
        <w:t xml:space="preserve"> сельсовет Новосергиевского района Оренбургской области на 2023-2024  гг. согласно приложению.</w:t>
      </w:r>
    </w:p>
    <w:p w:rsidR="00087DB4" w:rsidRDefault="00087DB4" w:rsidP="00087DB4">
      <w:pPr>
        <w:pStyle w:val="a6"/>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87DB4" w:rsidRDefault="00087DB4" w:rsidP="00087DB4">
      <w:pPr>
        <w:pStyle w:val="a6"/>
        <w:ind w:firstLine="567"/>
        <w:jc w:val="both"/>
        <w:rPr>
          <w:sz w:val="28"/>
          <w:szCs w:val="28"/>
        </w:rPr>
      </w:pPr>
      <w:r>
        <w:rPr>
          <w:sz w:val="28"/>
          <w:szCs w:val="28"/>
        </w:rPr>
        <w:t xml:space="preserve">3. Постановление вступает в силу со дня его подписания </w:t>
      </w:r>
      <w:r>
        <w:t xml:space="preserve"> </w:t>
      </w:r>
      <w:r>
        <w:rPr>
          <w:sz w:val="28"/>
          <w:szCs w:val="28"/>
        </w:rPr>
        <w:t>и подлежит размещению на официальном сайте администрации муниц</w:t>
      </w:r>
      <w:r w:rsidR="0044387B">
        <w:rPr>
          <w:sz w:val="28"/>
          <w:szCs w:val="28"/>
        </w:rPr>
        <w:t>ипального образования Покровский сельсовет покровка56</w:t>
      </w:r>
      <w:r>
        <w:rPr>
          <w:sz w:val="28"/>
          <w:szCs w:val="28"/>
        </w:rPr>
        <w:t>.рф в сети «Интернет».</w:t>
      </w:r>
    </w:p>
    <w:p w:rsidR="00087DB4" w:rsidRDefault="00087DB4" w:rsidP="00087DB4"/>
    <w:p w:rsidR="00087DB4" w:rsidRDefault="00087DB4" w:rsidP="00087DB4">
      <w:pPr>
        <w:ind w:firstLine="540"/>
        <w:jc w:val="both"/>
      </w:pPr>
      <w:r>
        <w:t>Глава муниципального образования</w:t>
      </w:r>
    </w:p>
    <w:p w:rsidR="00087DB4" w:rsidRDefault="0044387B" w:rsidP="00087DB4">
      <w:pPr>
        <w:ind w:firstLine="540"/>
        <w:jc w:val="both"/>
      </w:pPr>
      <w:r>
        <w:t>Покровский</w:t>
      </w:r>
      <w:r w:rsidR="00087DB4">
        <w:t xml:space="preserve"> сельсовет                                                  </w:t>
      </w:r>
      <w:r>
        <w:t>А.А. Панченко</w:t>
      </w:r>
      <w:r w:rsidR="00087DB4">
        <w:t xml:space="preserve"> </w:t>
      </w:r>
    </w:p>
    <w:p w:rsidR="00087DB4" w:rsidRDefault="00087DB4" w:rsidP="00087DB4">
      <w:pPr>
        <w:jc w:val="both"/>
      </w:pPr>
    </w:p>
    <w:p w:rsidR="00C24BCF" w:rsidRDefault="00C24BCF" w:rsidP="00087DB4">
      <w:pPr>
        <w:jc w:val="both"/>
      </w:pPr>
    </w:p>
    <w:p w:rsidR="00087DB4" w:rsidRDefault="00087DB4" w:rsidP="00087DB4">
      <w:pPr>
        <w:spacing w:line="276" w:lineRule="auto"/>
        <w:jc w:val="both"/>
        <w:rPr>
          <w:bCs w:val="0"/>
          <w:lang w:eastAsia="en-US"/>
        </w:rPr>
      </w:pPr>
      <w:r>
        <w:t>Разослано:  прокурору, в дело</w:t>
      </w:r>
      <w:r w:rsidR="0044387B">
        <w:t>.</w:t>
      </w:r>
      <w:r>
        <w:t xml:space="preserve">       </w:t>
      </w:r>
    </w:p>
    <w:p w:rsidR="00087DB4" w:rsidRDefault="00087DB4" w:rsidP="00087DB4">
      <w:pPr>
        <w:spacing w:line="276" w:lineRule="auto"/>
        <w:rPr>
          <w:bCs w:val="0"/>
          <w:lang w:eastAsia="en-US"/>
        </w:rPr>
      </w:pPr>
    </w:p>
    <w:p w:rsidR="00087DB4" w:rsidRDefault="00087DB4" w:rsidP="00087DB4">
      <w:pPr>
        <w:jc w:val="right"/>
      </w:pPr>
      <w:r>
        <w:lastRenderedPageBreak/>
        <w:t xml:space="preserve">Приложение  </w:t>
      </w:r>
    </w:p>
    <w:p w:rsidR="00087DB4" w:rsidRDefault="00087DB4" w:rsidP="00087DB4">
      <w:pPr>
        <w:jc w:val="right"/>
      </w:pPr>
      <w:r>
        <w:t>к постановлению  администрации</w:t>
      </w:r>
    </w:p>
    <w:p w:rsidR="00087DB4" w:rsidRDefault="00087DB4" w:rsidP="00087DB4">
      <w:pPr>
        <w:jc w:val="right"/>
      </w:pPr>
      <w:r>
        <w:t>муниципального образования</w:t>
      </w:r>
    </w:p>
    <w:p w:rsidR="00087DB4" w:rsidRDefault="0044387B" w:rsidP="00087DB4">
      <w:pPr>
        <w:jc w:val="right"/>
      </w:pPr>
      <w:r>
        <w:t>Покровский</w:t>
      </w:r>
      <w:r w:rsidR="00087DB4">
        <w:t xml:space="preserve"> сельсовет </w:t>
      </w:r>
    </w:p>
    <w:p w:rsidR="00087DB4" w:rsidRDefault="0044387B" w:rsidP="00087DB4">
      <w:pPr>
        <w:jc w:val="right"/>
        <w:rPr>
          <w:color w:val="FF0000"/>
        </w:rPr>
      </w:pPr>
      <w:r>
        <w:t>от 17</w:t>
      </w:r>
      <w:r w:rsidR="00087DB4">
        <w:t>.</w:t>
      </w:r>
      <w:r>
        <w:t>01</w:t>
      </w:r>
      <w:r w:rsidR="00087DB4">
        <w:t>.202</w:t>
      </w:r>
      <w:r>
        <w:t>3</w:t>
      </w:r>
      <w:r w:rsidR="00087DB4">
        <w:t xml:space="preserve"> г. № </w:t>
      </w:r>
      <w:r>
        <w:t>07</w:t>
      </w:r>
      <w:r w:rsidR="00087DB4">
        <w:t>-п</w:t>
      </w:r>
    </w:p>
    <w:p w:rsidR="00087DB4" w:rsidRDefault="00087DB4" w:rsidP="00087DB4">
      <w:pPr>
        <w:tabs>
          <w:tab w:val="left" w:pos="6810"/>
        </w:tabs>
        <w:spacing w:line="276" w:lineRule="auto"/>
        <w:jc w:val="right"/>
        <w:rPr>
          <w:bCs w:val="0"/>
          <w:lang w:eastAsia="en-US"/>
        </w:rPr>
      </w:pPr>
    </w:p>
    <w:p w:rsidR="00087DB4" w:rsidRDefault="00087DB4" w:rsidP="00087DB4">
      <w:pPr>
        <w:ind w:firstLine="567"/>
        <w:jc w:val="center"/>
        <w:rPr>
          <w:b/>
        </w:rPr>
      </w:pPr>
      <w:r>
        <w:rPr>
          <w:b/>
          <w:bCs w:val="0"/>
        </w:rPr>
        <w:t>План мероприятий по решению вопросов миграционной политики</w:t>
      </w:r>
    </w:p>
    <w:p w:rsidR="00087DB4" w:rsidRDefault="00087DB4" w:rsidP="00087DB4">
      <w:pPr>
        <w:jc w:val="center"/>
        <w:rPr>
          <w:b/>
          <w:bCs w:val="0"/>
        </w:rPr>
      </w:pPr>
      <w:r>
        <w:rPr>
          <w:b/>
          <w:bCs w:val="0"/>
        </w:rPr>
        <w:t>в м</w:t>
      </w:r>
      <w:r>
        <w:rPr>
          <w:b/>
        </w:rPr>
        <w:t xml:space="preserve">униципальном образовании </w:t>
      </w:r>
      <w:r w:rsidR="0044387B">
        <w:rPr>
          <w:b/>
        </w:rPr>
        <w:t>Покровский</w:t>
      </w:r>
      <w:r>
        <w:rPr>
          <w:b/>
        </w:rPr>
        <w:t xml:space="preserve"> сельсовет Новосергиевского района Оренбургской области на 2023-2024  гг.</w:t>
      </w:r>
    </w:p>
    <w:p w:rsidR="00087DB4" w:rsidRDefault="00087DB4" w:rsidP="00087DB4">
      <w:pPr>
        <w:jc w:val="center"/>
        <w:rPr>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3959"/>
        <w:gridCol w:w="1800"/>
        <w:gridCol w:w="3045"/>
      </w:tblGrid>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val="en-US" w:eastAsia="en-US"/>
              </w:rPr>
            </w:pPr>
            <w:r>
              <w:rPr>
                <w:b/>
                <w:bCs w:val="0"/>
                <w:lang w:val="en-US" w:eastAsia="en-US"/>
              </w:rPr>
              <w:t>N</w:t>
            </w:r>
          </w:p>
          <w:p w:rsidR="00087DB4" w:rsidRDefault="00087DB4">
            <w:pPr>
              <w:spacing w:line="276" w:lineRule="auto"/>
              <w:jc w:val="center"/>
              <w:rPr>
                <w:sz w:val="24"/>
                <w:szCs w:val="24"/>
                <w:lang w:eastAsia="en-US"/>
              </w:rPr>
            </w:pPr>
            <w:r>
              <w:rPr>
                <w:b/>
                <w:bCs w:val="0"/>
                <w:lang w:val="en-US" w:eastAsia="en-US"/>
              </w:rPr>
              <w:t>п/п</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 xml:space="preserve">Наименование мероприятия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Срок исполнения</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Исполнитель</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1.</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Проведение работы по разъяснению работодателям и иностранным гражданам порядка осуществления временной трудовой деятельности на территории </w:t>
            </w:r>
          </w:p>
          <w:p w:rsidR="00087DB4" w:rsidRDefault="0044387B">
            <w:pPr>
              <w:spacing w:line="276" w:lineRule="auto"/>
              <w:jc w:val="center"/>
              <w:rPr>
                <w:lang w:eastAsia="en-US"/>
              </w:rPr>
            </w:pPr>
            <w:r>
              <w:rPr>
                <w:lang w:eastAsia="en-US"/>
              </w:rPr>
              <w:t>Покровского</w:t>
            </w:r>
            <w:r w:rsidR="00087DB4">
              <w:rPr>
                <w:lang w:eastAsia="en-US"/>
              </w:rPr>
              <w:t xml:space="preserve">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3.</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w:t>
            </w:r>
            <w:r w:rsidR="0044387B">
              <w:rPr>
                <w:lang w:eastAsia="en-US"/>
              </w:rPr>
              <w:t>,</w:t>
            </w:r>
            <w:r>
              <w:rPr>
                <w:lang w:eastAsia="en-US"/>
              </w:rPr>
              <w:t xml:space="preserve"> осуществляющих трудовую деятельность без соответствующего разрешения на территории муниципального образования</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 xml:space="preserve">Администрация </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Осуществление   мероприятий по выявлению и пресечению нарушений миграционного законодате</w:t>
            </w:r>
            <w:r w:rsidR="0044387B">
              <w:rPr>
                <w:lang w:eastAsia="en-US"/>
              </w:rPr>
              <w:t>льства на территории Покровского</w:t>
            </w:r>
            <w:r>
              <w:rPr>
                <w:lang w:eastAsia="en-US"/>
              </w:rPr>
              <w:t xml:space="preserve"> сельсовета</w:t>
            </w:r>
          </w:p>
          <w:p w:rsidR="00C24BCF" w:rsidRDefault="00C24BCF">
            <w:pPr>
              <w:spacing w:line="276" w:lineRule="auto"/>
              <w:jc w:val="center"/>
              <w:rPr>
                <w:lang w:eastAsia="en-US"/>
              </w:rPr>
            </w:pP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 xml:space="preserve">Администрация </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lastRenderedPageBreak/>
              <w:t>5.</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rsidP="0044387B">
            <w:pPr>
              <w:spacing w:line="276" w:lineRule="auto"/>
              <w:jc w:val="center"/>
              <w:rPr>
                <w:lang w:eastAsia="en-US"/>
              </w:rPr>
            </w:pPr>
            <w:r>
              <w:rPr>
                <w:lang w:eastAsia="en-US"/>
              </w:rPr>
              <w:t xml:space="preserve">Создание актуального банка данных по учету иностранных граждан, временно или постоянно проживающих на территории </w:t>
            </w:r>
            <w:r w:rsidR="0044387B">
              <w:rPr>
                <w:lang w:eastAsia="en-US"/>
              </w:rPr>
              <w:t>Покровского</w:t>
            </w:r>
            <w:bookmarkStart w:id="0" w:name="_GoBack"/>
            <w:bookmarkEnd w:id="0"/>
            <w:r>
              <w:rPr>
                <w:lang w:eastAsia="en-US"/>
              </w:rPr>
              <w:t xml:space="preserve">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6.</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Обеспечение </w:t>
            </w:r>
            <w:proofErr w:type="gramStart"/>
            <w:r>
              <w:rPr>
                <w:lang w:eastAsia="en-US"/>
              </w:rPr>
              <w:t>контроля за</w:t>
            </w:r>
            <w:proofErr w:type="gramEnd"/>
            <w:r>
              <w:rPr>
                <w:lang w:eastAsia="en-US"/>
              </w:rPr>
              <w:t xml:space="preserve">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7.</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Обеспечение в установленном порядке уведомления органов миграционной службы о прибытии иностранных граждан на территорию сельского поселения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8.</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Осуществление межведомственного взаимодействия в сфере миграционных отношений</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1 раз в квартал</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lang w:eastAsia="en-US"/>
              </w:rPr>
            </w:pPr>
            <w:r>
              <w:rPr>
                <w:lang w:eastAsia="en-US"/>
              </w:rPr>
              <w:t>Администрация</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87DB4"/>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87B"/>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3EF"/>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BCF"/>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 w:type="paragraph" w:styleId="a7">
    <w:name w:val="Balloon Text"/>
    <w:basedOn w:val="a"/>
    <w:link w:val="a8"/>
    <w:uiPriority w:val="99"/>
    <w:semiHidden/>
    <w:unhideWhenUsed/>
    <w:rsid w:val="0044387B"/>
    <w:rPr>
      <w:rFonts w:ascii="Tahoma" w:hAnsi="Tahoma" w:cs="Tahoma"/>
      <w:sz w:val="16"/>
      <w:szCs w:val="16"/>
    </w:rPr>
  </w:style>
  <w:style w:type="character" w:customStyle="1" w:styleId="a8">
    <w:name w:val="Текст выноски Знак"/>
    <w:basedOn w:val="a0"/>
    <w:link w:val="a7"/>
    <w:uiPriority w:val="99"/>
    <w:semiHidden/>
    <w:rsid w:val="0044387B"/>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 w:type="paragraph" w:styleId="a7">
    <w:name w:val="Balloon Text"/>
    <w:basedOn w:val="a"/>
    <w:link w:val="a8"/>
    <w:uiPriority w:val="99"/>
    <w:semiHidden/>
    <w:unhideWhenUsed/>
    <w:rsid w:val="0044387B"/>
    <w:rPr>
      <w:rFonts w:ascii="Tahoma" w:hAnsi="Tahoma" w:cs="Tahoma"/>
      <w:sz w:val="16"/>
      <w:szCs w:val="16"/>
    </w:rPr>
  </w:style>
  <w:style w:type="character" w:customStyle="1" w:styleId="a8">
    <w:name w:val="Текст выноски Знак"/>
    <w:basedOn w:val="a0"/>
    <w:link w:val="a7"/>
    <w:uiPriority w:val="99"/>
    <w:semiHidden/>
    <w:rsid w:val="0044387B"/>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2023-01-19T07:37:00Z</cp:lastPrinted>
  <dcterms:created xsi:type="dcterms:W3CDTF">2022-12-30T07:37:00Z</dcterms:created>
  <dcterms:modified xsi:type="dcterms:W3CDTF">2023-01-19T07:37:00Z</dcterms:modified>
</cp:coreProperties>
</file>