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A" w:rsidRDefault="003717DA" w:rsidP="003717DA">
      <w:pPr>
        <w:pStyle w:val="a9"/>
        <w:ind w:left="708"/>
        <w:jc w:val="left"/>
      </w:pPr>
      <w:r>
        <w:rPr>
          <w:color w:val="000000"/>
        </w:rPr>
        <w:t>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17DA" w:rsidRDefault="003717DA" w:rsidP="003717DA">
      <w:pPr>
        <w:pStyle w:val="a9"/>
        <w:jc w:val="left"/>
      </w:pPr>
      <w:r>
        <w:t>МУНИЦИПАЛЬНОГО ОБРАЗОВАНИЯ</w:t>
      </w:r>
    </w:p>
    <w:p w:rsidR="003717DA" w:rsidRDefault="003717DA" w:rsidP="003717DA">
      <w:pPr>
        <w:pStyle w:val="a7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ПОКРОВСКИЙ СЕЛЬСОВЕТ</w:t>
      </w:r>
    </w:p>
    <w:p w:rsidR="003717DA" w:rsidRDefault="003717DA" w:rsidP="003717DA">
      <w:pPr>
        <w:rPr>
          <w:lang w:val="ru-RU" w:eastAsia="ar-SA"/>
        </w:rPr>
      </w:pPr>
    </w:p>
    <w:p w:rsidR="003717DA" w:rsidRDefault="003717DA" w:rsidP="003717DA">
      <w:pPr>
        <w:pStyle w:val="a9"/>
        <w:jc w:val="left"/>
      </w:pPr>
      <w:r>
        <w:t xml:space="preserve">   НОВОСЕРГИЕВСКОГО РАЙОНА</w:t>
      </w:r>
    </w:p>
    <w:p w:rsidR="003717DA" w:rsidRDefault="003717DA" w:rsidP="003717DA">
      <w:pPr>
        <w:pStyle w:val="a9"/>
        <w:ind w:firstLine="180"/>
        <w:jc w:val="left"/>
      </w:pPr>
    </w:p>
    <w:p w:rsidR="003717DA" w:rsidRDefault="003717DA" w:rsidP="003717DA">
      <w:pPr>
        <w:pStyle w:val="a9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3717DA" w:rsidRDefault="003717DA" w:rsidP="003717DA">
      <w:pPr>
        <w:pStyle w:val="a7"/>
        <w:rPr>
          <w:lang w:val="ru-RU"/>
        </w:rPr>
      </w:pPr>
    </w:p>
    <w:p w:rsidR="003717DA" w:rsidRDefault="003717DA" w:rsidP="003717DA">
      <w:pPr>
        <w:pStyle w:val="a9"/>
        <w:ind w:firstLine="180"/>
        <w:jc w:val="left"/>
        <w:rPr>
          <w:sz w:val="2"/>
        </w:rPr>
      </w:pPr>
      <w:r>
        <w:t xml:space="preserve">                </w:t>
      </w:r>
    </w:p>
    <w:p w:rsidR="003717DA" w:rsidRDefault="003717DA" w:rsidP="003717DA">
      <w:pPr>
        <w:pStyle w:val="a9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>от  03.04.2017 г  №  2</w:t>
      </w:r>
      <w:r>
        <w:rPr>
          <w:b w:val="0"/>
          <w:szCs w:val="28"/>
        </w:rPr>
        <w:t>0</w:t>
      </w:r>
      <w:r>
        <w:rPr>
          <w:b w:val="0"/>
          <w:szCs w:val="28"/>
        </w:rPr>
        <w:t xml:space="preserve">/1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3717DA" w:rsidRDefault="003717DA" w:rsidP="003717DA">
      <w:pPr>
        <w:pStyle w:val="a7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 Покровка</w:t>
      </w:r>
    </w:p>
    <w:p w:rsidR="003717DA" w:rsidRDefault="003717DA" w:rsidP="003717D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Об уточнении и внесении изменений в решение</w:t>
      </w:r>
    </w:p>
    <w:p w:rsidR="003717DA" w:rsidRDefault="003717DA" w:rsidP="003717D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3717DA" w:rsidRDefault="003717DA" w:rsidP="003717D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3717DA" w:rsidRDefault="003717DA" w:rsidP="003717DA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3717DA" w:rsidRDefault="003717DA" w:rsidP="003717DA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3717DA" w:rsidRDefault="003717DA" w:rsidP="003717D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области на 2017 год и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плановый</w:t>
      </w:r>
    </w:p>
    <w:p w:rsidR="003717DA" w:rsidRDefault="003717DA" w:rsidP="003717DA">
      <w:pPr>
        <w:rPr>
          <w:b/>
          <w:bCs/>
          <w:lang w:val="ru-RU"/>
        </w:rPr>
      </w:pPr>
      <w:r>
        <w:rPr>
          <w:b/>
          <w:bCs/>
          <w:lang w:val="ru-RU"/>
        </w:rPr>
        <w:t>период 2018-2019 годов»</w:t>
      </w:r>
    </w:p>
    <w:p w:rsidR="003717DA" w:rsidRDefault="003717DA" w:rsidP="003717DA">
      <w:pPr>
        <w:rPr>
          <w:b/>
          <w:bCs/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Внести в решение Совета депутатов от 22.12.2016 г № 17/2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р.С</w:t>
      </w:r>
      <w:proofErr w:type="spellEnd"/>
      <w:r>
        <w:rPr>
          <w:rFonts w:ascii="Times New Roman CYR" w:hAnsi="Times New Roman CYR" w:cs="Times New Roman CYR"/>
          <w:lang w:val="ru-RU" w:eastAsia="ru-RU"/>
        </w:rPr>
        <w:t>. «Об утверждении бюджета муниципального образования Покровский сельсовет Новосергиевского района Оренбургской области на 2017 год и на плановый период 2018-2019 годов».</w:t>
      </w:r>
    </w:p>
    <w:p w:rsidR="003717DA" w:rsidRDefault="003717DA" w:rsidP="003717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1. Статью 1 изложить в следующей редакции:</w:t>
      </w:r>
    </w:p>
    <w:p w:rsidR="003717DA" w:rsidRDefault="003717DA" w:rsidP="003717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Покровский сельсовет  на 2017 год;</w:t>
      </w:r>
    </w:p>
    <w:p w:rsidR="003717DA" w:rsidRDefault="003717DA" w:rsidP="003717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Покровский сельсовет – в сумме 17 887,020</w:t>
      </w:r>
      <w:r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3717DA" w:rsidRDefault="003717DA" w:rsidP="003717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сельсовет – в сумме 18 787,020 тыс. рублей;</w:t>
      </w:r>
    </w:p>
    <w:p w:rsidR="003717DA" w:rsidRDefault="003717DA" w:rsidP="003717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900,0 тыс. рублей;</w:t>
      </w:r>
    </w:p>
    <w:p w:rsidR="003717DA" w:rsidRDefault="003717DA" w:rsidP="003717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2017 года – в сумме 0,0 тыс. рублей, в том числе верхний предел долга по муниципальным гарантиям – в сумме 0,0 тыс. рублей.</w:t>
      </w:r>
    </w:p>
    <w:p w:rsidR="003717DA" w:rsidRDefault="003717DA" w:rsidP="003717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bCs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lang w:val="ru-RU" w:eastAsia="ru-RU"/>
        </w:rPr>
        <w:t xml:space="preserve">3. Приложение № 4 «Ведомственная структура расходов местного бюджета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rFonts w:ascii="Times New Roman CYR" w:hAnsi="Times New Roman CYR" w:cs="Times New Roman CYR"/>
          <w:bCs/>
          <w:lang w:val="ru-RU" w:eastAsia="ru-RU"/>
        </w:rPr>
        <w:t>руб</w:t>
      </w:r>
      <w:proofErr w:type="spellEnd"/>
      <w:r>
        <w:rPr>
          <w:rFonts w:ascii="Times New Roman CYR" w:hAnsi="Times New Roman CYR" w:cs="Times New Roman CYR"/>
          <w:bCs/>
          <w:lang w:val="ru-RU" w:eastAsia="ru-RU"/>
        </w:rPr>
        <w:t>» изложить в новой редакции (прилагается).</w:t>
      </w:r>
    </w:p>
    <w:p w:rsidR="003717DA" w:rsidRDefault="003717DA" w:rsidP="003717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 xml:space="preserve">4. Приложение № 5 «Распределение 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rPr>
          <w:rFonts w:ascii="Times New Roman CYR" w:hAnsi="Times New Roman CYR" w:cs="Times New Roman CYR"/>
          <w:bCs/>
          <w:lang w:val="ru-RU" w:eastAsia="ru-RU"/>
        </w:rPr>
        <w:t>руб</w:t>
      </w:r>
      <w:proofErr w:type="spellEnd"/>
      <w:r>
        <w:rPr>
          <w:rFonts w:ascii="Times New Roman CYR" w:hAnsi="Times New Roman CYR" w:cs="Times New Roman CYR"/>
          <w:bCs/>
          <w:lang w:val="ru-RU" w:eastAsia="ru-RU"/>
        </w:rPr>
        <w:t>» изложить в новой редакции (прилагается).</w:t>
      </w:r>
    </w:p>
    <w:p w:rsidR="003717DA" w:rsidRDefault="003717DA" w:rsidP="003717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5. Приложение № 9 «Источники внутреннего финансирования дефицита бюджета поселения на 2017 год и плановый период 2018-2019г» изложить в новой редакции (прилагается).</w:t>
      </w:r>
    </w:p>
    <w:p w:rsidR="003717DA" w:rsidRDefault="003717DA" w:rsidP="003717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6. Приложение № 10 «Распределение расходов местного бюджета на 2017 год и плановый период 2018-2019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3717DA" w:rsidRDefault="003717DA" w:rsidP="003717DA">
      <w:pPr>
        <w:ind w:firstLine="708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3717DA" w:rsidRDefault="003717DA" w:rsidP="003717DA">
      <w:pPr>
        <w:jc w:val="both"/>
        <w:rPr>
          <w:lang w:val="ru-RU"/>
        </w:rPr>
      </w:pPr>
      <w:r>
        <w:rPr>
          <w:lang w:val="ru-RU"/>
        </w:rPr>
        <w:lastRenderedPageBreak/>
        <w:t>Глава муниципального образования</w:t>
      </w:r>
    </w:p>
    <w:p w:rsidR="003717DA" w:rsidRDefault="003717DA" w:rsidP="003717DA">
      <w:pPr>
        <w:jc w:val="both"/>
        <w:rPr>
          <w:lang w:val="ru-RU"/>
        </w:rPr>
      </w:pPr>
      <w:r>
        <w:rPr>
          <w:lang w:val="ru-RU"/>
        </w:rPr>
        <w:t>Покровский сельсовет                                                                       А.А. Панченко</w:t>
      </w:r>
    </w:p>
    <w:p w:rsidR="003717DA" w:rsidRDefault="003717DA" w:rsidP="003717DA">
      <w:pPr>
        <w:jc w:val="both"/>
        <w:rPr>
          <w:lang w:val="ru-RU"/>
        </w:rPr>
      </w:pPr>
    </w:p>
    <w:p w:rsidR="003717DA" w:rsidRDefault="003717DA" w:rsidP="003717DA">
      <w:pPr>
        <w:jc w:val="both"/>
        <w:rPr>
          <w:lang w:val="ru-RU"/>
        </w:rPr>
      </w:pPr>
    </w:p>
    <w:p w:rsidR="003717DA" w:rsidRDefault="003717DA" w:rsidP="003717DA">
      <w:pPr>
        <w:jc w:val="both"/>
        <w:rPr>
          <w:lang w:val="ru-RU"/>
        </w:rPr>
      </w:pPr>
    </w:p>
    <w:p w:rsidR="003717DA" w:rsidRDefault="003717DA" w:rsidP="003717DA">
      <w:pPr>
        <w:jc w:val="both"/>
        <w:rPr>
          <w:lang w:val="ru-RU"/>
        </w:rPr>
      </w:pPr>
      <w:r>
        <w:rPr>
          <w:lang w:val="ru-RU"/>
        </w:rPr>
        <w:t xml:space="preserve">Разослано: </w:t>
      </w:r>
      <w:proofErr w:type="spellStart"/>
      <w:r>
        <w:rPr>
          <w:lang w:val="ru-RU"/>
        </w:rPr>
        <w:t>райфо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орготделу</w:t>
      </w:r>
      <w:proofErr w:type="spellEnd"/>
      <w:r>
        <w:rPr>
          <w:lang w:val="ru-RU"/>
        </w:rPr>
        <w:t xml:space="preserve"> администрации Новосергиевского района, прокурору.</w:t>
      </w: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  <w:bookmarkStart w:id="0" w:name="_GoBack"/>
      <w:bookmarkEnd w:id="0"/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p w:rsidR="003717DA" w:rsidRDefault="003717DA" w:rsidP="003717DA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3717DA" w:rsidRDefault="003717DA" w:rsidP="003717DA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717DA" w:rsidRDefault="003717DA" w:rsidP="003717DA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22.12.2016 г. № 17/2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3717DA" w:rsidRDefault="003717DA" w:rsidP="003717DA">
      <w:pPr>
        <w:tabs>
          <w:tab w:val="left" w:pos="8295"/>
        </w:tabs>
        <w:jc w:val="center"/>
        <w:rPr>
          <w:lang w:val="ru-RU"/>
        </w:rPr>
      </w:pPr>
    </w:p>
    <w:p w:rsidR="003717DA" w:rsidRDefault="003717DA" w:rsidP="003717DA">
      <w:pPr>
        <w:tabs>
          <w:tab w:val="left" w:pos="8295"/>
        </w:tabs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</w:t>
      </w:r>
    </w:p>
    <w:p w:rsidR="003717DA" w:rsidRDefault="003717DA" w:rsidP="003717DA">
      <w:pPr>
        <w:tabs>
          <w:tab w:val="left" w:pos="8295"/>
        </w:tabs>
        <w:jc w:val="center"/>
        <w:rPr>
          <w:lang w:val="ru-RU"/>
        </w:rPr>
      </w:pPr>
    </w:p>
    <w:p w:rsidR="003717DA" w:rsidRDefault="003717DA" w:rsidP="003717DA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lang w:val="ru-RU"/>
        </w:rPr>
        <w:t>руб</w:t>
      </w:r>
      <w:proofErr w:type="spellEnd"/>
    </w:p>
    <w:p w:rsidR="003717DA" w:rsidRDefault="003717DA" w:rsidP="003717DA">
      <w:pPr>
        <w:tabs>
          <w:tab w:val="left" w:pos="829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647"/>
        <w:gridCol w:w="567"/>
        <w:gridCol w:w="576"/>
        <w:gridCol w:w="1588"/>
        <w:gridCol w:w="567"/>
        <w:gridCol w:w="1277"/>
        <w:gridCol w:w="993"/>
        <w:gridCol w:w="994"/>
      </w:tblGrid>
      <w:tr w:rsidR="003717DA" w:rsidTr="003717DA">
        <w:trPr>
          <w:trHeight w:val="6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Глава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  <w:proofErr w:type="gramEnd"/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2017 г.,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2018 г.,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2019 г.,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3717DA" w:rsidTr="003717DA">
        <w:trPr>
          <w:trHeight w:val="81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18787,02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16709,12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4923,538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3442,338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3497,438</w:t>
            </w:r>
          </w:p>
        </w:tc>
      </w:tr>
      <w:tr w:rsidR="003717DA" w:rsidTr="003717DA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568,4</w:t>
            </w:r>
          </w:p>
        </w:tc>
      </w:tr>
      <w:tr w:rsidR="003717DA" w:rsidTr="003717DA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3717DA" w:rsidTr="003717DA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3717DA" w:rsidTr="003717DA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3717DA" w:rsidTr="003717DA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3717DA" w:rsidTr="003717DA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3670,8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2813,3</w:t>
            </w:r>
          </w:p>
        </w:tc>
      </w:tr>
      <w:tr w:rsidR="003717DA" w:rsidTr="003717D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3717DA" w:rsidTr="003717DA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3663,6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3717DA" w:rsidTr="003717D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3663,6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3717DA" w:rsidTr="003717DA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1810,6</w:t>
            </w:r>
          </w:p>
        </w:tc>
      </w:tr>
      <w:tr w:rsidR="003717DA" w:rsidTr="003717DA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923,9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966,2</w:t>
            </w:r>
          </w:p>
        </w:tc>
      </w:tr>
      <w:tr w:rsidR="003717DA" w:rsidTr="003717DA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36,5</w:t>
            </w:r>
          </w:p>
        </w:tc>
      </w:tr>
      <w:tr w:rsidR="003717DA" w:rsidTr="003717DA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772 00 99100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15,738</w:t>
            </w:r>
          </w:p>
        </w:tc>
      </w:tr>
      <w:tr w:rsidR="003717DA" w:rsidTr="003717DA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3717DA" w:rsidTr="003717DA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Межбюджетные трансферты в рамках передаваемых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3717DA" w:rsidTr="003717DA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3717DA" w:rsidTr="003717DA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3717DA" w:rsidTr="003717DA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3717DA" w:rsidTr="003717DA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3717DA" w:rsidTr="003717D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Представительские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132,66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82,9</w:t>
            </w:r>
          </w:p>
        </w:tc>
      </w:tr>
      <w:tr w:rsidR="003717DA" w:rsidTr="003717D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32,9</w:t>
            </w:r>
          </w:p>
        </w:tc>
      </w:tr>
      <w:tr w:rsidR="003717DA" w:rsidTr="003717D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3717DA" w:rsidTr="003717DA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3717DA" w:rsidTr="003717DA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3717DA" w:rsidTr="003717DA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государсвенных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3717DA" w:rsidTr="003717D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50,0</w:t>
            </w:r>
          </w:p>
        </w:tc>
      </w:tr>
      <w:tr w:rsidR="003717DA" w:rsidTr="003717D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3717DA" w:rsidTr="003717D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3717DA" w:rsidTr="003717D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Обеспечение деятельности подведомственных учреждений по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пожарной безопасности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3717DA" w:rsidTr="003717DA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Создание условий для деятельности дружин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2133,21882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1401,0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1574,2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2059,71882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1550,7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органов местного самоуправления (Наименование программы)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</w:t>
            </w:r>
            <w:r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 xml:space="preserve">2 </w:t>
            </w:r>
            <w:r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Обеспечение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софинансирования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капитального ремонта и 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ремонта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3717DA" w:rsidTr="003717DA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3717DA" w:rsidTr="003717DA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3717DA" w:rsidTr="003717DA">
        <w:trPr>
          <w:trHeight w:val="43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Осуществление полномочий по утверждению документации по планировке территории, выдаче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5997,422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Модернизация объектов коммунальной инфраструктуры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4688,90318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5997,422</w:t>
            </w:r>
          </w:p>
        </w:tc>
      </w:tr>
      <w:tr w:rsidR="003717DA" w:rsidTr="003717DA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3717DA" w:rsidTr="003717DA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4654,28318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3717DA" w:rsidTr="003717D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Выполнение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77 5 00 79000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34,62</w:t>
            </w:r>
          </w:p>
        </w:tc>
      </w:tr>
      <w:tr w:rsidR="003717DA" w:rsidTr="003717D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114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</w:tr>
      <w:tr w:rsidR="003717DA" w:rsidTr="003717D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77 5 00 99130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1876,8</w:t>
            </w:r>
          </w:p>
        </w:tc>
      </w:tr>
      <w:tr w:rsidR="003717DA" w:rsidTr="003717DA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1876,8</w:t>
            </w:r>
          </w:p>
        </w:tc>
      </w:tr>
      <w:tr w:rsidR="003717DA" w:rsidTr="003717DA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34,3</w:t>
            </w:r>
          </w:p>
        </w:tc>
      </w:tr>
      <w:tr w:rsidR="003717DA" w:rsidTr="003717DA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34,3</w:t>
            </w:r>
          </w:p>
        </w:tc>
      </w:tr>
      <w:tr w:rsidR="003717DA" w:rsidTr="003717D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510,0</w:t>
            </w:r>
          </w:p>
        </w:tc>
      </w:tr>
      <w:tr w:rsidR="003717DA" w:rsidTr="003717DA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510,0</w:t>
            </w:r>
          </w:p>
        </w:tc>
      </w:tr>
      <w:tr w:rsidR="003717DA" w:rsidTr="003717DA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2650,88318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4023,342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3437,402</w:t>
            </w:r>
          </w:p>
        </w:tc>
      </w:tr>
      <w:tr w:rsidR="003717DA" w:rsidTr="003717DA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2564,58318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3919,042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3470,182</w:t>
            </w: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104,3</w:t>
            </w: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Молодежная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Содержание учреждений культуры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2025,0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bCs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2239,5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bCs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«Обеспечение жильем молодых семей в муниципальном образовании Покровский сельсовет Новосергиевского района Оренбургской области на 2016-2020гг»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 xml:space="preserve">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L</w:t>
            </w:r>
            <w:r>
              <w:rPr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Предоставление социальных выплат отдельным категориям молодых семей на строительство (приобретение) жилья (областной бюджет)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17DA" w:rsidRDefault="003717DA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 xml:space="preserve">ФИЗИЧЕСКАЯ КУЛЬТУРА И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lastRenderedPageBreak/>
              <w:t>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Массовый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государсвенных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411,42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866,96</w:t>
            </w:r>
          </w:p>
        </w:tc>
      </w:tr>
      <w:tr w:rsidR="003717DA" w:rsidTr="003717DA">
        <w:trPr>
          <w:trHeight w:val="315"/>
        </w:trPr>
        <w:tc>
          <w:tcPr>
            <w:tcW w:w="7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18787,02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16709,12</w:t>
            </w:r>
          </w:p>
        </w:tc>
      </w:tr>
    </w:tbl>
    <w:p w:rsidR="003717DA" w:rsidRDefault="003717DA" w:rsidP="003717DA">
      <w:pPr>
        <w:tabs>
          <w:tab w:val="left" w:pos="5985"/>
        </w:tabs>
        <w:rPr>
          <w:lang w:val="ru-RU"/>
        </w:rPr>
      </w:pPr>
    </w:p>
    <w:p w:rsidR="003717DA" w:rsidRDefault="003717DA" w:rsidP="003717DA">
      <w:pPr>
        <w:tabs>
          <w:tab w:val="left" w:pos="5985"/>
        </w:tabs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от 22.12.2016 г. № 17/2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3717DA" w:rsidRDefault="003717DA" w:rsidP="003717DA">
      <w:pPr>
        <w:tabs>
          <w:tab w:val="left" w:pos="5985"/>
        </w:tabs>
        <w:jc w:val="center"/>
        <w:rPr>
          <w:b/>
          <w:lang w:val="ru-RU"/>
        </w:rPr>
      </w:pPr>
    </w:p>
    <w:p w:rsidR="003717DA" w:rsidRDefault="003717DA" w:rsidP="003717DA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rPr>
          <w:lang w:val="ru-RU"/>
        </w:rPr>
        <w:t>руб</w:t>
      </w:r>
      <w:proofErr w:type="spellEnd"/>
    </w:p>
    <w:p w:rsidR="003717DA" w:rsidRDefault="003717DA" w:rsidP="003717DA">
      <w:pPr>
        <w:tabs>
          <w:tab w:val="left" w:pos="5985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5985"/>
        </w:tabs>
        <w:rPr>
          <w:lang w:val="ru-RU"/>
        </w:rPr>
      </w:pP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36"/>
        <w:gridCol w:w="236"/>
        <w:gridCol w:w="236"/>
        <w:gridCol w:w="2554"/>
        <w:gridCol w:w="709"/>
        <w:gridCol w:w="567"/>
        <w:gridCol w:w="1418"/>
        <w:gridCol w:w="709"/>
        <w:gridCol w:w="1276"/>
        <w:gridCol w:w="1134"/>
        <w:gridCol w:w="1134"/>
      </w:tblGrid>
      <w:tr w:rsidR="003717DA" w:rsidTr="003717DA">
        <w:trPr>
          <w:trHeight w:val="315"/>
        </w:trPr>
        <w:tc>
          <w:tcPr>
            <w:tcW w:w="237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600"/>
        </w:trPr>
        <w:tc>
          <w:tcPr>
            <w:tcW w:w="39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2017 г.,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2018 г.,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2019 г.,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3717DA" w:rsidTr="003717DA">
        <w:trPr>
          <w:trHeight w:val="630"/>
        </w:trPr>
        <w:tc>
          <w:tcPr>
            <w:tcW w:w="39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18787,020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16709,12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4923,538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3442,338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3497,438</w:t>
            </w:r>
          </w:p>
        </w:tc>
      </w:tr>
      <w:tr w:rsidR="003717DA" w:rsidTr="003717DA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3717DA" w:rsidTr="003717DA">
        <w:trPr>
          <w:trHeight w:val="422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3717DA" w:rsidTr="003717DA">
        <w:trPr>
          <w:trHeight w:val="24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3717DA" w:rsidTr="003717DA">
        <w:trPr>
          <w:trHeight w:val="57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3717DA" w:rsidTr="003717DA">
        <w:trPr>
          <w:trHeight w:val="64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3663,6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3717DA" w:rsidTr="003717DA">
        <w:trPr>
          <w:trHeight w:val="34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3663,6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3717DA" w:rsidTr="003717DA">
        <w:trPr>
          <w:trHeight w:val="627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3663,6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3717DA" w:rsidTr="003717DA">
        <w:trPr>
          <w:trHeight w:val="267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3663,6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3717DA" w:rsidTr="003717DA">
        <w:trPr>
          <w:trHeight w:val="6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77 1 00 10020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1810,6</w:t>
            </w:r>
          </w:p>
        </w:tc>
      </w:tr>
      <w:tr w:rsidR="003717DA" w:rsidTr="003717DA">
        <w:trPr>
          <w:trHeight w:val="57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966,2</w:t>
            </w:r>
          </w:p>
        </w:tc>
      </w:tr>
      <w:tr w:rsidR="003717DA" w:rsidTr="003717DA">
        <w:trPr>
          <w:trHeight w:val="43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36,5</w:t>
            </w:r>
          </w:p>
        </w:tc>
      </w:tr>
      <w:tr w:rsidR="003717DA" w:rsidTr="003717DA">
        <w:trPr>
          <w:trHeight w:val="43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77 2 00 99100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3717DA" w:rsidTr="003717DA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3717DA" w:rsidTr="003717DA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3717DA" w:rsidTr="003717DA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3717DA" w:rsidTr="003717DA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3717DA" w:rsidTr="003717DA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3717DA" w:rsidTr="003717DA">
        <w:trPr>
          <w:trHeight w:val="37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3717DA" w:rsidTr="003717DA">
        <w:trPr>
          <w:trHeight w:val="37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3717DA" w:rsidTr="003717DA">
        <w:trPr>
          <w:trHeight w:val="37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3717DA" w:rsidTr="003717DA">
        <w:trPr>
          <w:trHeight w:val="37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3717DA" w:rsidTr="003717DA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3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Представительские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3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3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537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30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58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58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82,9</w:t>
            </w:r>
          </w:p>
        </w:tc>
      </w:tr>
      <w:tr w:rsidR="003717DA" w:rsidTr="003717DA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3717DA" w:rsidTr="003717DA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3717DA" w:rsidTr="003717DA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3717DA" w:rsidTr="003717DA">
        <w:trPr>
          <w:trHeight w:val="399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3717DA" w:rsidTr="003717DA">
        <w:trPr>
          <w:trHeight w:val="5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государсвенных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3717DA" w:rsidTr="003717DA">
        <w:trPr>
          <w:trHeight w:val="37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3717DA" w:rsidTr="003717DA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3717DA" w:rsidTr="003717DA">
        <w:trPr>
          <w:trHeight w:val="6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3717DA" w:rsidTr="003717DA">
        <w:trPr>
          <w:trHeight w:val="36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28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03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Создание условий для деятельности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2133,21882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1401,0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1574,2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3717DA" w:rsidTr="003717DA">
        <w:trPr>
          <w:trHeight w:val="57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3717DA" w:rsidTr="003717DA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3717DA" w:rsidTr="003717DA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органов местного самоуправления (Наименование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</w:t>
            </w:r>
            <w:r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 xml:space="preserve">2 </w:t>
            </w:r>
            <w:r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41 0 02 80410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41 0 02 80410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Обеспечение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софинансирования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капитального ремонта и 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ремонта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47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411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411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417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423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423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5188,90318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3717DA" w:rsidTr="003717DA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652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4688,90318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3717DA" w:rsidTr="003717DA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4688,90318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3717DA" w:rsidTr="003717DA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4654,28318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3717DA" w:rsidTr="003717DA">
        <w:trPr>
          <w:trHeight w:val="786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Выполнение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</w:tr>
      <w:tr w:rsidR="003717DA" w:rsidTr="003717DA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</w:tr>
      <w:tr w:rsidR="003717DA" w:rsidTr="003717DA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1876,8</w:t>
            </w:r>
          </w:p>
        </w:tc>
      </w:tr>
      <w:tr w:rsidR="003717DA" w:rsidTr="003717DA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1876,8</w:t>
            </w:r>
          </w:p>
        </w:tc>
      </w:tr>
      <w:tr w:rsidR="003717DA" w:rsidTr="003717DA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34,3</w:t>
            </w:r>
          </w:p>
        </w:tc>
      </w:tr>
      <w:tr w:rsidR="003717DA" w:rsidTr="003717DA">
        <w:trPr>
          <w:trHeight w:val="6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34,3</w:t>
            </w:r>
          </w:p>
        </w:tc>
      </w:tr>
      <w:tr w:rsidR="003717DA" w:rsidTr="003717DA">
        <w:trPr>
          <w:trHeight w:val="43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510,0</w:t>
            </w:r>
          </w:p>
        </w:tc>
      </w:tr>
      <w:tr w:rsidR="003717DA" w:rsidTr="003717DA">
        <w:trPr>
          <w:trHeight w:val="6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510,0</w:t>
            </w:r>
          </w:p>
        </w:tc>
      </w:tr>
      <w:tr w:rsidR="003717DA" w:rsidTr="003717DA">
        <w:trPr>
          <w:trHeight w:val="58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2650,88318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4023,342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3437,402</w:t>
            </w:r>
          </w:p>
        </w:tc>
      </w:tr>
      <w:tr w:rsidR="003717DA" w:rsidTr="003717DA">
        <w:trPr>
          <w:trHeight w:val="6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2546,58318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3919,042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3470,182</w:t>
            </w:r>
          </w:p>
        </w:tc>
      </w:tr>
      <w:tr w:rsidR="003717DA" w:rsidTr="003717DA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104,3</w:t>
            </w:r>
          </w:p>
        </w:tc>
      </w:tr>
      <w:tr w:rsidR="003717DA" w:rsidTr="003717DA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6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2025,0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2239,5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57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Доплаты к пенсиям муниципальным служащим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«Обеспечение жильем молодых семей в муниципальном образовании Покровский сельсовет Новосергиевского района Оренбургской области на 2016-2020гг»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 xml:space="preserve"> 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L</w:t>
            </w:r>
            <w:r>
              <w:rPr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Предоставление социальных выплат отдельным категориям молодых семей на строительство (приобретение) жилья (областной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6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6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государсвенных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6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99 9 00 00999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411,42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866,96</w:t>
            </w:r>
          </w:p>
        </w:tc>
      </w:tr>
      <w:tr w:rsidR="003717DA" w:rsidTr="003717DA">
        <w:trPr>
          <w:trHeight w:val="315"/>
        </w:trPr>
        <w:tc>
          <w:tcPr>
            <w:tcW w:w="73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18787,020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16709,12</w:t>
            </w:r>
          </w:p>
        </w:tc>
      </w:tr>
    </w:tbl>
    <w:p w:rsidR="003717DA" w:rsidRDefault="003717DA" w:rsidP="003717DA">
      <w:pPr>
        <w:tabs>
          <w:tab w:val="left" w:pos="8190"/>
        </w:tabs>
        <w:rPr>
          <w:lang w:val="ru-RU"/>
        </w:rPr>
      </w:pP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8190"/>
        </w:tabs>
        <w:rPr>
          <w:lang w:val="ru-RU"/>
        </w:rPr>
      </w:pPr>
    </w:p>
    <w:p w:rsidR="003717DA" w:rsidRDefault="003717DA" w:rsidP="003717DA">
      <w:pPr>
        <w:tabs>
          <w:tab w:val="left" w:pos="8190"/>
        </w:tabs>
        <w:rPr>
          <w:lang w:val="ru-RU"/>
        </w:rPr>
      </w:pP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 xml:space="preserve">22.12.2016 г. № 17/2 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</w:p>
    <w:p w:rsidR="003717DA" w:rsidRDefault="003717DA" w:rsidP="003717DA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внутреннего финансирования дефицита бюджета поселения на 2017 год </w:t>
      </w:r>
      <w:r>
        <w:rPr>
          <w:b/>
          <w:lang w:val="ru-RU"/>
        </w:rPr>
        <w:tab/>
        <w:t xml:space="preserve">и           </w:t>
      </w:r>
    </w:p>
    <w:p w:rsidR="003717DA" w:rsidRDefault="003717DA" w:rsidP="003717DA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2018-2019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3717DA" w:rsidTr="003717DA">
        <w:trPr>
          <w:trHeight w:val="255"/>
        </w:trPr>
        <w:tc>
          <w:tcPr>
            <w:tcW w:w="2694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</w:tr>
      <w:tr w:rsidR="003717DA" w:rsidTr="003717D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3717DA" w:rsidTr="003717DA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-16709,12</w:t>
            </w:r>
          </w:p>
        </w:tc>
      </w:tr>
      <w:tr w:rsidR="003717DA" w:rsidTr="003717DA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-16709,12</w:t>
            </w:r>
          </w:p>
        </w:tc>
      </w:tr>
      <w:tr w:rsidR="003717DA" w:rsidTr="003717DA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-16709,12</w:t>
            </w:r>
          </w:p>
        </w:tc>
      </w:tr>
      <w:tr w:rsidR="003717DA" w:rsidTr="003717DA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-16709,12</w:t>
            </w:r>
          </w:p>
        </w:tc>
      </w:tr>
      <w:tr w:rsidR="003717DA" w:rsidTr="003717DA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16709,12</w:t>
            </w:r>
          </w:p>
        </w:tc>
      </w:tr>
      <w:tr w:rsidR="003717DA" w:rsidTr="003717D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16709,12</w:t>
            </w:r>
          </w:p>
        </w:tc>
      </w:tr>
      <w:tr w:rsidR="003717DA" w:rsidTr="003717D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16709,12</w:t>
            </w:r>
          </w:p>
        </w:tc>
      </w:tr>
      <w:tr w:rsidR="003717DA" w:rsidTr="003717D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16709,12</w:t>
            </w:r>
          </w:p>
        </w:tc>
      </w:tr>
      <w:tr w:rsidR="003717DA" w:rsidTr="003717D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717DA" w:rsidRDefault="003717DA" w:rsidP="003717DA">
      <w:pPr>
        <w:tabs>
          <w:tab w:val="left" w:pos="8190"/>
        </w:tabs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tabs>
          <w:tab w:val="left" w:pos="7995"/>
        </w:tabs>
        <w:rPr>
          <w:lang w:val="ru-RU"/>
        </w:rPr>
      </w:pPr>
      <w:r>
        <w:rPr>
          <w:lang w:val="ru-RU"/>
        </w:rPr>
        <w:tab/>
      </w: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№10</w:t>
      </w: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717DA" w:rsidRDefault="003717DA" w:rsidP="003717D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22.12.2016 г. № 17/2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3717DA" w:rsidRDefault="003717DA" w:rsidP="003717DA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3717DA" w:rsidRDefault="003717DA" w:rsidP="003717DA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 xml:space="preserve">Распределение расходов местного бюджета на 2017 год и плановый период 2018-2019 г по разделам, подразделам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503"/>
        <w:gridCol w:w="639"/>
        <w:gridCol w:w="615"/>
        <w:gridCol w:w="654"/>
        <w:gridCol w:w="1171"/>
        <w:gridCol w:w="850"/>
        <w:gridCol w:w="1166"/>
        <w:gridCol w:w="1242"/>
        <w:gridCol w:w="1126"/>
        <w:gridCol w:w="1133"/>
      </w:tblGrid>
      <w:tr w:rsidR="003717DA" w:rsidTr="003717DA">
        <w:trPr>
          <w:trHeight w:val="255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noWrap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795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2017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 год</w:t>
            </w:r>
          </w:p>
        </w:tc>
      </w:tr>
      <w:tr w:rsidR="003717DA" w:rsidTr="003717DA">
        <w:trPr>
          <w:trHeight w:val="255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3717DA" w:rsidTr="003717DA">
        <w:trPr>
          <w:trHeight w:val="279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4923,538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3442,338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3497,438</w:t>
            </w:r>
          </w:p>
        </w:tc>
      </w:tr>
      <w:tr w:rsidR="003717DA" w:rsidTr="003717DA">
        <w:trPr>
          <w:trHeight w:val="694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3717DA" w:rsidTr="003717DA">
        <w:trPr>
          <w:trHeight w:val="975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3663,6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3717DA" w:rsidTr="003717DA">
        <w:trPr>
          <w:trHeight w:val="341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3717DA" w:rsidTr="003717DA">
        <w:trPr>
          <w:trHeight w:val="341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3717DA" w:rsidTr="003717DA">
        <w:trPr>
          <w:trHeight w:val="288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568,6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288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3717DA" w:rsidTr="003717DA">
        <w:trPr>
          <w:trHeight w:val="63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iCs/>
                <w:sz w:val="20"/>
                <w:szCs w:val="20"/>
                <w:lang w:val="ru-RU" w:eastAsia="ru-RU"/>
              </w:rPr>
              <w:t>132,66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iCs/>
                <w:sz w:val="20"/>
                <w:szCs w:val="20"/>
                <w:lang w:val="ru-RU" w:eastAsia="ru-RU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iCs/>
                <w:sz w:val="20"/>
                <w:szCs w:val="20"/>
                <w:lang w:val="ru-RU" w:eastAsia="ru-RU"/>
              </w:rPr>
              <w:t>82,9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3717DA" w:rsidTr="003717DA">
        <w:trPr>
          <w:trHeight w:val="72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3717DA" w:rsidTr="003717DA">
        <w:trPr>
          <w:trHeight w:val="72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Создание условий для деятельности дружин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2133,21882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1574,2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/>
                <w:iCs/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/>
                <w:iCs/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/>
                <w:iCs/>
                <w:sz w:val="20"/>
                <w:szCs w:val="20"/>
                <w:lang w:val="ru-RU" w:eastAsia="ru-RU"/>
              </w:rPr>
              <w:t>23,5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5188,90318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5997,422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4688,90318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3717DA" w:rsidTr="003717DA">
        <w:trPr>
          <w:trHeight w:val="63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63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</w:tr>
      <w:tr w:rsidR="003717DA" w:rsidTr="003717DA">
        <w:trPr>
          <w:trHeight w:val="63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2239,5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tabs>
                <w:tab w:val="left" w:pos="765"/>
              </w:tabs>
              <w:rPr>
                <w:b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/>
                <w:iCs/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/>
                <w:iCs/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/>
                <w:iCs/>
                <w:sz w:val="20"/>
                <w:szCs w:val="20"/>
                <w:lang w:val="ru-RU" w:eastAsia="ru-RU"/>
              </w:rPr>
              <w:t>16,5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866,96</w:t>
            </w:r>
          </w:p>
        </w:tc>
      </w:tr>
      <w:tr w:rsidR="003717DA" w:rsidTr="003717DA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3717DA" w:rsidRDefault="003717D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17DA" w:rsidRDefault="003717D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18787,020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717DA" w:rsidRDefault="003717D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16709,12</w:t>
            </w:r>
          </w:p>
        </w:tc>
      </w:tr>
    </w:tbl>
    <w:p w:rsidR="003717DA" w:rsidRDefault="003717DA" w:rsidP="003717DA">
      <w:pPr>
        <w:rPr>
          <w:lang w:val="ru-RU"/>
        </w:rPr>
        <w:sectPr w:rsidR="003717DA">
          <w:pgSz w:w="11906" w:h="16838"/>
          <w:pgMar w:top="851" w:right="851" w:bottom="993" w:left="1701" w:header="709" w:footer="709" w:gutter="0"/>
          <w:cols w:space="720"/>
        </w:sectPr>
      </w:pPr>
    </w:p>
    <w:p w:rsidR="003717DA" w:rsidRDefault="003717DA" w:rsidP="003717DA">
      <w:pPr>
        <w:jc w:val="right"/>
        <w:rPr>
          <w:lang w:val="ru-RU"/>
        </w:rPr>
      </w:pPr>
    </w:p>
    <w:p w:rsidR="003717DA" w:rsidRDefault="003717DA" w:rsidP="003717DA">
      <w:pPr>
        <w:rPr>
          <w:lang w:val="ru-RU"/>
        </w:rPr>
        <w:sectPr w:rsidR="003717DA">
          <w:pgSz w:w="16838" w:h="11906" w:orient="landscape"/>
          <w:pgMar w:top="851" w:right="992" w:bottom="1701" w:left="851" w:header="709" w:footer="709" w:gutter="0"/>
          <w:cols w:space="720"/>
        </w:sectPr>
      </w:pPr>
    </w:p>
    <w:p w:rsidR="003717DA" w:rsidRDefault="003717DA" w:rsidP="003717DA">
      <w:pPr>
        <w:rPr>
          <w:lang w:val="ru-RU"/>
        </w:rPr>
      </w:pPr>
    </w:p>
    <w:p w:rsidR="003717DA" w:rsidRDefault="003717DA" w:rsidP="003717DA">
      <w:pPr>
        <w:jc w:val="right"/>
        <w:rPr>
          <w:lang w:val="ru-RU"/>
        </w:rPr>
      </w:pPr>
    </w:p>
    <w:p w:rsidR="003717DA" w:rsidRDefault="003717DA" w:rsidP="003717DA">
      <w:pPr>
        <w:jc w:val="right"/>
        <w:rPr>
          <w:lang w:val="ru-RU"/>
        </w:rPr>
      </w:pPr>
    </w:p>
    <w:p w:rsidR="003717DA" w:rsidRDefault="003717DA" w:rsidP="003717DA">
      <w:pPr>
        <w:jc w:val="right"/>
        <w:rPr>
          <w:lang w:val="ru-RU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1B"/>
    <w:rsid w:val="001248AE"/>
    <w:rsid w:val="002C041B"/>
    <w:rsid w:val="0037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3717DA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71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71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717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semiHidden/>
    <w:unhideWhenUsed/>
    <w:rsid w:val="00371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717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next w:val="a"/>
    <w:link w:val="a8"/>
    <w:qFormat/>
    <w:rsid w:val="003717DA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3717DA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Title"/>
    <w:basedOn w:val="a"/>
    <w:next w:val="a7"/>
    <w:link w:val="aa"/>
    <w:qFormat/>
    <w:rsid w:val="003717DA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a">
    <w:name w:val="Название Знак"/>
    <w:basedOn w:val="a0"/>
    <w:link w:val="a9"/>
    <w:rsid w:val="003717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3717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717D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371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71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3717DA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71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71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717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semiHidden/>
    <w:unhideWhenUsed/>
    <w:rsid w:val="00371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717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next w:val="a"/>
    <w:link w:val="a8"/>
    <w:qFormat/>
    <w:rsid w:val="003717DA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3717DA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Title"/>
    <w:basedOn w:val="a"/>
    <w:next w:val="a7"/>
    <w:link w:val="aa"/>
    <w:qFormat/>
    <w:rsid w:val="003717DA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a">
    <w:name w:val="Название Знак"/>
    <w:basedOn w:val="a0"/>
    <w:link w:val="a9"/>
    <w:rsid w:val="003717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3717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717D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371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71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4920</Words>
  <Characters>28045</Characters>
  <Application>Microsoft Office Word</Application>
  <DocSecurity>0</DocSecurity>
  <Lines>233</Lines>
  <Paragraphs>65</Paragraphs>
  <ScaleCrop>false</ScaleCrop>
  <Company/>
  <LinksUpToDate>false</LinksUpToDate>
  <CharactersWithSpaces>32900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2017-05-10T04:40:00Z</dcterms:created>
  <dcterms:modified xsi:type="dcterms:W3CDTF">2017-05-10T04:41:00Z</dcterms:modified>
</cp:coreProperties>
</file>