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1E" w:rsidRPr="00F77D1E" w:rsidRDefault="00F77D1E" w:rsidP="00F77D1E">
      <w:pPr>
        <w:spacing w:after="0" w:line="240" w:lineRule="auto"/>
        <w:ind w:right="5755"/>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F77D1E">
        <w:rPr>
          <w:rFonts w:ascii="Times New Roman" w:eastAsia="Times New Roman" w:hAnsi="Times New Roman" w:cs="Times New Roman"/>
          <w:b/>
          <w:bCs/>
          <w:sz w:val="28"/>
          <w:szCs w:val="28"/>
          <w:lang w:eastAsia="ru-RU"/>
        </w:rPr>
        <w:t xml:space="preserve"> АДМИНИСТРАЦИЯ</w:t>
      </w:r>
    </w:p>
    <w:p w:rsidR="00F77D1E" w:rsidRPr="00F77D1E" w:rsidRDefault="00F77D1E" w:rsidP="00F77D1E">
      <w:pPr>
        <w:spacing w:after="0" w:line="240" w:lineRule="auto"/>
        <w:ind w:right="5755"/>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муниципального</w:t>
      </w:r>
    </w:p>
    <w:p w:rsidR="00F77D1E" w:rsidRPr="00F77D1E" w:rsidRDefault="00F77D1E" w:rsidP="00F77D1E">
      <w:pPr>
        <w:spacing w:after="0" w:line="240" w:lineRule="auto"/>
        <w:ind w:right="5755"/>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образования</w:t>
      </w:r>
    </w:p>
    <w:p w:rsidR="00F77D1E" w:rsidRPr="00F77D1E" w:rsidRDefault="0031610D" w:rsidP="00F77D1E">
      <w:pPr>
        <w:spacing w:after="0" w:line="240" w:lineRule="auto"/>
        <w:ind w:right="575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Покровский</w:t>
      </w:r>
      <w:r w:rsidR="00F77D1E" w:rsidRPr="00F77D1E">
        <w:rPr>
          <w:rFonts w:ascii="Times New Roman" w:eastAsia="Times New Roman" w:hAnsi="Times New Roman" w:cs="Times New Roman"/>
          <w:b/>
          <w:bCs/>
          <w:sz w:val="28"/>
          <w:szCs w:val="28"/>
          <w:lang w:eastAsia="ru-RU"/>
        </w:rPr>
        <w:t xml:space="preserve"> сельсовет</w:t>
      </w:r>
    </w:p>
    <w:p w:rsidR="00F77D1E" w:rsidRPr="00F77D1E" w:rsidRDefault="00F77D1E" w:rsidP="00F77D1E">
      <w:pPr>
        <w:spacing w:after="0" w:line="240" w:lineRule="auto"/>
        <w:ind w:right="5755"/>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Новосергиевского района</w:t>
      </w:r>
    </w:p>
    <w:p w:rsidR="00F77D1E" w:rsidRPr="00F77D1E" w:rsidRDefault="00F77D1E" w:rsidP="00F77D1E">
      <w:pPr>
        <w:spacing w:after="0" w:line="240" w:lineRule="auto"/>
        <w:ind w:right="5755"/>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Оренбургской  области</w:t>
      </w:r>
    </w:p>
    <w:p w:rsidR="00F77D1E" w:rsidRPr="00F77D1E" w:rsidRDefault="00F77D1E" w:rsidP="00F77D1E">
      <w:pPr>
        <w:spacing w:after="0" w:line="240" w:lineRule="auto"/>
        <w:ind w:right="5755"/>
        <w:jc w:val="center"/>
        <w:rPr>
          <w:rFonts w:ascii="Times New Roman" w:eastAsia="Times New Roman" w:hAnsi="Times New Roman" w:cs="Times New Roman"/>
          <w:b/>
          <w:bCs/>
          <w:sz w:val="28"/>
          <w:szCs w:val="28"/>
          <w:lang w:eastAsia="ru-RU"/>
        </w:rPr>
      </w:pPr>
    </w:p>
    <w:p w:rsidR="00F77D1E" w:rsidRPr="00F77D1E" w:rsidRDefault="00F77D1E" w:rsidP="00F77D1E">
      <w:pPr>
        <w:spacing w:after="0" w:line="240" w:lineRule="auto"/>
        <w:ind w:right="5755"/>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ПОСТАНОВЛЕНИЕ</w:t>
      </w:r>
    </w:p>
    <w:p w:rsidR="00F77D1E" w:rsidRPr="00F77D1E" w:rsidRDefault="00F77D1E" w:rsidP="00F77D1E">
      <w:pPr>
        <w:spacing w:after="0" w:line="240" w:lineRule="auto"/>
        <w:ind w:right="5755"/>
        <w:jc w:val="center"/>
        <w:rPr>
          <w:rFonts w:ascii="Times New Roman" w:eastAsia="Times New Roman" w:hAnsi="Times New Roman" w:cs="Times New Roman"/>
          <w:b/>
          <w:bCs/>
          <w:color w:val="FF0000"/>
          <w:sz w:val="28"/>
          <w:szCs w:val="28"/>
          <w:lang w:eastAsia="ru-RU"/>
        </w:rPr>
      </w:pPr>
    </w:p>
    <w:p w:rsidR="00F77D1E" w:rsidRPr="00F77D1E" w:rsidRDefault="00F77D1E" w:rsidP="00F77D1E">
      <w:pPr>
        <w:spacing w:after="0" w:line="240" w:lineRule="auto"/>
        <w:ind w:right="5755"/>
        <w:jc w:val="center"/>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2</w:t>
      </w:r>
      <w:r w:rsidR="0031610D">
        <w:rPr>
          <w:rFonts w:ascii="Times New Roman" w:eastAsia="Times New Roman" w:hAnsi="Times New Roman" w:cs="Times New Roman"/>
          <w:bCs/>
          <w:sz w:val="28"/>
          <w:szCs w:val="28"/>
          <w:lang w:eastAsia="ru-RU"/>
        </w:rPr>
        <w:t>7.09</w:t>
      </w:r>
      <w:r w:rsidRPr="00F77D1E">
        <w:rPr>
          <w:rFonts w:ascii="Times New Roman" w:eastAsia="Times New Roman" w:hAnsi="Times New Roman" w:cs="Times New Roman"/>
          <w:bCs/>
          <w:sz w:val="28"/>
          <w:szCs w:val="28"/>
          <w:lang w:eastAsia="ru-RU"/>
        </w:rPr>
        <w:t>.202</w:t>
      </w:r>
      <w:r w:rsidR="00B50412">
        <w:rPr>
          <w:rFonts w:ascii="Times New Roman" w:eastAsia="Times New Roman" w:hAnsi="Times New Roman" w:cs="Times New Roman"/>
          <w:bCs/>
          <w:sz w:val="28"/>
          <w:szCs w:val="28"/>
          <w:lang w:eastAsia="ru-RU"/>
        </w:rPr>
        <w:t>2  г. № 76</w:t>
      </w:r>
      <w:r w:rsidRPr="00F77D1E">
        <w:rPr>
          <w:rFonts w:ascii="Times New Roman" w:eastAsia="Times New Roman" w:hAnsi="Times New Roman" w:cs="Times New Roman"/>
          <w:bCs/>
          <w:sz w:val="28"/>
          <w:szCs w:val="28"/>
          <w:lang w:eastAsia="ru-RU"/>
        </w:rPr>
        <w:t>-п</w:t>
      </w:r>
    </w:p>
    <w:p w:rsidR="00F77D1E" w:rsidRPr="00F77D1E" w:rsidRDefault="003B2FB4" w:rsidP="00F77D1E">
      <w:pPr>
        <w:spacing w:after="0" w:line="240" w:lineRule="auto"/>
        <w:ind w:right="5755"/>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окровка</w:t>
      </w:r>
      <w:proofErr w:type="spellEnd"/>
    </w:p>
    <w:p w:rsidR="00F77D1E" w:rsidRPr="00F77D1E" w:rsidRDefault="00F77D1E" w:rsidP="00F77D1E">
      <w:pPr>
        <w:spacing w:after="0" w:line="240" w:lineRule="auto"/>
        <w:ind w:right="-2"/>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3684"/>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В соответствии с приказом Федеральной службы государственной регистрации, кадастра и картографии (</w:t>
      </w:r>
      <w:proofErr w:type="spellStart"/>
      <w:r w:rsidRPr="00F77D1E">
        <w:rPr>
          <w:rFonts w:ascii="Times New Roman" w:eastAsia="Times New Roman" w:hAnsi="Times New Roman" w:cs="Times New Roman"/>
          <w:bCs/>
          <w:sz w:val="28"/>
          <w:szCs w:val="28"/>
          <w:lang w:eastAsia="ru-RU"/>
        </w:rPr>
        <w:t>Росреестра</w:t>
      </w:r>
      <w:proofErr w:type="spellEnd"/>
      <w:r w:rsidRPr="00F77D1E">
        <w:rPr>
          <w:rFonts w:ascii="Times New Roman" w:eastAsia="Times New Roman" w:hAnsi="Times New Roman" w:cs="Times New Roman"/>
          <w:bCs/>
          <w:sz w:val="28"/>
          <w:szCs w:val="28"/>
          <w:lang w:eastAsia="ru-RU"/>
        </w:rPr>
        <w:t xml:space="preserve">) от 28.04.2021 № </w:t>
      </w:r>
      <w:proofErr w:type="gramStart"/>
      <w:r w:rsidRPr="00F77D1E">
        <w:rPr>
          <w:rFonts w:ascii="Times New Roman" w:eastAsia="Times New Roman" w:hAnsi="Times New Roman" w:cs="Times New Roman"/>
          <w:bCs/>
          <w:sz w:val="28"/>
          <w:szCs w:val="28"/>
          <w:lang w:eastAsia="ru-RU"/>
        </w:rPr>
        <w:t>П</w:t>
      </w:r>
      <w:proofErr w:type="gramEnd"/>
      <w:r w:rsidRPr="00F77D1E">
        <w:rPr>
          <w:rFonts w:ascii="Times New Roman" w:eastAsia="Times New Roman" w:hAnsi="Times New Roman" w:cs="Times New Roman"/>
          <w:bCs/>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 </w:t>
      </w:r>
      <w:r w:rsidR="0031610D">
        <w:rPr>
          <w:rFonts w:ascii="Times New Roman" w:eastAsia="Times New Roman" w:hAnsi="Times New Roman" w:cs="Times New Roman"/>
          <w:bCs/>
          <w:sz w:val="28"/>
          <w:szCs w:val="28"/>
          <w:lang w:eastAsia="ru-RU"/>
        </w:rPr>
        <w:t>Панченко Александр Александрович</w:t>
      </w:r>
      <w:r w:rsidRPr="00F77D1E">
        <w:rPr>
          <w:rFonts w:ascii="Times New Roman" w:eastAsia="Times New Roman" w:hAnsi="Times New Roman" w:cs="Times New Roman"/>
          <w:bCs/>
          <w:sz w:val="28"/>
          <w:szCs w:val="28"/>
          <w:lang w:eastAsia="ru-RU"/>
        </w:rPr>
        <w:t xml:space="preserve">, глава администрации </w:t>
      </w:r>
      <w:r w:rsidR="0031610D">
        <w:rPr>
          <w:rFonts w:ascii="Times New Roman" w:eastAsia="Times New Roman" w:hAnsi="Times New Roman" w:cs="Times New Roman"/>
          <w:bCs/>
          <w:sz w:val="28"/>
          <w:szCs w:val="28"/>
          <w:lang w:eastAsia="ru-RU"/>
        </w:rPr>
        <w:t>Покровского</w:t>
      </w:r>
      <w:r w:rsidRPr="00F77D1E">
        <w:rPr>
          <w:rFonts w:ascii="Times New Roman" w:eastAsia="Times New Roman" w:hAnsi="Times New Roman" w:cs="Times New Roman"/>
          <w:bCs/>
          <w:sz w:val="28"/>
          <w:szCs w:val="28"/>
          <w:lang w:eastAsia="ru-RU"/>
        </w:rPr>
        <w:t xml:space="preserve"> сельсовета, председатель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Члены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 </w:t>
      </w:r>
      <w:proofErr w:type="spellStart"/>
      <w:r w:rsidR="0031610D">
        <w:rPr>
          <w:rFonts w:ascii="Times New Roman" w:eastAsia="Times New Roman" w:hAnsi="Times New Roman" w:cs="Times New Roman"/>
          <w:bCs/>
          <w:sz w:val="28"/>
          <w:szCs w:val="28"/>
          <w:lang w:eastAsia="ru-RU"/>
        </w:rPr>
        <w:t>Смолей</w:t>
      </w:r>
      <w:proofErr w:type="spellEnd"/>
      <w:r w:rsidR="0031610D">
        <w:rPr>
          <w:rFonts w:ascii="Times New Roman" w:eastAsia="Times New Roman" w:hAnsi="Times New Roman" w:cs="Times New Roman"/>
          <w:bCs/>
          <w:sz w:val="28"/>
          <w:szCs w:val="28"/>
          <w:lang w:eastAsia="ru-RU"/>
        </w:rPr>
        <w:t xml:space="preserve"> Татьяна Юрьевна</w:t>
      </w:r>
      <w:r w:rsidRPr="00F77D1E">
        <w:rPr>
          <w:rFonts w:ascii="Times New Roman" w:eastAsia="Times New Roman" w:hAnsi="Times New Roman" w:cs="Times New Roman"/>
          <w:bCs/>
          <w:sz w:val="28"/>
          <w:szCs w:val="28"/>
          <w:lang w:eastAsia="ru-RU"/>
        </w:rPr>
        <w:t xml:space="preserve">, специалист администрации </w:t>
      </w:r>
      <w:r w:rsidR="0031610D">
        <w:rPr>
          <w:rFonts w:ascii="Times New Roman" w:eastAsia="Times New Roman" w:hAnsi="Times New Roman" w:cs="Times New Roman"/>
          <w:bCs/>
          <w:sz w:val="28"/>
          <w:szCs w:val="28"/>
          <w:lang w:eastAsia="ru-RU"/>
        </w:rPr>
        <w:t>Покровского</w:t>
      </w:r>
      <w:r w:rsidRPr="00F77D1E">
        <w:rPr>
          <w:rFonts w:ascii="Times New Roman" w:eastAsia="Times New Roman" w:hAnsi="Times New Roman" w:cs="Times New Roman"/>
          <w:bCs/>
          <w:sz w:val="28"/>
          <w:szCs w:val="28"/>
          <w:lang w:eastAsia="ru-RU"/>
        </w:rPr>
        <w:t xml:space="preserve"> сельсовета;</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 </w:t>
      </w:r>
      <w:r w:rsidR="0031610D">
        <w:rPr>
          <w:rFonts w:ascii="Times New Roman" w:eastAsia="Times New Roman" w:hAnsi="Times New Roman" w:cs="Times New Roman"/>
          <w:bCs/>
          <w:sz w:val="28"/>
          <w:szCs w:val="28"/>
          <w:lang w:eastAsia="ru-RU"/>
        </w:rPr>
        <w:t>Дементьева Елена Александровна</w:t>
      </w:r>
      <w:r w:rsidRPr="00F77D1E">
        <w:rPr>
          <w:rFonts w:ascii="Times New Roman" w:eastAsia="Times New Roman" w:hAnsi="Times New Roman" w:cs="Times New Roman"/>
          <w:bCs/>
          <w:sz w:val="28"/>
          <w:szCs w:val="28"/>
          <w:lang w:eastAsia="ru-RU"/>
        </w:rPr>
        <w:t xml:space="preserve">, </w:t>
      </w:r>
      <w:r w:rsidR="0031610D" w:rsidRPr="00F77D1E">
        <w:rPr>
          <w:rFonts w:ascii="Times New Roman" w:eastAsia="Times New Roman" w:hAnsi="Times New Roman" w:cs="Times New Roman"/>
          <w:bCs/>
          <w:sz w:val="28"/>
          <w:szCs w:val="28"/>
          <w:lang w:eastAsia="ru-RU"/>
        </w:rPr>
        <w:t xml:space="preserve">специалист администрации </w:t>
      </w:r>
      <w:r w:rsidR="0031610D">
        <w:rPr>
          <w:rFonts w:ascii="Times New Roman" w:eastAsia="Times New Roman" w:hAnsi="Times New Roman" w:cs="Times New Roman"/>
          <w:bCs/>
          <w:sz w:val="28"/>
          <w:szCs w:val="28"/>
          <w:lang w:eastAsia="ru-RU"/>
        </w:rPr>
        <w:t>Покровского</w:t>
      </w:r>
      <w:r w:rsidR="0031610D" w:rsidRPr="00F77D1E">
        <w:rPr>
          <w:rFonts w:ascii="Times New Roman" w:eastAsia="Times New Roman" w:hAnsi="Times New Roman" w:cs="Times New Roman"/>
          <w:bCs/>
          <w:sz w:val="28"/>
          <w:szCs w:val="28"/>
          <w:lang w:eastAsia="ru-RU"/>
        </w:rPr>
        <w:t xml:space="preserve"> </w:t>
      </w:r>
      <w:r w:rsidR="0031610D">
        <w:rPr>
          <w:rFonts w:ascii="Times New Roman" w:eastAsia="Times New Roman" w:hAnsi="Times New Roman" w:cs="Times New Roman"/>
          <w:bCs/>
          <w:sz w:val="28"/>
          <w:szCs w:val="28"/>
          <w:lang w:eastAsia="ru-RU"/>
        </w:rPr>
        <w:t>с</w:t>
      </w:r>
      <w:r w:rsidRPr="00F77D1E">
        <w:rPr>
          <w:rFonts w:ascii="Times New Roman" w:eastAsia="Times New Roman" w:hAnsi="Times New Roman" w:cs="Times New Roman"/>
          <w:bCs/>
          <w:sz w:val="28"/>
          <w:szCs w:val="28"/>
          <w:lang w:eastAsia="ru-RU"/>
        </w:rPr>
        <w:t xml:space="preserve">ельсовета. </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2.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F77D1E" w:rsidRPr="00F77D1E" w:rsidRDefault="00F77D1E" w:rsidP="00F77D1E">
      <w:pPr>
        <w:spacing w:after="0" w:line="240" w:lineRule="auto"/>
        <w:ind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3. </w:t>
      </w:r>
      <w:proofErr w:type="gramStart"/>
      <w:r w:rsidRPr="00F77D1E">
        <w:rPr>
          <w:rFonts w:ascii="Times New Roman" w:eastAsia="Times New Roman" w:hAnsi="Times New Roman" w:cs="Times New Roman"/>
          <w:bCs/>
          <w:sz w:val="28"/>
          <w:szCs w:val="28"/>
          <w:lang w:eastAsia="ru-RU"/>
        </w:rPr>
        <w:t>Контроль за</w:t>
      </w:r>
      <w:proofErr w:type="gramEnd"/>
      <w:r w:rsidRPr="00F77D1E">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F77D1E" w:rsidRPr="00F77D1E" w:rsidRDefault="00F77D1E" w:rsidP="00F77D1E">
      <w:pPr>
        <w:spacing w:after="0" w:line="240" w:lineRule="auto"/>
        <w:ind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lastRenderedPageBreak/>
        <w:t xml:space="preserve">4. Постановление вступает в силу со дня его подписания и подлежит размещению на официальном сайте администрации </w:t>
      </w:r>
      <w:r w:rsidR="0031610D">
        <w:rPr>
          <w:rFonts w:ascii="Times New Roman" w:eastAsia="Times New Roman" w:hAnsi="Times New Roman" w:cs="Times New Roman"/>
          <w:bCs/>
          <w:sz w:val="28"/>
          <w:szCs w:val="28"/>
          <w:lang w:eastAsia="ru-RU"/>
        </w:rPr>
        <w:t>Покровского</w:t>
      </w:r>
      <w:r w:rsidRPr="00F77D1E">
        <w:rPr>
          <w:rFonts w:ascii="Times New Roman" w:eastAsia="Times New Roman" w:hAnsi="Times New Roman" w:cs="Times New Roman"/>
          <w:bCs/>
          <w:sz w:val="28"/>
          <w:szCs w:val="28"/>
          <w:lang w:eastAsia="ru-RU"/>
        </w:rPr>
        <w:t xml:space="preserve"> сельсовета Новосергиевского района Оренбургской области.</w:t>
      </w:r>
    </w:p>
    <w:p w:rsidR="00F77D1E" w:rsidRPr="00F77D1E" w:rsidRDefault="00F77D1E" w:rsidP="00F77D1E">
      <w:pPr>
        <w:spacing w:after="0" w:line="240" w:lineRule="auto"/>
        <w:ind w:firstLine="567"/>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firstLine="567"/>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425"/>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Глава администрации</w:t>
      </w:r>
    </w:p>
    <w:p w:rsidR="00F77D1E" w:rsidRPr="00F77D1E" w:rsidRDefault="0031610D" w:rsidP="00F77D1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Покровского</w:t>
      </w:r>
      <w:r w:rsidR="00F77D1E" w:rsidRPr="00F77D1E">
        <w:rPr>
          <w:rFonts w:ascii="Times New Roman" w:eastAsia="Times New Roman" w:hAnsi="Times New Roman" w:cs="Times New Roman"/>
          <w:bCs/>
          <w:sz w:val="28"/>
          <w:szCs w:val="28"/>
          <w:lang w:eastAsia="ru-RU"/>
        </w:rPr>
        <w:t xml:space="preserve"> сельсовета                                                 </w:t>
      </w:r>
      <w:r>
        <w:rPr>
          <w:rFonts w:ascii="Times New Roman" w:eastAsia="Times New Roman" w:hAnsi="Times New Roman" w:cs="Times New Roman"/>
          <w:bCs/>
          <w:sz w:val="28"/>
          <w:szCs w:val="28"/>
          <w:lang w:eastAsia="ru-RU"/>
        </w:rPr>
        <w:t>А.А. Панченко</w:t>
      </w:r>
      <w:r w:rsidR="00F77D1E" w:rsidRPr="00F77D1E">
        <w:rPr>
          <w:rFonts w:ascii="Times New Roman" w:eastAsia="Times New Roman" w:hAnsi="Times New Roman" w:cs="Times New Roman"/>
          <w:bCs/>
          <w:sz w:val="28"/>
          <w:szCs w:val="28"/>
          <w:lang w:eastAsia="ru-RU"/>
        </w:rPr>
        <w:t xml:space="preserve">  </w:t>
      </w:r>
    </w:p>
    <w:p w:rsidR="00F77D1E" w:rsidRPr="00F77D1E" w:rsidRDefault="00F77D1E" w:rsidP="00F77D1E">
      <w:pPr>
        <w:spacing w:after="0" w:line="240" w:lineRule="auto"/>
        <w:jc w:val="both"/>
        <w:rPr>
          <w:rFonts w:ascii="Times New Roman" w:eastAsia="Times New Roman" w:hAnsi="Times New Roman" w:cs="Times New Roman"/>
          <w:bCs/>
          <w:sz w:val="28"/>
          <w:szCs w:val="28"/>
          <w:lang w:eastAsia="ru-RU"/>
        </w:rPr>
      </w:pPr>
    </w:p>
    <w:p w:rsidR="00F77D1E" w:rsidRDefault="00F77D1E" w:rsidP="00F77D1E">
      <w:pPr>
        <w:spacing w:after="0" w:line="240" w:lineRule="auto"/>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Разослано:  прокурору, в дело</w:t>
      </w:r>
      <w:r w:rsidR="0031610D">
        <w:rPr>
          <w:rFonts w:ascii="Times New Roman" w:eastAsia="Times New Roman" w:hAnsi="Times New Roman" w:cs="Times New Roman"/>
          <w:bCs/>
          <w:sz w:val="28"/>
          <w:szCs w:val="28"/>
          <w:lang w:eastAsia="ru-RU"/>
        </w:rPr>
        <w:t>, членам комиссии.</w:t>
      </w: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Default="0031610D" w:rsidP="00F77D1E">
      <w:pPr>
        <w:spacing w:after="0" w:line="240" w:lineRule="auto"/>
        <w:jc w:val="both"/>
        <w:rPr>
          <w:rFonts w:ascii="Times New Roman" w:eastAsia="Times New Roman" w:hAnsi="Times New Roman" w:cs="Times New Roman"/>
          <w:bCs/>
          <w:sz w:val="28"/>
          <w:szCs w:val="28"/>
          <w:lang w:eastAsia="ru-RU"/>
        </w:rPr>
      </w:pPr>
    </w:p>
    <w:p w:rsidR="0031610D" w:rsidRPr="00F77D1E" w:rsidRDefault="0031610D" w:rsidP="00F77D1E">
      <w:pPr>
        <w:spacing w:after="0" w:line="240" w:lineRule="auto"/>
        <w:jc w:val="both"/>
        <w:rPr>
          <w:rFonts w:ascii="Times New Roman" w:eastAsia="Times New Roman" w:hAnsi="Times New Roman" w:cs="Times New Roman"/>
          <w:bCs/>
          <w:sz w:val="28"/>
          <w:szCs w:val="28"/>
          <w:lang w:eastAsia="ru-RU"/>
        </w:rPr>
      </w:pP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lastRenderedPageBreak/>
        <w:t xml:space="preserve">Приложение </w:t>
      </w: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к постановлению  администрации</w:t>
      </w:r>
    </w:p>
    <w:p w:rsidR="00F77D1E" w:rsidRPr="00F77D1E" w:rsidRDefault="0031610D"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Покровског</w:t>
      </w:r>
      <w:r w:rsidR="00F77D1E" w:rsidRPr="00F77D1E">
        <w:rPr>
          <w:rFonts w:ascii="Times New Roman" w:eastAsia="Times New Roman" w:hAnsi="Times New Roman" w:cs="Times New Roman"/>
          <w:bCs/>
          <w:sz w:val="28"/>
          <w:szCs w:val="28"/>
          <w:lang w:eastAsia="ru-RU"/>
        </w:rPr>
        <w:t xml:space="preserve">о сельсовета </w:t>
      </w:r>
    </w:p>
    <w:p w:rsidR="00F77D1E" w:rsidRPr="00F77D1E" w:rsidRDefault="00F77D1E" w:rsidP="00F77D1E">
      <w:pPr>
        <w:tabs>
          <w:tab w:val="left" w:pos="6012"/>
        </w:tabs>
        <w:spacing w:after="0" w:line="240" w:lineRule="auto"/>
        <w:ind w:right="15" w:firstLine="540"/>
        <w:jc w:val="right"/>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от 2</w:t>
      </w:r>
      <w:r w:rsidR="0031610D">
        <w:rPr>
          <w:rFonts w:ascii="Times New Roman" w:eastAsia="Times New Roman" w:hAnsi="Times New Roman" w:cs="Times New Roman"/>
          <w:bCs/>
          <w:sz w:val="28"/>
          <w:szCs w:val="28"/>
          <w:lang w:eastAsia="ru-RU"/>
        </w:rPr>
        <w:t>7.09.2022</w:t>
      </w:r>
      <w:r w:rsidRPr="00F77D1E">
        <w:rPr>
          <w:rFonts w:ascii="Times New Roman" w:eastAsia="Times New Roman" w:hAnsi="Times New Roman" w:cs="Times New Roman"/>
          <w:bCs/>
          <w:sz w:val="28"/>
          <w:szCs w:val="28"/>
          <w:lang w:eastAsia="ru-RU"/>
        </w:rPr>
        <w:t xml:space="preserve"> </w:t>
      </w:r>
      <w:r w:rsidR="00B50412">
        <w:rPr>
          <w:rFonts w:ascii="Times New Roman" w:eastAsia="Times New Roman" w:hAnsi="Times New Roman" w:cs="Times New Roman"/>
          <w:bCs/>
          <w:sz w:val="28"/>
          <w:szCs w:val="28"/>
          <w:lang w:eastAsia="ru-RU"/>
        </w:rPr>
        <w:t>г. № 76</w:t>
      </w:r>
      <w:bookmarkStart w:id="0" w:name="_GoBack"/>
      <w:bookmarkEnd w:id="0"/>
      <w:r w:rsidRPr="00F77D1E">
        <w:rPr>
          <w:rFonts w:ascii="Times New Roman" w:eastAsia="Times New Roman" w:hAnsi="Times New Roman" w:cs="Times New Roman"/>
          <w:bCs/>
          <w:sz w:val="28"/>
          <w:szCs w:val="28"/>
          <w:lang w:eastAsia="ru-RU"/>
        </w:rPr>
        <w:t>-п</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Положение</w:t>
      </w: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 xml:space="preserve">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Общие положения</w:t>
      </w: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00A15ADC">
        <w:rPr>
          <w:rFonts w:ascii="Times New Roman" w:eastAsia="Times New Roman" w:hAnsi="Times New Roman" w:cs="Times New Roman"/>
          <w:bCs/>
          <w:sz w:val="28"/>
          <w:szCs w:val="28"/>
          <w:lang w:eastAsia="ru-RU"/>
        </w:rPr>
        <w:t>Покровский</w:t>
      </w:r>
      <w:r w:rsidRPr="00F77D1E">
        <w:rPr>
          <w:rFonts w:ascii="Times New Roman" w:eastAsia="Times New Roman" w:hAnsi="Times New Roman" w:cs="Times New Roman"/>
          <w:bCs/>
          <w:sz w:val="28"/>
          <w:szCs w:val="28"/>
          <w:lang w:eastAsia="ru-RU"/>
        </w:rPr>
        <w:t xml:space="preserve"> сельсовет»  (далее — Комиссия), является органом, созданным для проведения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1.2. В своей деятельности Комиссия руководствуется Гражданским кодексом Российской Федерации,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w:t>
      </w:r>
      <w:proofErr w:type="gramStart"/>
      <w:r w:rsidRPr="00F77D1E">
        <w:rPr>
          <w:rFonts w:ascii="Times New Roman" w:eastAsia="Times New Roman" w:hAnsi="Times New Roman" w:cs="Times New Roman"/>
          <w:bCs/>
          <w:sz w:val="28"/>
          <w:szCs w:val="28"/>
          <w:lang w:eastAsia="ru-RU"/>
        </w:rPr>
        <w:t>П</w:t>
      </w:r>
      <w:proofErr w:type="gramEnd"/>
      <w:r w:rsidRPr="00F77D1E">
        <w:rPr>
          <w:rFonts w:ascii="Times New Roman" w:eastAsia="Times New Roman" w:hAnsi="Times New Roman" w:cs="Times New Roman"/>
          <w:bCs/>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1.3. Деятельность Комиссии осуществляется на основе принципов равноправия членов Комиссии и гласности в работе.</w:t>
      </w:r>
    </w:p>
    <w:p w:rsidR="00F77D1E" w:rsidRPr="00F77D1E" w:rsidRDefault="00F77D1E" w:rsidP="00F77D1E">
      <w:pPr>
        <w:spacing w:after="0" w:line="240" w:lineRule="auto"/>
        <w:ind w:right="-2"/>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Основные задачи, функции и права Комиссии</w:t>
      </w: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2.2. Комиссия в соответствии с возложенными на нее задачами согласно положениям Закона № 518-ФЗ осуществляет следующие функции: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w:t>
      </w:r>
      <w:r w:rsidRPr="00F77D1E">
        <w:rPr>
          <w:rFonts w:ascii="Times New Roman" w:eastAsia="Times New Roman" w:hAnsi="Times New Roman" w:cs="Times New Roman"/>
          <w:bCs/>
          <w:sz w:val="28"/>
          <w:szCs w:val="28"/>
          <w:lang w:eastAsia="ru-RU"/>
        </w:rPr>
        <w:lastRenderedPageBreak/>
        <w:t xml:space="preserve">осуществляется </w:t>
      </w:r>
      <w:proofErr w:type="spellStart"/>
      <w:r w:rsidRPr="00F77D1E">
        <w:rPr>
          <w:rFonts w:ascii="Times New Roman" w:eastAsia="Times New Roman" w:hAnsi="Times New Roman" w:cs="Times New Roman"/>
          <w:bCs/>
          <w:sz w:val="28"/>
          <w:szCs w:val="28"/>
          <w:lang w:eastAsia="ru-RU"/>
        </w:rPr>
        <w:t>фотофиксация</w:t>
      </w:r>
      <w:proofErr w:type="spellEnd"/>
      <w:r w:rsidRPr="00F77D1E">
        <w:rPr>
          <w:rFonts w:ascii="Times New Roman" w:eastAsia="Times New Roman" w:hAnsi="Times New Roman" w:cs="Times New Roman"/>
          <w:bCs/>
          <w:sz w:val="28"/>
          <w:szCs w:val="28"/>
          <w:lang w:eastAsia="ru-RU"/>
        </w:rPr>
        <w:t xml:space="preserve"> объекта (</w:t>
      </w:r>
      <w:proofErr w:type="spellStart"/>
      <w:r w:rsidRPr="00F77D1E">
        <w:rPr>
          <w:rFonts w:ascii="Times New Roman" w:eastAsia="Times New Roman" w:hAnsi="Times New Roman" w:cs="Times New Roman"/>
          <w:bCs/>
          <w:sz w:val="28"/>
          <w:szCs w:val="28"/>
          <w:lang w:eastAsia="ru-RU"/>
        </w:rPr>
        <w:t>ов</w:t>
      </w:r>
      <w:proofErr w:type="spellEnd"/>
      <w:r w:rsidRPr="00F77D1E">
        <w:rPr>
          <w:rFonts w:ascii="Times New Roman" w:eastAsia="Times New Roman" w:hAnsi="Times New Roman" w:cs="Times New Roman"/>
          <w:bCs/>
          <w:sz w:val="28"/>
          <w:szCs w:val="28"/>
          <w:lang w:eastAsia="ru-RU"/>
        </w:rPr>
        <w:t xml:space="preserve">) недвижимости с указанием места и даты съемки. Материалы </w:t>
      </w:r>
      <w:proofErr w:type="spellStart"/>
      <w:r w:rsidRPr="00F77D1E">
        <w:rPr>
          <w:rFonts w:ascii="Times New Roman" w:eastAsia="Times New Roman" w:hAnsi="Times New Roman" w:cs="Times New Roman"/>
          <w:bCs/>
          <w:sz w:val="28"/>
          <w:szCs w:val="28"/>
          <w:lang w:eastAsia="ru-RU"/>
        </w:rPr>
        <w:t>фотофиксации</w:t>
      </w:r>
      <w:proofErr w:type="spellEnd"/>
      <w:r w:rsidRPr="00F77D1E">
        <w:rPr>
          <w:rFonts w:ascii="Times New Roman" w:eastAsia="Times New Roman" w:hAnsi="Times New Roman" w:cs="Times New Roman"/>
          <w:bCs/>
          <w:sz w:val="28"/>
          <w:szCs w:val="28"/>
          <w:lang w:eastAsia="ru-RU"/>
        </w:rPr>
        <w:t xml:space="preserve"> прилагаются к Акту осмотра.</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3) направляет запросы в органы государственной власти,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F77D1E">
        <w:rPr>
          <w:rFonts w:ascii="Times New Roman" w:eastAsia="Times New Roman" w:hAnsi="Times New Roman" w:cs="Times New Roman"/>
          <w:bCs/>
          <w:sz w:val="28"/>
          <w:szCs w:val="28"/>
          <w:lang w:eastAsia="ru-RU"/>
        </w:rPr>
        <w:t>сведений</w:t>
      </w:r>
      <w:proofErr w:type="gramEnd"/>
      <w:r w:rsidRPr="00F77D1E">
        <w:rPr>
          <w:rFonts w:ascii="Times New Roman" w:eastAsia="Times New Roman" w:hAnsi="Times New Roman" w:cs="Times New Roman"/>
          <w:bCs/>
          <w:sz w:val="28"/>
          <w:szCs w:val="28"/>
          <w:lang w:eastAsia="ru-RU"/>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proofErr w:type="gramStart"/>
      <w:r w:rsidRPr="00F77D1E">
        <w:rPr>
          <w:rFonts w:ascii="Times New Roman" w:eastAsia="Times New Roman" w:hAnsi="Times New Roman" w:cs="Times New Roman"/>
          <w:bCs/>
          <w:sz w:val="28"/>
          <w:szCs w:val="28"/>
          <w:lang w:eastAsia="ru-RU"/>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F77D1E">
        <w:rPr>
          <w:rFonts w:ascii="Times New Roman" w:eastAsia="Times New Roman" w:hAnsi="Times New Roman" w:cs="Times New Roman"/>
          <w:bCs/>
          <w:sz w:val="28"/>
          <w:szCs w:val="28"/>
          <w:lang w:eastAsia="ru-RU"/>
        </w:rPr>
        <w:t xml:space="preserve"> проведением данных мероприятий;</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5) подготавливает проект решения о выявлении правообладателя ранее учтенного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9) внесение в ЕГРН сведений о правообладателях ранее учтенных объектов недвижимости.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xml:space="preserve">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w:t>
      </w:r>
      <w:r w:rsidRPr="00F77D1E">
        <w:rPr>
          <w:rFonts w:ascii="Times New Roman" w:eastAsia="Times New Roman" w:hAnsi="Times New Roman" w:cs="Times New Roman"/>
          <w:bCs/>
          <w:sz w:val="28"/>
          <w:szCs w:val="28"/>
          <w:lang w:eastAsia="ru-RU"/>
        </w:rPr>
        <w:lastRenderedPageBreak/>
        <w:t>оформления в упрощенном порядке прав граждан на отдельные объекты недвижимого имущества, установленном Федеральным законом от 30.06.2006 № 93-ФЗ.</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2.3. Комиссия имеет право:</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запрашивать необходимые для работы Комиссии документы и сведения;</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при необходимости привлекать для участия в работе Комиссии экспертов, специалистов, представителей сторонних организаций.</w:t>
      </w:r>
    </w:p>
    <w:p w:rsidR="00F77D1E" w:rsidRPr="00F77D1E" w:rsidRDefault="00F77D1E" w:rsidP="00F77D1E">
      <w:pPr>
        <w:spacing w:after="0" w:line="240" w:lineRule="auto"/>
        <w:ind w:right="-2"/>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jc w:val="center"/>
        <w:rPr>
          <w:rFonts w:ascii="Times New Roman" w:eastAsia="Times New Roman" w:hAnsi="Times New Roman" w:cs="Times New Roman"/>
          <w:b/>
          <w:bCs/>
          <w:sz w:val="28"/>
          <w:szCs w:val="28"/>
          <w:lang w:eastAsia="ru-RU"/>
        </w:rPr>
      </w:pPr>
      <w:r w:rsidRPr="00F77D1E">
        <w:rPr>
          <w:rFonts w:ascii="Times New Roman" w:eastAsia="Times New Roman" w:hAnsi="Times New Roman" w:cs="Times New Roman"/>
          <w:b/>
          <w:bCs/>
          <w:sz w:val="28"/>
          <w:szCs w:val="28"/>
          <w:lang w:eastAsia="ru-RU"/>
        </w:rPr>
        <w:t>Организация работы Комиссии</w:t>
      </w:r>
    </w:p>
    <w:p w:rsidR="00F77D1E" w:rsidRPr="00F77D1E" w:rsidRDefault="00F77D1E" w:rsidP="00F77D1E">
      <w:pPr>
        <w:spacing w:after="0" w:line="240" w:lineRule="auto"/>
        <w:ind w:right="-2"/>
        <w:jc w:val="center"/>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3.1. Заседания Комиссии проводятся по мере необходимости.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3.2. Председатель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осуществляет общее руководство работой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распределяет обязанности между членами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председательствует и ведет заседания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F77D1E" w:rsidRPr="00F77D1E" w:rsidRDefault="00A46856" w:rsidP="00F77D1E">
      <w:pPr>
        <w:spacing w:after="0" w:line="240" w:lineRule="auto"/>
        <w:ind w:right="-2"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3.3. Председатель </w:t>
      </w:r>
      <w:r w:rsidR="00F77D1E" w:rsidRPr="00F77D1E">
        <w:rPr>
          <w:rFonts w:ascii="Times New Roman" w:eastAsia="Times New Roman" w:hAnsi="Times New Roman" w:cs="Times New Roman"/>
          <w:bCs/>
          <w:sz w:val="28"/>
          <w:szCs w:val="28"/>
          <w:lang w:eastAsia="ru-RU"/>
        </w:rPr>
        <w:t xml:space="preserve"> Комиссии или другой уполномоченный:</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осуществляет подготовку заседаний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по ходу заседаний Комиссии оформляет протоколы заседаний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по результатам работы комиссии оформляет акт;</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 осуществляет иные действия организационно-технического характера, связанные с работой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r w:rsidRPr="00F77D1E">
        <w:rPr>
          <w:rFonts w:ascii="Times New Roman" w:eastAsia="Times New Roman" w:hAnsi="Times New Roman" w:cs="Times New Roman"/>
          <w:bCs/>
          <w:sz w:val="28"/>
          <w:szCs w:val="28"/>
          <w:lang w:eastAsia="ru-RU"/>
        </w:rPr>
        <w:t>3.4. Члены Комиссии лично участвуют в заседаниях и подписывают протоколы заседаний Комиссии и акты по результатам работы Комиссии.</w:t>
      </w: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p>
    <w:p w:rsidR="00F77D1E" w:rsidRPr="00F77D1E" w:rsidRDefault="00F77D1E" w:rsidP="00F77D1E">
      <w:pPr>
        <w:spacing w:after="0" w:line="240" w:lineRule="auto"/>
        <w:ind w:right="-2" w:firstLine="567"/>
        <w:jc w:val="both"/>
        <w:rPr>
          <w:rFonts w:ascii="Times New Roman" w:eastAsia="Times New Roman" w:hAnsi="Times New Roman" w:cs="Times New Roman"/>
          <w:bCs/>
          <w:sz w:val="28"/>
          <w:szCs w:val="28"/>
          <w:lang w:eastAsia="ru-RU"/>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1E"/>
    <w:rsid w:val="000053F4"/>
    <w:rsid w:val="00005F98"/>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1610D"/>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2FB4"/>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15ADC"/>
    <w:rsid w:val="00A23490"/>
    <w:rsid w:val="00A23590"/>
    <w:rsid w:val="00A253D5"/>
    <w:rsid w:val="00A27647"/>
    <w:rsid w:val="00A3067F"/>
    <w:rsid w:val="00A36AD4"/>
    <w:rsid w:val="00A410E8"/>
    <w:rsid w:val="00A4130F"/>
    <w:rsid w:val="00A42B4E"/>
    <w:rsid w:val="00A4509D"/>
    <w:rsid w:val="00A4682E"/>
    <w:rsid w:val="00A46856"/>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6C42"/>
    <w:rsid w:val="00B272DF"/>
    <w:rsid w:val="00B275FC"/>
    <w:rsid w:val="00B3056C"/>
    <w:rsid w:val="00B37AC6"/>
    <w:rsid w:val="00B4232A"/>
    <w:rsid w:val="00B44E7C"/>
    <w:rsid w:val="00B45098"/>
    <w:rsid w:val="00B46C0C"/>
    <w:rsid w:val="00B50412"/>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0964"/>
    <w:rsid w:val="00F4251E"/>
    <w:rsid w:val="00F42FD2"/>
    <w:rsid w:val="00F4351E"/>
    <w:rsid w:val="00F4686D"/>
    <w:rsid w:val="00F53027"/>
    <w:rsid w:val="00F64234"/>
    <w:rsid w:val="00F7161B"/>
    <w:rsid w:val="00F73764"/>
    <w:rsid w:val="00F75226"/>
    <w:rsid w:val="00F77D1E"/>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5654">
      <w:bodyDiv w:val="1"/>
      <w:marLeft w:val="0"/>
      <w:marRight w:val="0"/>
      <w:marTop w:val="0"/>
      <w:marBottom w:val="0"/>
      <w:divBdr>
        <w:top w:val="none" w:sz="0" w:space="0" w:color="auto"/>
        <w:left w:val="none" w:sz="0" w:space="0" w:color="auto"/>
        <w:bottom w:val="none" w:sz="0" w:space="0" w:color="auto"/>
        <w:right w:val="none" w:sz="0" w:space="0" w:color="auto"/>
      </w:divBdr>
    </w:div>
    <w:div w:id="321324280">
      <w:bodyDiv w:val="1"/>
      <w:marLeft w:val="0"/>
      <w:marRight w:val="0"/>
      <w:marTop w:val="0"/>
      <w:marBottom w:val="0"/>
      <w:divBdr>
        <w:top w:val="none" w:sz="0" w:space="0" w:color="auto"/>
        <w:left w:val="none" w:sz="0" w:space="0" w:color="auto"/>
        <w:bottom w:val="none" w:sz="0" w:space="0" w:color="auto"/>
        <w:right w:val="none" w:sz="0" w:space="0" w:color="auto"/>
      </w:divBdr>
    </w:div>
    <w:div w:id="19396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2022-09-28T11:17:00Z</cp:lastPrinted>
  <dcterms:created xsi:type="dcterms:W3CDTF">2021-11-29T04:25:00Z</dcterms:created>
  <dcterms:modified xsi:type="dcterms:W3CDTF">2022-09-28T11:18:00Z</dcterms:modified>
</cp:coreProperties>
</file>