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1BD" w:rsidRDefault="00A911BD" w:rsidP="00A911BD">
      <w:pPr>
        <w:autoSpaceDE w:val="0"/>
        <w:autoSpaceDN w:val="0"/>
        <w:adjustRightInd w:val="0"/>
        <w:ind w:right="142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166AF6" w:rsidRPr="00A911BD" w:rsidRDefault="00A911BD" w:rsidP="00A911BD">
      <w:pPr>
        <w:autoSpaceDE w:val="0"/>
        <w:autoSpaceDN w:val="0"/>
        <w:adjustRightInd w:val="0"/>
        <w:ind w:right="142"/>
        <w:jc w:val="right"/>
        <w:rPr>
          <w:rFonts w:ascii="Times New Roman" w:hAnsi="Times New Roman" w:cs="Times New Roman"/>
          <w:b/>
          <w:sz w:val="32"/>
          <w:szCs w:val="32"/>
        </w:rPr>
      </w:pPr>
      <w:r w:rsidRPr="00A911BD"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BD3F1A" w:rsidRPr="00116357" w:rsidRDefault="00BD3F1A" w:rsidP="00166AF6">
      <w:pPr>
        <w:autoSpaceDE w:val="0"/>
        <w:autoSpaceDN w:val="0"/>
        <w:adjustRightInd w:val="0"/>
        <w:ind w:right="14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ind w:right="142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ind w:righ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66AF6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86956" w:rsidRDefault="0098695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6357" w:rsidRDefault="00116357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6357" w:rsidRPr="00116357" w:rsidRDefault="00116357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66AF6" w:rsidRPr="00986956" w:rsidRDefault="0098695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  <w:r w:rsidRPr="00986956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ВНЕСЕНИЕ ИЗМЕНЕНИЙ В ГЕНЕРАЛЬНЫЙ ПЛАН</w:t>
      </w:r>
      <w:r w:rsidR="00166AF6" w:rsidRPr="00986956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</w:t>
      </w: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  <w:r w:rsidRPr="00116357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МУНИЦИПАЛЬНОГО ОБРАЗОВАНИЯ</w:t>
      </w:r>
    </w:p>
    <w:p w:rsidR="00813EA4" w:rsidRDefault="00813EA4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  <w:r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ПОКРОВСКИЙ СЕЛЬСОВЕТ НОВОСЕРГИЕВСКОГО </w:t>
      </w:r>
    </w:p>
    <w:p w:rsidR="00166AF6" w:rsidRPr="00116357" w:rsidRDefault="00813EA4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color w:val="C0504D" w:themeColor="accent2"/>
          <w:sz w:val="28"/>
          <w:szCs w:val="28"/>
        </w:rPr>
      </w:pPr>
      <w:r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РАЙОНА </w:t>
      </w:r>
      <w:r w:rsidR="00166AF6" w:rsidRPr="00116357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ОРЕНБУРГСКОЙ ОБЛАСТИ</w:t>
      </w: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Times New Roman" w:hAnsi="Times New Roman" w:cs="Times New Roman"/>
          <w:color w:val="C0504D" w:themeColor="accent2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Times New Roman" w:hAnsi="Times New Roman" w:cs="Times New Roman"/>
          <w:color w:val="C0504D" w:themeColor="accent2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color w:val="C0504D" w:themeColor="accent2"/>
          <w:sz w:val="28"/>
          <w:szCs w:val="28"/>
        </w:rPr>
      </w:pPr>
      <w:r w:rsidRPr="00116357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ТОМ</w:t>
      </w:r>
      <w:r w:rsidRPr="00116357">
        <w:rPr>
          <w:rFonts w:ascii="Times New Roman" w:hAnsi="Times New Roman" w:cs="Times New Roman"/>
          <w:color w:val="C0504D" w:themeColor="accent2"/>
          <w:sz w:val="28"/>
          <w:szCs w:val="28"/>
        </w:rPr>
        <w:t xml:space="preserve"> </w:t>
      </w:r>
      <w:r w:rsidR="00165709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>2</w:t>
      </w:r>
    </w:p>
    <w:p w:rsidR="00166AF6" w:rsidRPr="00116357" w:rsidRDefault="00165709" w:rsidP="00166AF6">
      <w:pPr>
        <w:pStyle w:val="a3"/>
        <w:ind w:right="142"/>
        <w:jc w:val="center"/>
        <w:rPr>
          <w:rFonts w:ascii="Times New Roman" w:hAnsi="Times New Roman" w:cs="Times New Roman"/>
          <w:color w:val="C0504D" w:themeColor="accent2"/>
          <w:sz w:val="28"/>
          <w:szCs w:val="28"/>
        </w:rPr>
      </w:pPr>
      <w:r>
        <w:rPr>
          <w:rFonts w:ascii="Times New Roman" w:hAnsi="Times New Roman" w:cs="Times New Roman"/>
          <w:bCs/>
          <w:color w:val="C0504D" w:themeColor="accent2"/>
          <w:sz w:val="28"/>
          <w:szCs w:val="28"/>
        </w:rPr>
        <w:t>МАТЕРИАЛЫ ПО ОБОСНОВАНИЮ</w:t>
      </w: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Default="00166AF6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Default="00116357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Default="00116357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Pr="00116357" w:rsidRDefault="00116357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Pr="00116357" w:rsidRDefault="00166AF6" w:rsidP="00166A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F5BAA" w:rsidRPr="00BF5BAA" w:rsidRDefault="00BF5BAA" w:rsidP="00BF5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F5BAA">
        <w:rPr>
          <w:rFonts w:ascii="Times New Roman" w:hAnsi="Times New Roman" w:cs="Times New Roman"/>
          <w:b/>
          <w:color w:val="000000"/>
          <w:sz w:val="24"/>
          <w:szCs w:val="24"/>
        </w:rPr>
        <w:t>Заказчик:</w:t>
      </w:r>
      <w:r w:rsidRPr="00BF5B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3A506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4536C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13EA4">
        <w:rPr>
          <w:rFonts w:ascii="Times New Roman" w:hAnsi="Times New Roman" w:cs="Times New Roman"/>
          <w:color w:val="000000"/>
          <w:sz w:val="24"/>
          <w:szCs w:val="24"/>
        </w:rPr>
        <w:t>дминистрация МО Покровский сельсовет</w:t>
      </w:r>
    </w:p>
    <w:p w:rsidR="00BF5BAA" w:rsidRPr="00777F96" w:rsidRDefault="00500BBC" w:rsidP="00813E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Договор</w:t>
      </w:r>
      <w:r w:rsidR="00BF5BAA" w:rsidRPr="00777F96">
        <w:rPr>
          <w:rFonts w:ascii="Times New Roman" w:hAnsi="Times New Roman" w:cs="Times New Roman"/>
          <w:b/>
          <w:sz w:val="24"/>
          <w:szCs w:val="24"/>
        </w:rPr>
        <w:t>:</w:t>
      </w:r>
      <w:r w:rsidR="00BF5BAA" w:rsidRPr="00777F96">
        <w:rPr>
          <w:rFonts w:ascii="Times New Roman" w:hAnsi="Times New Roman" w:cs="Times New Roman"/>
          <w:sz w:val="24"/>
          <w:szCs w:val="24"/>
        </w:rPr>
        <w:t xml:space="preserve">         </w:t>
      </w:r>
      <w:r w:rsidR="003A506A" w:rsidRPr="00777F96">
        <w:rPr>
          <w:rFonts w:ascii="Times New Roman" w:hAnsi="Times New Roman" w:cs="Times New Roman"/>
          <w:sz w:val="24"/>
          <w:szCs w:val="24"/>
        </w:rPr>
        <w:t xml:space="preserve">    </w:t>
      </w:r>
      <w:r w:rsidR="00777F96" w:rsidRPr="00777F96">
        <w:rPr>
          <w:rFonts w:ascii="Times New Roman" w:hAnsi="Times New Roman" w:cs="Times New Roman"/>
          <w:sz w:val="24"/>
          <w:szCs w:val="24"/>
        </w:rPr>
        <w:t xml:space="preserve">№ </w:t>
      </w:r>
      <w:r w:rsidR="00813EA4">
        <w:rPr>
          <w:rFonts w:ascii="Times New Roman" w:hAnsi="Times New Roman" w:cs="Times New Roman"/>
          <w:sz w:val="24"/>
          <w:szCs w:val="24"/>
        </w:rPr>
        <w:t>25а/18 от 10 мая 2018г</w:t>
      </w:r>
      <w:r w:rsidR="00777F96" w:rsidRPr="00777F96">
        <w:rPr>
          <w:rFonts w:ascii="Times New Roman" w:hAnsi="Times New Roman" w:cs="Times New Roman"/>
          <w:sz w:val="24"/>
          <w:szCs w:val="24"/>
        </w:rPr>
        <w:t>.</w:t>
      </w:r>
    </w:p>
    <w:p w:rsidR="00166AF6" w:rsidRPr="00116357" w:rsidRDefault="00BF5BAA" w:rsidP="00BF5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F5BAA">
        <w:rPr>
          <w:rFonts w:ascii="Times New Roman" w:hAnsi="Times New Roman" w:cs="Times New Roman"/>
          <w:b/>
          <w:color w:val="000000"/>
          <w:sz w:val="24"/>
          <w:szCs w:val="24"/>
        </w:rPr>
        <w:t>Исполнитель:</w:t>
      </w:r>
      <w:r w:rsidRPr="00BF5BA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A506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F5BAA">
        <w:rPr>
          <w:rFonts w:ascii="Times New Roman" w:hAnsi="Times New Roman" w:cs="Times New Roman"/>
          <w:color w:val="000000"/>
          <w:sz w:val="24"/>
          <w:szCs w:val="24"/>
        </w:rPr>
        <w:t>ООО «ГЕОГРАД»</w:t>
      </w:r>
    </w:p>
    <w:p w:rsidR="00166AF6" w:rsidRPr="00777F96" w:rsidRDefault="00166AF6" w:rsidP="00166A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BAA">
        <w:rPr>
          <w:rFonts w:ascii="Times New Roman" w:hAnsi="Times New Roman" w:cs="Times New Roman"/>
          <w:b/>
          <w:color w:val="000000"/>
          <w:sz w:val="24"/>
          <w:szCs w:val="24"/>
        </w:rPr>
        <w:t>Шифр</w:t>
      </w:r>
      <w:r w:rsidRPr="00777F96">
        <w:rPr>
          <w:rFonts w:ascii="Times New Roman" w:hAnsi="Times New Roman" w:cs="Times New Roman"/>
          <w:b/>
          <w:sz w:val="24"/>
          <w:szCs w:val="24"/>
        </w:rPr>
        <w:t>:</w:t>
      </w:r>
      <w:r w:rsidR="00BD3F1A" w:rsidRPr="00777F96">
        <w:rPr>
          <w:rFonts w:ascii="Times New Roman" w:hAnsi="Times New Roman" w:cs="Times New Roman"/>
          <w:sz w:val="24"/>
          <w:szCs w:val="24"/>
        </w:rPr>
        <w:t xml:space="preserve"> </w:t>
      </w:r>
      <w:r w:rsidR="0000363D" w:rsidRPr="00777F9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75E39" w:rsidRPr="00777F96">
        <w:rPr>
          <w:rFonts w:ascii="Times New Roman" w:hAnsi="Times New Roman" w:cs="Times New Roman"/>
          <w:sz w:val="24"/>
          <w:szCs w:val="24"/>
        </w:rPr>
        <w:t xml:space="preserve"> </w:t>
      </w:r>
      <w:r w:rsidR="0000363D" w:rsidRPr="00777F96">
        <w:rPr>
          <w:rFonts w:ascii="Times New Roman" w:hAnsi="Times New Roman" w:cs="Times New Roman"/>
          <w:sz w:val="24"/>
          <w:szCs w:val="24"/>
        </w:rPr>
        <w:t xml:space="preserve">  </w:t>
      </w:r>
      <w:r w:rsidR="00BF5BAA" w:rsidRPr="00777F96">
        <w:rPr>
          <w:rFonts w:ascii="Times New Roman" w:hAnsi="Times New Roman" w:cs="Times New Roman"/>
          <w:sz w:val="24"/>
          <w:szCs w:val="24"/>
        </w:rPr>
        <w:t xml:space="preserve"> </w:t>
      </w:r>
      <w:r w:rsidR="003A506A" w:rsidRPr="00777F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7F96" w:rsidRPr="00777F96">
        <w:rPr>
          <w:rFonts w:ascii="Times New Roman" w:hAnsi="Times New Roman" w:cs="Times New Roman"/>
          <w:sz w:val="24"/>
          <w:szCs w:val="24"/>
        </w:rPr>
        <w:t>ГГ</w:t>
      </w:r>
      <w:proofErr w:type="gramEnd"/>
      <w:r w:rsidR="00777F96" w:rsidRPr="00777F96">
        <w:rPr>
          <w:rFonts w:ascii="Times New Roman" w:hAnsi="Times New Roman" w:cs="Times New Roman"/>
          <w:sz w:val="24"/>
          <w:szCs w:val="24"/>
        </w:rPr>
        <w:t xml:space="preserve"> – 4</w:t>
      </w:r>
      <w:r w:rsidR="00813EA4">
        <w:rPr>
          <w:rFonts w:ascii="Times New Roman" w:hAnsi="Times New Roman" w:cs="Times New Roman"/>
          <w:sz w:val="24"/>
          <w:szCs w:val="24"/>
        </w:rPr>
        <w:t>55</w:t>
      </w:r>
      <w:r w:rsidR="000419DF">
        <w:rPr>
          <w:rFonts w:ascii="Times New Roman" w:hAnsi="Times New Roman" w:cs="Times New Roman"/>
          <w:sz w:val="24"/>
          <w:szCs w:val="24"/>
        </w:rPr>
        <w:t>-</w:t>
      </w:r>
      <w:r w:rsidR="00813EA4">
        <w:rPr>
          <w:rFonts w:ascii="Times New Roman" w:hAnsi="Times New Roman" w:cs="Times New Roman"/>
          <w:sz w:val="24"/>
          <w:szCs w:val="24"/>
        </w:rPr>
        <w:t>ГП-</w:t>
      </w:r>
      <w:r w:rsidR="000419DF">
        <w:rPr>
          <w:rFonts w:ascii="Times New Roman" w:hAnsi="Times New Roman" w:cs="Times New Roman"/>
          <w:sz w:val="24"/>
          <w:szCs w:val="24"/>
        </w:rPr>
        <w:t>изм</w:t>
      </w:r>
      <w:r w:rsidR="00813EA4">
        <w:rPr>
          <w:rFonts w:ascii="Times New Roman" w:hAnsi="Times New Roman" w:cs="Times New Roman"/>
          <w:sz w:val="24"/>
          <w:szCs w:val="24"/>
        </w:rPr>
        <w:t>-</w:t>
      </w:r>
      <w:r w:rsidR="000419DF">
        <w:rPr>
          <w:rFonts w:ascii="Times New Roman" w:hAnsi="Times New Roman" w:cs="Times New Roman"/>
          <w:sz w:val="24"/>
          <w:szCs w:val="24"/>
        </w:rPr>
        <w:t xml:space="preserve"> 2018</w:t>
      </w:r>
    </w:p>
    <w:p w:rsidR="00166AF6" w:rsidRPr="00116357" w:rsidRDefault="00166AF6" w:rsidP="00166AF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Default="00116357" w:rsidP="00166A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Default="00116357" w:rsidP="00166A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D432B" w:rsidRDefault="008D432B" w:rsidP="00166A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6357" w:rsidRPr="00116357" w:rsidRDefault="00116357" w:rsidP="00166AF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66AF6" w:rsidRPr="00AF3CF2" w:rsidRDefault="00166AF6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F3CF2">
        <w:rPr>
          <w:rFonts w:ascii="Times New Roman" w:hAnsi="Times New Roman" w:cs="Times New Roman"/>
          <w:color w:val="000000"/>
          <w:sz w:val="24"/>
          <w:szCs w:val="24"/>
        </w:rPr>
        <w:t>ООО</w:t>
      </w:r>
    </w:p>
    <w:p w:rsidR="00166AF6" w:rsidRPr="00AF3CF2" w:rsidRDefault="00166AF6" w:rsidP="00166A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F3CF2">
        <w:rPr>
          <w:rFonts w:ascii="Times New Roman" w:hAnsi="Times New Roman" w:cs="Times New Roman"/>
          <w:color w:val="000000"/>
          <w:sz w:val="24"/>
          <w:szCs w:val="24"/>
        </w:rPr>
        <w:t>«ГЕОГРАД»</w:t>
      </w:r>
    </w:p>
    <w:p w:rsidR="00116357" w:rsidRPr="00AF3CF2" w:rsidRDefault="00C75E39" w:rsidP="001163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Орск ● 2018</w:t>
      </w:r>
    </w:p>
    <w:p w:rsidR="00116357" w:rsidRPr="00116357" w:rsidRDefault="00116357" w:rsidP="001163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51BCB">
        <w:rPr>
          <w:rFonts w:ascii="Times New Roman" w:hAnsi="Times New Roman"/>
          <w:sz w:val="28"/>
          <w:szCs w:val="28"/>
        </w:rPr>
        <w:lastRenderedPageBreak/>
        <w:t>Генеральный план представляется в электронном виде. Проект разработан в программной среде ГИС «</w:t>
      </w:r>
      <w:proofErr w:type="spellStart"/>
      <w:r w:rsidRPr="003F247D">
        <w:rPr>
          <w:rFonts w:ascii="Times New Roman" w:hAnsi="Times New Roman"/>
          <w:sz w:val="28"/>
          <w:szCs w:val="28"/>
        </w:rPr>
        <w:t>MapInfo</w:t>
      </w:r>
      <w:proofErr w:type="spellEnd"/>
      <w:r w:rsidRPr="00A51BCB">
        <w:rPr>
          <w:rFonts w:ascii="Times New Roman" w:hAnsi="Times New Roman"/>
          <w:sz w:val="28"/>
          <w:szCs w:val="28"/>
        </w:rPr>
        <w:t>» в составе электронных графических слоёв и связанной с ними атрибутивной базы данных.</w:t>
      </w:r>
    </w:p>
    <w:p w:rsidR="00824B84" w:rsidRDefault="00824B84" w:rsidP="00824B84">
      <w:pPr>
        <w:pStyle w:val="a3"/>
        <w:spacing w:after="24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3F247D">
        <w:rPr>
          <w:rFonts w:ascii="Times New Roman" w:hAnsi="Times New Roman"/>
          <w:sz w:val="28"/>
          <w:szCs w:val="28"/>
        </w:rPr>
        <w:t>абота выполнена авторским коллективом предприятием градостроительного проектирования  ООО «ГЕОГРАД».</w:t>
      </w:r>
      <w:r w:rsidRPr="00371E29">
        <w:rPr>
          <w:rFonts w:ascii="Times New Roman" w:hAnsi="Times New Roman"/>
          <w:sz w:val="28"/>
          <w:szCs w:val="28"/>
        </w:rPr>
        <w:t xml:space="preserve"> </w:t>
      </w:r>
    </w:p>
    <w:p w:rsidR="00824B84" w:rsidRPr="00371E29" w:rsidRDefault="00824B84" w:rsidP="00824B84">
      <w:pPr>
        <w:pStyle w:val="a3"/>
        <w:spacing w:after="240"/>
        <w:ind w:firstLine="72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24B84" w:rsidRPr="00F27A4C" w:rsidTr="003F2C66">
        <w:tc>
          <w:tcPr>
            <w:tcW w:w="4785" w:type="dxa"/>
          </w:tcPr>
          <w:p w:rsidR="00824B84" w:rsidRPr="00F27A4C" w:rsidRDefault="00824B84" w:rsidP="003F2C66">
            <w:pPr>
              <w:tabs>
                <w:tab w:val="left" w:pos="7513"/>
              </w:tabs>
              <w:spacing w:before="20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управления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градо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-строительного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прое</w:t>
            </w:r>
            <w:r w:rsidR="00165709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тирования</w:t>
            </w:r>
          </w:p>
        </w:tc>
        <w:tc>
          <w:tcPr>
            <w:tcW w:w="4786" w:type="dxa"/>
            <w:vAlign w:val="center"/>
          </w:tcPr>
          <w:p w:rsidR="00824B84" w:rsidRPr="00F27A4C" w:rsidRDefault="00824B84" w:rsidP="003F2C66">
            <w:pPr>
              <w:tabs>
                <w:tab w:val="left" w:pos="7513"/>
              </w:tabs>
              <w:spacing w:before="200" w:line="240" w:lineRule="auto"/>
              <w:ind w:firstLine="244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7A4C">
              <w:rPr>
                <w:rFonts w:ascii="Times New Roman" w:hAnsi="Times New Roman"/>
                <w:color w:val="000000"/>
                <w:sz w:val="28"/>
                <w:szCs w:val="28"/>
              </w:rPr>
              <w:t>Андреева Н.В.</w:t>
            </w:r>
          </w:p>
        </w:tc>
      </w:tr>
      <w:tr w:rsidR="00824B84" w:rsidRPr="005A1A2D" w:rsidTr="003F2C66">
        <w:trPr>
          <w:trHeight w:hRule="exact" w:val="947"/>
        </w:trPr>
        <w:tc>
          <w:tcPr>
            <w:tcW w:w="4785" w:type="dxa"/>
          </w:tcPr>
          <w:p w:rsidR="00824B84" w:rsidRPr="002732B5" w:rsidRDefault="00824B84" w:rsidP="003F2C66">
            <w:pPr>
              <w:tabs>
                <w:tab w:val="left" w:pos="7513"/>
              </w:tabs>
              <w:spacing w:before="20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градостроитель проекта</w:t>
            </w:r>
            <w:r w:rsidRPr="002732B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vAlign w:val="center"/>
          </w:tcPr>
          <w:p w:rsidR="00824B84" w:rsidRPr="004F776A" w:rsidRDefault="00824B84" w:rsidP="003F2C66">
            <w:pPr>
              <w:tabs>
                <w:tab w:val="left" w:pos="7513"/>
              </w:tabs>
              <w:spacing w:before="200" w:line="240" w:lineRule="auto"/>
              <w:ind w:firstLine="244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776A">
              <w:rPr>
                <w:rFonts w:ascii="Times New Roman" w:hAnsi="Times New Roman"/>
                <w:color w:val="000000"/>
                <w:sz w:val="28"/>
                <w:szCs w:val="28"/>
              </w:rPr>
              <w:t>Пономарев М.А.</w:t>
            </w:r>
          </w:p>
        </w:tc>
      </w:tr>
      <w:tr w:rsidR="00824B84" w:rsidRPr="004F776A" w:rsidTr="003F2C66">
        <w:tc>
          <w:tcPr>
            <w:tcW w:w="4785" w:type="dxa"/>
          </w:tcPr>
          <w:p w:rsidR="00824B84" w:rsidRPr="002732B5" w:rsidRDefault="00824B84" w:rsidP="003F2C66">
            <w:pPr>
              <w:tabs>
                <w:tab w:val="left" w:pos="7513"/>
              </w:tabs>
              <w:spacing w:before="20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Нормоконтролер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технолог</w:t>
            </w:r>
          </w:p>
        </w:tc>
        <w:tc>
          <w:tcPr>
            <w:tcW w:w="4786" w:type="dxa"/>
            <w:vAlign w:val="center"/>
          </w:tcPr>
          <w:p w:rsidR="00824B84" w:rsidRPr="002732B5" w:rsidRDefault="00824B84" w:rsidP="003F2C66">
            <w:pPr>
              <w:tabs>
                <w:tab w:val="left" w:pos="7513"/>
              </w:tabs>
              <w:spacing w:before="200" w:line="240" w:lineRule="auto"/>
              <w:ind w:firstLine="244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Кузакова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Т.Ю.</w:t>
            </w:r>
          </w:p>
        </w:tc>
      </w:tr>
      <w:tr w:rsidR="00824B84" w:rsidRPr="002732B5" w:rsidTr="003F2C66">
        <w:tc>
          <w:tcPr>
            <w:tcW w:w="4785" w:type="dxa"/>
          </w:tcPr>
          <w:p w:rsidR="00824B84" w:rsidRPr="00F27A4C" w:rsidRDefault="00824B84" w:rsidP="003F2C66">
            <w:pPr>
              <w:tabs>
                <w:tab w:val="left" w:pos="7513"/>
              </w:tabs>
              <w:spacing w:before="20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7A4C">
              <w:rPr>
                <w:rFonts w:ascii="Times New Roman" w:hAnsi="Times New Roman"/>
                <w:color w:val="000000"/>
                <w:sz w:val="28"/>
                <w:szCs w:val="28"/>
              </w:rPr>
              <w:t>Техник-архитектор</w:t>
            </w:r>
          </w:p>
        </w:tc>
        <w:tc>
          <w:tcPr>
            <w:tcW w:w="4786" w:type="dxa"/>
            <w:vAlign w:val="center"/>
          </w:tcPr>
          <w:p w:rsidR="00824B84" w:rsidRPr="00F27A4C" w:rsidRDefault="00824B84" w:rsidP="003F2C66">
            <w:pPr>
              <w:tabs>
                <w:tab w:val="left" w:pos="7513"/>
              </w:tabs>
              <w:spacing w:before="200" w:line="240" w:lineRule="auto"/>
              <w:ind w:firstLine="2445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7A4C">
              <w:rPr>
                <w:rFonts w:ascii="Times New Roman" w:hAnsi="Times New Roman"/>
                <w:color w:val="000000"/>
                <w:sz w:val="28"/>
                <w:szCs w:val="28"/>
              </w:rPr>
              <w:t>Кулик А.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В.</w:t>
            </w:r>
          </w:p>
        </w:tc>
      </w:tr>
    </w:tbl>
    <w:p w:rsidR="00824B84" w:rsidRDefault="00824B84" w:rsidP="00824B84">
      <w:pPr>
        <w:spacing w:after="0" w:line="240" w:lineRule="auto"/>
        <w:rPr>
          <w:rFonts w:ascii="Times New Roman" w:hAnsi="Times New Roman"/>
        </w:rPr>
      </w:pPr>
    </w:p>
    <w:p w:rsidR="00824B84" w:rsidRDefault="00824B84" w:rsidP="00824B84">
      <w:pPr>
        <w:spacing w:after="0" w:line="240" w:lineRule="auto"/>
        <w:rPr>
          <w:rFonts w:ascii="Times New Roman" w:hAnsi="Times New Roman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162E1" w:rsidRDefault="009162E1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Default="00824B84" w:rsidP="00824B84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24B84" w:rsidRPr="00584FC5" w:rsidRDefault="00824B84" w:rsidP="00824B8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hanging="284"/>
        <w:rPr>
          <w:rFonts w:ascii="Times New Roman" w:hAnsi="Times New Roman"/>
          <w:color w:val="FF0000"/>
          <w:sz w:val="28"/>
          <w:szCs w:val="28"/>
        </w:rPr>
      </w:pPr>
    </w:p>
    <w:p w:rsidR="00824B84" w:rsidRPr="00A41312" w:rsidRDefault="00824B84" w:rsidP="00824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943634" w:themeColor="accent2" w:themeShade="BF"/>
          <w:sz w:val="28"/>
          <w:szCs w:val="28"/>
        </w:rPr>
      </w:pPr>
      <w:r w:rsidRPr="00A41312">
        <w:rPr>
          <w:rFonts w:ascii="Times New Roman" w:hAnsi="Times New Roman"/>
          <w:b/>
          <w:bCs/>
          <w:color w:val="943634" w:themeColor="accent2" w:themeShade="BF"/>
          <w:sz w:val="28"/>
          <w:szCs w:val="28"/>
        </w:rPr>
        <w:lastRenderedPageBreak/>
        <w:t>Часть</w:t>
      </w:r>
      <w:proofErr w:type="gramStart"/>
      <w:r w:rsidRPr="00A41312">
        <w:rPr>
          <w:rFonts w:ascii="Times New Roman" w:hAnsi="Times New Roman"/>
          <w:b/>
          <w:bCs/>
          <w:color w:val="943634" w:themeColor="accent2" w:themeShade="BF"/>
          <w:sz w:val="28"/>
          <w:szCs w:val="28"/>
        </w:rPr>
        <w:t xml:space="preserve"> В</w:t>
      </w:r>
      <w:proofErr w:type="gramEnd"/>
      <w:r w:rsidRPr="00A41312">
        <w:rPr>
          <w:rFonts w:ascii="Times New Roman" w:hAnsi="Times New Roman"/>
          <w:b/>
          <w:bCs/>
          <w:color w:val="943634" w:themeColor="accent2" w:themeShade="BF"/>
          <w:sz w:val="28"/>
          <w:szCs w:val="28"/>
        </w:rPr>
        <w:t xml:space="preserve"> графические материалы (н/с)</w:t>
      </w:r>
    </w:p>
    <w:p w:rsidR="00824B84" w:rsidRPr="003C5AC0" w:rsidRDefault="00824B84" w:rsidP="00824B84">
      <w:pPr>
        <w:pStyle w:val="a3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6980"/>
        <w:gridCol w:w="1809"/>
      </w:tblGrid>
      <w:tr w:rsidR="003C5AC0" w:rsidRPr="003C5AC0" w:rsidTr="003F2C66">
        <w:trPr>
          <w:trHeight w:val="3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B84" w:rsidRPr="00A41312" w:rsidRDefault="00824B84" w:rsidP="00824B84">
            <w:pPr>
              <w:spacing w:before="120" w:after="120" w:line="240" w:lineRule="auto"/>
              <w:ind w:right="-108"/>
              <w:rPr>
                <w:rFonts w:ascii="Times New Roman" w:hAnsi="Times New Roman"/>
                <w:b/>
                <w:bCs/>
                <w:color w:val="943634" w:themeColor="accent2" w:themeShade="BF"/>
                <w:sz w:val="28"/>
                <w:szCs w:val="28"/>
              </w:rPr>
            </w:pPr>
            <w:r w:rsidRPr="00A41312">
              <w:rPr>
                <w:rFonts w:ascii="Times New Roman" w:hAnsi="Times New Roman"/>
                <w:b/>
                <w:bCs/>
                <w:color w:val="943634" w:themeColor="accent2" w:themeShade="BF"/>
                <w:sz w:val="28"/>
                <w:szCs w:val="28"/>
              </w:rPr>
              <w:t xml:space="preserve">№ </w:t>
            </w:r>
            <w:proofErr w:type="spellStart"/>
            <w:r w:rsidRPr="00A41312">
              <w:rPr>
                <w:rFonts w:ascii="Times New Roman" w:hAnsi="Times New Roman"/>
                <w:b/>
                <w:bCs/>
                <w:color w:val="943634" w:themeColor="accent2" w:themeShade="BF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B84" w:rsidRPr="00A41312" w:rsidRDefault="00824B84" w:rsidP="003F2C6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943634" w:themeColor="accent2" w:themeShade="BF"/>
                <w:sz w:val="28"/>
                <w:szCs w:val="28"/>
              </w:rPr>
            </w:pPr>
            <w:r w:rsidRPr="00A41312">
              <w:rPr>
                <w:rFonts w:ascii="Times New Roman" w:hAnsi="Times New Roman"/>
                <w:b/>
                <w:bCs/>
                <w:color w:val="943634" w:themeColor="accent2" w:themeShade="BF"/>
                <w:sz w:val="28"/>
                <w:szCs w:val="28"/>
              </w:rPr>
              <w:t>НАИМЕНОВАНИЕ СХЕМЫ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4B84" w:rsidRPr="00A41312" w:rsidRDefault="00824B84" w:rsidP="003F2C66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color w:val="943634" w:themeColor="accent2" w:themeShade="BF"/>
                <w:sz w:val="28"/>
                <w:szCs w:val="28"/>
              </w:rPr>
            </w:pPr>
            <w:r w:rsidRPr="00A41312">
              <w:rPr>
                <w:rFonts w:ascii="Times New Roman" w:hAnsi="Times New Roman"/>
                <w:b/>
                <w:bCs/>
                <w:color w:val="943634" w:themeColor="accent2" w:themeShade="BF"/>
                <w:sz w:val="28"/>
                <w:szCs w:val="28"/>
              </w:rPr>
              <w:t>МАСШТАБ</w:t>
            </w:r>
          </w:p>
        </w:tc>
      </w:tr>
      <w:tr w:rsidR="003011D0" w:rsidRPr="003C5AC0" w:rsidTr="009162E1">
        <w:trPr>
          <w:trHeight w:val="3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1D0" w:rsidRPr="003C5AC0" w:rsidRDefault="003011D0" w:rsidP="009162E1">
            <w:pPr>
              <w:numPr>
                <w:ilvl w:val="0"/>
                <w:numId w:val="6"/>
              </w:numPr>
              <w:spacing w:before="120" w:after="120" w:line="240" w:lineRule="auto"/>
              <w:ind w:left="34" w:right="-108" w:firstLine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11D0" w:rsidRPr="003C5AC0" w:rsidRDefault="003011D0" w:rsidP="00CB257C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CB257C" w:rsidRPr="00CB257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Карта зон с особыми условиями использования  территории и территорий, подверженных риску  возникновения чрезвычайной</w:t>
            </w:r>
            <w:r w:rsidR="00CB257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CB257C" w:rsidRPr="00CB257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ситуации  в границах муниципального образования Покровский сельсовет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11D0" w:rsidRPr="003C5AC0" w:rsidRDefault="00CC1EC9" w:rsidP="009162E1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1:</w:t>
            </w:r>
            <w:r w:rsidR="00CC692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3011D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</w:t>
            </w:r>
          </w:p>
        </w:tc>
      </w:tr>
    </w:tbl>
    <w:p w:rsidR="00824B84" w:rsidRDefault="00824B84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AC0" w:rsidRDefault="003C5AC0" w:rsidP="00166A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4894062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86443" w:rsidRPr="006E7616" w:rsidRDefault="009D72F0">
          <w:pPr>
            <w:pStyle w:val="afb"/>
            <w:rPr>
              <w:rFonts w:ascii="Times New Roman" w:hAnsi="Times New Roman" w:cs="Times New Roman"/>
              <w:b/>
              <w:color w:val="943634" w:themeColor="accent2" w:themeShade="BF"/>
              <w:sz w:val="24"/>
              <w:szCs w:val="24"/>
            </w:rPr>
          </w:pPr>
          <w:r w:rsidRPr="006E7616">
            <w:rPr>
              <w:rFonts w:ascii="Times New Roman" w:eastAsiaTheme="minorEastAsia" w:hAnsi="Times New Roman" w:cs="Times New Roman"/>
              <w:color w:val="auto"/>
              <w:sz w:val="24"/>
              <w:szCs w:val="24"/>
            </w:rPr>
            <w:t xml:space="preserve">         </w:t>
          </w:r>
          <w:r w:rsidRPr="006E7616">
            <w:rPr>
              <w:rFonts w:ascii="Times New Roman" w:hAnsi="Times New Roman" w:cs="Times New Roman"/>
              <w:b/>
              <w:color w:val="943634" w:themeColor="accent2" w:themeShade="BF"/>
              <w:sz w:val="24"/>
              <w:szCs w:val="24"/>
            </w:rPr>
            <w:t>ОГЛАВЛЕНИЕ</w:t>
          </w:r>
        </w:p>
        <w:p w:rsidR="009D72F0" w:rsidRPr="006E7616" w:rsidRDefault="009D72F0" w:rsidP="009D72F0">
          <w:pPr>
            <w:rPr>
              <w:rFonts w:ascii="Times New Roman" w:hAnsi="Times New Roman" w:cs="Times New Roman"/>
              <w:b/>
              <w:color w:val="943634" w:themeColor="accent2" w:themeShade="BF"/>
              <w:sz w:val="24"/>
              <w:szCs w:val="24"/>
            </w:rPr>
          </w:pPr>
        </w:p>
        <w:p w:rsidR="00DC2C01" w:rsidRPr="006E7616" w:rsidRDefault="00686443">
          <w:pPr>
            <w:pStyle w:val="31"/>
            <w:rPr>
              <w:rFonts w:ascii="Times New Roman" w:eastAsiaTheme="minorEastAsia" w:hAnsi="Times New Roman"/>
              <w:b w:val="0"/>
              <w:sz w:val="24"/>
              <w:szCs w:val="24"/>
            </w:rPr>
          </w:pPr>
          <w:r w:rsidRPr="006E7616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6E7616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6E7616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512434337" w:history="1">
            <w:r w:rsidR="00DC2C01" w:rsidRPr="006E7616">
              <w:rPr>
                <w:rStyle w:val="af0"/>
                <w:rFonts w:ascii="Times New Roman" w:eastAsia="Calibri" w:hAnsi="Times New Roman"/>
                <w:color w:val="943634" w:themeColor="accent2" w:themeShade="BF"/>
                <w:sz w:val="24"/>
                <w:szCs w:val="24"/>
                <w:lang w:eastAsia="en-US"/>
              </w:rPr>
              <w:t>ВВЕДЕНИЕ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tab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begin"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instrText xml:space="preserve"> PAGEREF _Toc512434337 \h </w:instrTex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separate"/>
            </w:r>
            <w:r w:rsidR="00A47133">
              <w:rPr>
                <w:rFonts w:ascii="Times New Roman" w:hAnsi="Times New Roman"/>
                <w:webHidden/>
                <w:sz w:val="24"/>
                <w:szCs w:val="24"/>
              </w:rPr>
              <w:t>4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end"/>
            </w:r>
          </w:hyperlink>
        </w:p>
        <w:p w:rsidR="00DC2C01" w:rsidRPr="006E7616" w:rsidRDefault="002C2D39">
          <w:pPr>
            <w:pStyle w:val="31"/>
            <w:tabs>
              <w:tab w:val="left" w:pos="880"/>
            </w:tabs>
            <w:rPr>
              <w:rFonts w:ascii="Times New Roman" w:eastAsiaTheme="minorEastAsia" w:hAnsi="Times New Roman"/>
              <w:b w:val="0"/>
              <w:sz w:val="24"/>
              <w:szCs w:val="24"/>
            </w:rPr>
          </w:pPr>
          <w:hyperlink w:anchor="_Toc512434338" w:history="1">
            <w:r w:rsidR="003F6A43">
              <w:rPr>
                <w:rStyle w:val="af0"/>
                <w:rFonts w:ascii="Times New Roman" w:eastAsia="Calibri" w:hAnsi="Times New Roman"/>
                <w:color w:val="943634" w:themeColor="accent2" w:themeShade="BF"/>
                <w:sz w:val="24"/>
                <w:szCs w:val="24"/>
                <w:lang w:eastAsia="en-US"/>
              </w:rPr>
              <w:t>1</w:t>
            </w:r>
            <w:r w:rsidR="006E7616"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 xml:space="preserve">   </w:t>
            </w:r>
            <w:r w:rsidR="00DC2C01" w:rsidRPr="006E7616">
              <w:rPr>
                <w:rStyle w:val="af0"/>
                <w:rFonts w:ascii="Times New Roman" w:eastAsia="Calibri" w:hAnsi="Times New Roman"/>
                <w:color w:val="943634" w:themeColor="accent2" w:themeShade="BF"/>
                <w:sz w:val="24"/>
                <w:szCs w:val="24"/>
                <w:lang w:eastAsia="en-US"/>
              </w:rPr>
              <w:t>ЦЕЛИ И ЗАДАЧИ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tab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begin"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instrText xml:space="preserve"> PAGEREF _Toc512434338 \h </w:instrTex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separate"/>
            </w:r>
            <w:r w:rsidR="00A47133">
              <w:rPr>
                <w:rFonts w:ascii="Times New Roman" w:hAnsi="Times New Roman"/>
                <w:webHidden/>
                <w:sz w:val="24"/>
                <w:szCs w:val="24"/>
              </w:rPr>
              <w:t>5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end"/>
            </w:r>
          </w:hyperlink>
        </w:p>
        <w:p w:rsidR="00DC2C01" w:rsidRPr="006E7616" w:rsidRDefault="002C2D39">
          <w:pPr>
            <w:pStyle w:val="31"/>
            <w:rPr>
              <w:rFonts w:ascii="Times New Roman" w:eastAsiaTheme="minorEastAsia" w:hAnsi="Times New Roman"/>
              <w:b w:val="0"/>
              <w:sz w:val="24"/>
              <w:szCs w:val="24"/>
            </w:rPr>
          </w:pPr>
          <w:hyperlink w:anchor="_Toc512434339" w:history="1">
            <w:r w:rsidR="003F6A43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>2</w:t>
            </w:r>
            <w:r w:rsid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  </w:t>
            </w:r>
            <w:r w:rsidR="00DC2C01" w:rsidRP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 ОБОСНО</w:t>
            </w:r>
            <w:r w:rsidR="009B16EF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>ВАНИЕ ВНЕСЕН</w:t>
            </w:r>
            <w:bookmarkStart w:id="0" w:name="_GoBack"/>
            <w:bookmarkEnd w:id="0"/>
            <w:r w:rsidR="009B16EF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>ИЯ ИЗМЕНЕНИЙ В ГЕНЕ</w:t>
            </w:r>
            <w:r w:rsidR="00DC2C01" w:rsidRP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>РАЛЬНЫЙ ПЛАН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tab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begin"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instrText xml:space="preserve"> PAGEREF _Toc512434339 \h </w:instrTex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separate"/>
            </w:r>
            <w:r w:rsidR="00A47133">
              <w:rPr>
                <w:rFonts w:ascii="Times New Roman" w:hAnsi="Times New Roman"/>
                <w:webHidden/>
                <w:sz w:val="24"/>
                <w:szCs w:val="24"/>
              </w:rPr>
              <w:t>5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end"/>
            </w:r>
          </w:hyperlink>
        </w:p>
        <w:p w:rsidR="00DC2C01" w:rsidRPr="006E7616" w:rsidRDefault="002C2D39">
          <w:pPr>
            <w:pStyle w:val="31"/>
            <w:rPr>
              <w:rFonts w:ascii="Times New Roman" w:eastAsiaTheme="minorEastAsia" w:hAnsi="Times New Roman"/>
              <w:b w:val="0"/>
              <w:sz w:val="24"/>
              <w:szCs w:val="24"/>
            </w:rPr>
          </w:pPr>
          <w:hyperlink w:anchor="_Toc512434340" w:history="1">
            <w:r w:rsidR="003F6A43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>3</w:t>
            </w:r>
            <w:r w:rsid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  </w:t>
            </w:r>
            <w:r w:rsidR="00DC2C01" w:rsidRP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 ЗОНЫ С ОСОБЫМИ УСЛОВИЯМИ ИСПОЛЬЗОВАНИЯ ТЕРРИТОРИИ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tab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begin"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instrText xml:space="preserve"> PAGEREF _Toc512434340 \h </w:instrTex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separate"/>
            </w:r>
            <w:r w:rsidR="00A47133">
              <w:rPr>
                <w:rFonts w:ascii="Times New Roman" w:hAnsi="Times New Roman"/>
                <w:webHidden/>
                <w:sz w:val="24"/>
                <w:szCs w:val="24"/>
              </w:rPr>
              <w:t>6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end"/>
            </w:r>
          </w:hyperlink>
        </w:p>
        <w:p w:rsidR="00DC2C01" w:rsidRPr="006E7616" w:rsidRDefault="002C2D39">
          <w:pPr>
            <w:pStyle w:val="31"/>
            <w:rPr>
              <w:rFonts w:ascii="Times New Roman" w:eastAsiaTheme="minorEastAsia" w:hAnsi="Times New Roman"/>
              <w:b w:val="0"/>
              <w:sz w:val="24"/>
              <w:szCs w:val="24"/>
            </w:rPr>
          </w:pPr>
          <w:hyperlink w:anchor="_Toc512434341" w:history="1">
            <w:r w:rsidR="003F6A43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>4</w:t>
            </w:r>
            <w:r w:rsidR="00DC2C01" w:rsidRP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  </w:t>
            </w:r>
            <w:r w:rsid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 </w:t>
            </w:r>
            <w:r w:rsidR="00DC2C01" w:rsidRP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>ТЕРРИТОРИИ ОБЪЕКТОВ КУЛЬТУРНОГО НАСЛЕДИЯ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tab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begin"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instrText xml:space="preserve"> PAGEREF _Toc512434341 \h </w:instrTex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separate"/>
            </w:r>
            <w:r w:rsidR="00A47133">
              <w:rPr>
                <w:rFonts w:ascii="Times New Roman" w:hAnsi="Times New Roman"/>
                <w:webHidden/>
                <w:sz w:val="24"/>
                <w:szCs w:val="24"/>
              </w:rPr>
              <w:t>6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end"/>
            </w:r>
          </w:hyperlink>
        </w:p>
        <w:p w:rsidR="00DC2C01" w:rsidRPr="006E7616" w:rsidRDefault="002C2D39">
          <w:pPr>
            <w:pStyle w:val="31"/>
            <w:rPr>
              <w:rFonts w:ascii="Times New Roman" w:eastAsiaTheme="minorEastAsia" w:hAnsi="Times New Roman"/>
              <w:b w:val="0"/>
              <w:sz w:val="24"/>
              <w:szCs w:val="24"/>
            </w:rPr>
          </w:pPr>
          <w:hyperlink w:anchor="_Toc512434342" w:history="1">
            <w:r w:rsidR="003F6A43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>5</w:t>
            </w:r>
            <w:r w:rsidR="00DC2C01" w:rsidRP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 </w:t>
            </w:r>
            <w:r w:rsid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   </w:t>
            </w:r>
            <w:r w:rsidR="00DC2C01" w:rsidRPr="006E7616">
              <w:rPr>
                <w:rStyle w:val="af0"/>
                <w:rFonts w:ascii="Times New Roman" w:hAnsi="Times New Roman"/>
                <w:color w:val="943634" w:themeColor="accent2" w:themeShade="BF"/>
                <w:sz w:val="24"/>
                <w:szCs w:val="24"/>
              </w:rPr>
              <w:t>ОСОБО ОХРАНЯЕМЫЕ ПРИРОДНЫЕ ТЕРРИТОРИИ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tab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begin"/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instrText xml:space="preserve"> PAGEREF _Toc512434342 \h </w:instrTex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separate"/>
            </w:r>
            <w:r w:rsidR="00A47133">
              <w:rPr>
                <w:rFonts w:ascii="Times New Roman" w:hAnsi="Times New Roman"/>
                <w:webHidden/>
                <w:sz w:val="24"/>
                <w:szCs w:val="24"/>
              </w:rPr>
              <w:t>10</w:t>
            </w:r>
            <w:r w:rsidR="00DC2C01" w:rsidRPr="006E7616">
              <w:rPr>
                <w:rFonts w:ascii="Times New Roman" w:hAnsi="Times New Roman"/>
                <w:webHidden/>
                <w:sz w:val="24"/>
                <w:szCs w:val="24"/>
              </w:rPr>
              <w:fldChar w:fldCharType="end"/>
            </w:r>
          </w:hyperlink>
        </w:p>
        <w:p w:rsidR="00824B84" w:rsidRPr="0044647F" w:rsidRDefault="00686443" w:rsidP="00906212">
          <w:pPr>
            <w:rPr>
              <w:b/>
              <w:bCs/>
            </w:rPr>
          </w:pPr>
          <w:r w:rsidRPr="006E7616">
            <w:rPr>
              <w:rFonts w:ascii="Times New Roman" w:hAnsi="Times New Roman" w:cs="Times New Roman"/>
              <w:b/>
              <w:bCs/>
              <w:color w:val="943634" w:themeColor="accent2" w:themeShade="BF"/>
              <w:sz w:val="24"/>
              <w:szCs w:val="24"/>
            </w:rPr>
            <w:fldChar w:fldCharType="end"/>
          </w:r>
        </w:p>
      </w:sdtContent>
    </w:sdt>
    <w:p w:rsidR="0044647F" w:rsidRDefault="0044647F" w:rsidP="0044647F">
      <w:pPr>
        <w:pStyle w:val="3"/>
        <w:ind w:left="720"/>
        <w:rPr>
          <w:rFonts w:eastAsia="Calibri"/>
          <w:color w:val="943634" w:themeColor="accent2" w:themeShade="BF"/>
          <w:sz w:val="32"/>
          <w:szCs w:val="32"/>
          <w:lang w:eastAsia="en-US"/>
        </w:rPr>
      </w:pPr>
    </w:p>
    <w:p w:rsidR="00E71182" w:rsidRDefault="00E71182" w:rsidP="00E71182">
      <w:pPr>
        <w:rPr>
          <w:lang w:eastAsia="en-US"/>
        </w:rPr>
      </w:pPr>
    </w:p>
    <w:p w:rsidR="00E71182" w:rsidRDefault="00E71182" w:rsidP="00E71182">
      <w:pPr>
        <w:rPr>
          <w:lang w:eastAsia="en-US"/>
        </w:rPr>
      </w:pPr>
    </w:p>
    <w:p w:rsidR="00DC6C4F" w:rsidRDefault="00DC6C4F" w:rsidP="00E71182">
      <w:pPr>
        <w:rPr>
          <w:lang w:eastAsia="en-US"/>
        </w:rPr>
      </w:pPr>
    </w:p>
    <w:p w:rsidR="00284307" w:rsidRDefault="00284307" w:rsidP="00E71182">
      <w:pPr>
        <w:rPr>
          <w:lang w:eastAsia="en-US"/>
        </w:rPr>
      </w:pPr>
    </w:p>
    <w:p w:rsidR="00284307" w:rsidRDefault="00284307" w:rsidP="00E71182">
      <w:pPr>
        <w:rPr>
          <w:lang w:eastAsia="en-US"/>
        </w:rPr>
      </w:pPr>
    </w:p>
    <w:p w:rsidR="00284307" w:rsidRDefault="00284307" w:rsidP="00E71182">
      <w:pPr>
        <w:rPr>
          <w:lang w:eastAsia="en-US"/>
        </w:rPr>
      </w:pPr>
    </w:p>
    <w:p w:rsidR="00284307" w:rsidRDefault="00284307" w:rsidP="00E71182">
      <w:pPr>
        <w:rPr>
          <w:lang w:eastAsia="en-US"/>
        </w:rPr>
      </w:pPr>
    </w:p>
    <w:p w:rsidR="00DC6C4F" w:rsidRDefault="00DC6C4F" w:rsidP="00E71182">
      <w:pPr>
        <w:rPr>
          <w:lang w:eastAsia="en-US"/>
        </w:rPr>
      </w:pPr>
    </w:p>
    <w:p w:rsidR="00E71182" w:rsidRDefault="00E71182" w:rsidP="00E71182">
      <w:pPr>
        <w:rPr>
          <w:lang w:eastAsia="en-US"/>
        </w:rPr>
      </w:pPr>
    </w:p>
    <w:p w:rsidR="00BB32A7" w:rsidRPr="00A41312" w:rsidRDefault="00BB32A7" w:rsidP="0044647F">
      <w:pPr>
        <w:pStyle w:val="3"/>
        <w:ind w:left="720"/>
        <w:rPr>
          <w:rFonts w:eastAsia="Calibri"/>
          <w:color w:val="943634" w:themeColor="accent2" w:themeShade="BF"/>
          <w:sz w:val="32"/>
          <w:szCs w:val="32"/>
          <w:lang w:eastAsia="en-US"/>
        </w:rPr>
      </w:pPr>
      <w:bookmarkStart w:id="1" w:name="_Toc512434337"/>
      <w:r w:rsidRPr="00A41312">
        <w:rPr>
          <w:rFonts w:eastAsia="Calibri"/>
          <w:color w:val="943634" w:themeColor="accent2" w:themeShade="BF"/>
          <w:sz w:val="32"/>
          <w:szCs w:val="32"/>
          <w:lang w:eastAsia="en-US"/>
        </w:rPr>
        <w:lastRenderedPageBreak/>
        <w:t>ВВЕДЕНИЕ</w:t>
      </w:r>
      <w:bookmarkEnd w:id="1"/>
    </w:p>
    <w:p w:rsidR="00BB32A7" w:rsidRPr="0014779A" w:rsidRDefault="00BB32A7" w:rsidP="001B35CC">
      <w:pPr>
        <w:autoSpaceDE w:val="0"/>
        <w:autoSpaceDN w:val="0"/>
        <w:adjustRightInd w:val="0"/>
        <w:spacing w:after="24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32A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Работы по внесению изменений в генеральный план муниципального </w:t>
      </w:r>
      <w:r w:rsidRPr="003916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образования </w:t>
      </w:r>
      <w:r w:rsidR="00CB257C">
        <w:rPr>
          <w:rFonts w:ascii="Times New Roman" w:eastAsia="Calibri" w:hAnsi="Times New Roman" w:cs="Times New Roman"/>
          <w:sz w:val="28"/>
          <w:szCs w:val="28"/>
          <w:lang w:eastAsia="en-US"/>
        </w:rPr>
        <w:t>Покровский сельсовет</w:t>
      </w:r>
      <w:r w:rsidR="00BD1435" w:rsidRPr="0039164A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F6F6A" w:rsidRPr="0039164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утверждённый Советом депутатов </w:t>
      </w:r>
      <w:r w:rsidR="005F6F6A" w:rsidRPr="002D23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образования </w:t>
      </w:r>
      <w:r w:rsidR="00301F6D">
        <w:rPr>
          <w:rFonts w:ascii="Times New Roman" w:eastAsia="Calibri" w:hAnsi="Times New Roman" w:cs="Times New Roman"/>
          <w:sz w:val="28"/>
          <w:szCs w:val="28"/>
          <w:lang w:eastAsia="en-US"/>
        </w:rPr>
        <w:t>Покровский сельсовет</w:t>
      </w:r>
      <w:r w:rsidR="005F6F6A" w:rsidRPr="002D23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Решением </w:t>
      </w:r>
      <w:r w:rsidR="00301F6D" w:rsidRPr="00EA78B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№</w:t>
      </w:r>
      <w:r w:rsidR="00301F6D" w:rsidRPr="00DF413D">
        <w:t xml:space="preserve"> </w:t>
      </w:r>
      <w:r w:rsidR="00301F6D" w:rsidRPr="00DF413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44/2 </w:t>
      </w:r>
      <w:r w:rsidR="00301F6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– </w:t>
      </w:r>
      <w:proofErr w:type="spellStart"/>
      <w:r w:rsidR="00301F6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р.</w:t>
      </w:r>
      <w:proofErr w:type="gramStart"/>
      <w:r w:rsidR="00301F6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</w:t>
      </w:r>
      <w:proofErr w:type="spellEnd"/>
      <w:proofErr w:type="gramEnd"/>
      <w:r w:rsidR="00301F6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  <w:r w:rsidR="00301F6D" w:rsidRPr="00EA78B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от </w:t>
      </w:r>
      <w:r w:rsidR="00301F6D" w:rsidRPr="00DF413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14.11.2013</w:t>
      </w:r>
      <w:r w:rsidR="00301F6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г.</w:t>
      </w:r>
      <w:r w:rsidR="005F6F6A" w:rsidRPr="002D23CA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2D23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выполняются </w:t>
      </w:r>
      <w:proofErr w:type="gramStart"/>
      <w:r w:rsidRPr="002D23CA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proofErr w:type="gramEnd"/>
      <w:r w:rsidRPr="002D23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заказу</w:t>
      </w:r>
      <w:r w:rsidR="00301F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муниципального образования Покровский сельсовет Новосергиевского района</w:t>
      </w:r>
      <w:r w:rsidRPr="002D23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на </w:t>
      </w:r>
      <w:r w:rsidRPr="00B175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основании </w:t>
      </w:r>
      <w:r w:rsidR="00237FEE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</w:t>
      </w:r>
      <w:r w:rsidR="0044647F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="00DC6C4F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01F6D">
        <w:rPr>
          <w:rFonts w:ascii="Times New Roman" w:eastAsia="Calibri" w:hAnsi="Times New Roman" w:cs="Times New Roman"/>
          <w:sz w:val="28"/>
          <w:szCs w:val="28"/>
          <w:lang w:eastAsia="en-US"/>
        </w:rPr>
        <w:t>№39</w:t>
      </w:r>
      <w:r w:rsidR="00B17581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37FEE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301F6D">
        <w:rPr>
          <w:rFonts w:ascii="Times New Roman" w:eastAsia="Calibri" w:hAnsi="Times New Roman" w:cs="Times New Roman"/>
          <w:sz w:val="28"/>
          <w:szCs w:val="28"/>
          <w:lang w:eastAsia="en-US"/>
        </w:rPr>
        <w:t>24.05</w:t>
      </w:r>
      <w:r w:rsidR="00B17581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>.2018</w:t>
      </w:r>
      <w:r w:rsidR="00237FEE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 администрации </w:t>
      </w:r>
      <w:r w:rsidR="0014779A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образования </w:t>
      </w:r>
      <w:r w:rsidR="00301F6D">
        <w:rPr>
          <w:rFonts w:ascii="Times New Roman" w:eastAsia="Calibri" w:hAnsi="Times New Roman" w:cs="Times New Roman"/>
          <w:sz w:val="28"/>
          <w:szCs w:val="28"/>
          <w:lang w:eastAsia="en-US"/>
        </w:rPr>
        <w:t>Покровский сельсовет</w:t>
      </w:r>
      <w:r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>: «</w:t>
      </w:r>
      <w:r w:rsidR="00237FEE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14779A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подготовке проекта внесения изменений в Генеральный план и правила землепользования и застройки </w:t>
      </w:r>
      <w:r w:rsidR="00DC6C4F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муниципального образования </w:t>
      </w:r>
      <w:r w:rsidR="00301F6D">
        <w:rPr>
          <w:rFonts w:ascii="Times New Roman" w:eastAsia="Calibri" w:hAnsi="Times New Roman" w:cs="Times New Roman"/>
          <w:sz w:val="28"/>
          <w:szCs w:val="28"/>
          <w:lang w:eastAsia="en-US"/>
        </w:rPr>
        <w:t>Покровский сельсовет Новосергиевского района Оренбургской области</w:t>
      </w:r>
      <w:r w:rsidR="005F6F6A"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14779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5661A" w:rsidRPr="0095661A" w:rsidRDefault="0095661A" w:rsidP="0095661A">
      <w:pPr>
        <w:spacing w:after="24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6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Причинами проведения работ являются: </w:t>
      </w:r>
    </w:p>
    <w:p w:rsidR="0095661A" w:rsidRPr="0095661A" w:rsidRDefault="002D2738" w:rsidP="004918CF">
      <w:pPr>
        <w:numPr>
          <w:ilvl w:val="0"/>
          <w:numId w:val="7"/>
        </w:numPr>
        <w:spacing w:after="24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61A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Осуществление функционального зонирования территории с  учётом</w:t>
      </w:r>
      <w:r w:rsidR="00D058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уточнённых</w:t>
      </w:r>
      <w:r w:rsidRPr="009566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058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зон с особыми условиями использования  территории муниципального образования </w:t>
      </w:r>
      <w:proofErr w:type="spellStart"/>
      <w:r w:rsidR="00D0586C">
        <w:rPr>
          <w:rFonts w:ascii="Times New Roman" w:eastAsia="Calibri" w:hAnsi="Times New Roman" w:cs="Times New Roman"/>
          <w:sz w:val="28"/>
          <w:szCs w:val="28"/>
          <w:lang w:eastAsia="en-US"/>
        </w:rPr>
        <w:t>Платовский</w:t>
      </w:r>
      <w:proofErr w:type="spellEnd"/>
      <w:r w:rsidR="00D058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Новосергиевского района (от ямы </w:t>
      </w:r>
      <w:proofErr w:type="spellStart"/>
      <w:r w:rsidR="00D0586C">
        <w:rPr>
          <w:rFonts w:ascii="Times New Roman" w:eastAsia="Calibri" w:hAnsi="Times New Roman" w:cs="Times New Roman"/>
          <w:sz w:val="28"/>
          <w:szCs w:val="28"/>
          <w:lang w:eastAsia="en-US"/>
        </w:rPr>
        <w:t>Беккари</w:t>
      </w:r>
      <w:proofErr w:type="spellEnd"/>
      <w:r w:rsidR="00D058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полигона ТБО)</w:t>
      </w:r>
      <w:r w:rsidR="0095661A" w:rsidRPr="0095661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0586C" w:rsidRDefault="0095661A" w:rsidP="0095661A">
      <w:pPr>
        <w:autoSpaceDE w:val="0"/>
        <w:autoSpaceDN w:val="0"/>
        <w:adjustRightInd w:val="0"/>
        <w:spacing w:after="24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95661A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 Действующий Генеральный план </w:t>
      </w:r>
      <w:r w:rsidR="00555FAD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МО </w:t>
      </w:r>
      <w:r w:rsidR="00D0586C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>Покровский сельсовет</w:t>
      </w:r>
      <w:r w:rsidR="00555FAD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 </w:t>
      </w:r>
      <w:r w:rsidRPr="002D23CA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утверждён Решением Совета депутатов МО </w:t>
      </w:r>
      <w:r w:rsidR="00555FAD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="00D0586C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>Покровский сельсовет</w:t>
      </w:r>
      <w:r w:rsidRPr="002D23CA">
        <w:rPr>
          <w:rFonts w:ascii="Times New Roman" w:eastAsia="Calibri" w:hAnsi="Times New Roman" w:cs="Times New Roman"/>
          <w:spacing w:val="-6"/>
          <w:sz w:val="28"/>
          <w:szCs w:val="28"/>
          <w:lang w:eastAsia="en-US"/>
        </w:rPr>
        <w:t xml:space="preserve"> </w:t>
      </w:r>
      <w:r w:rsidR="00D0586C" w:rsidRPr="00EA78B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№</w:t>
      </w:r>
      <w:r w:rsidR="00D0586C" w:rsidRPr="00DF413D">
        <w:t xml:space="preserve"> </w:t>
      </w:r>
      <w:r w:rsidR="00D0586C" w:rsidRPr="00DF413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44/2 </w:t>
      </w:r>
      <w:r w:rsidR="00D0586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– </w:t>
      </w:r>
      <w:proofErr w:type="spellStart"/>
      <w:r w:rsidR="00D0586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р.с</w:t>
      </w:r>
      <w:proofErr w:type="spellEnd"/>
      <w:r w:rsidR="00D0586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  <w:r w:rsidR="00D0586C" w:rsidRPr="00EA78B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от </w:t>
      </w:r>
      <w:r w:rsidR="00D0586C" w:rsidRPr="00DF413D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14.11.2013</w:t>
      </w:r>
      <w:r w:rsidR="00D0586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</w:t>
      </w:r>
    </w:p>
    <w:p w:rsidR="0095661A" w:rsidRPr="0095661A" w:rsidRDefault="0095661A" w:rsidP="0095661A">
      <w:pPr>
        <w:autoSpaceDE w:val="0"/>
        <w:autoSpaceDN w:val="0"/>
        <w:adjustRightInd w:val="0"/>
        <w:spacing w:after="24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95661A">
        <w:rPr>
          <w:rFonts w:ascii="Times New Roman" w:eastAsia="Calibri" w:hAnsi="Times New Roman" w:cs="Times New Roman"/>
          <w:color w:val="000000"/>
          <w:spacing w:val="-6"/>
          <w:sz w:val="28"/>
          <w:szCs w:val="28"/>
          <w:lang w:eastAsia="en-US"/>
        </w:rPr>
        <w:t xml:space="preserve">Внесение изменений в  </w:t>
      </w:r>
      <w:r w:rsidRPr="0095661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Генеральный план МО </w:t>
      </w:r>
      <w:r w:rsidR="00D0586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Покровский сельсовет</w:t>
      </w:r>
      <w:r w:rsidR="004918C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5661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является документом, разработанным в соответствии с Градостроительны</w:t>
      </w:r>
      <w:r w:rsidR="00A9275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 кодексом Российской Федерации</w:t>
      </w:r>
      <w:r w:rsidRPr="0095661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  Проект разработан с учётом ряда программ, реализуемых на территории области и  </w:t>
      </w:r>
      <w:r w:rsidR="00D0586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Покровского сельсовета</w:t>
      </w:r>
      <w:r w:rsidRPr="0095661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:rsidR="00D95E5C" w:rsidRPr="00D95E5C" w:rsidRDefault="00D0586C" w:rsidP="00D95E5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86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техническим заданием, границами разработки генерального плана являются административные границы муниципального образования Покровский сельсовет, установленные в соответствии с Законом </w:t>
      </w:r>
      <w:r w:rsidRPr="00D0586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 xml:space="preserve">Оренбургской области «О муниципальных образованиях в составе муниципального образования </w:t>
      </w:r>
      <w:proofErr w:type="spellStart"/>
      <w:r w:rsidRPr="00D0586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Новосергиевский</w:t>
      </w:r>
      <w:proofErr w:type="spellEnd"/>
      <w:r w:rsidRPr="00D0586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район Оренбургской области» от 16 февраля 2005 г. № 1913 (с изменениями от 29 сентября 2009 г.)».</w:t>
      </w:r>
      <w:r w:rsidR="00D95E5C" w:rsidRPr="00D95E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61A" w:rsidRPr="0095661A" w:rsidRDefault="0095661A" w:rsidP="0095661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61A">
        <w:rPr>
          <w:rFonts w:ascii="Times New Roman" w:hAnsi="Times New Roman" w:cs="Times New Roman"/>
          <w:sz w:val="28"/>
          <w:szCs w:val="28"/>
        </w:rPr>
        <w:t>Внесение изменений в Генеральный план предусматривает:</w:t>
      </w:r>
    </w:p>
    <w:p w:rsidR="0095661A" w:rsidRPr="00937F8D" w:rsidRDefault="00D0586C" w:rsidP="004E1CB4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Уточнение функциональных зон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Покровка с учётом зон с особыми условиями использования территории от ямы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Беккари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полигона ТБО</w:t>
      </w:r>
      <w:r w:rsidR="00D305D2" w:rsidRPr="0095661A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432AA9">
        <w:rPr>
          <w:rFonts w:ascii="Times New Roman" w:eastAsia="Calibri" w:hAnsi="Times New Roman" w:cs="Courier New"/>
          <w:sz w:val="28"/>
          <w:szCs w:val="28"/>
          <w:lang w:eastAsia="en-US"/>
        </w:rPr>
        <w:t xml:space="preserve"> </w:t>
      </w:r>
    </w:p>
    <w:p w:rsidR="003E1600" w:rsidRPr="00A41312" w:rsidRDefault="003E1600" w:rsidP="00302896">
      <w:pPr>
        <w:pStyle w:val="3"/>
        <w:numPr>
          <w:ilvl w:val="0"/>
          <w:numId w:val="41"/>
        </w:numPr>
        <w:rPr>
          <w:rFonts w:eastAsia="Calibri"/>
          <w:color w:val="943634" w:themeColor="accent2" w:themeShade="BF"/>
          <w:sz w:val="32"/>
          <w:szCs w:val="32"/>
          <w:lang w:eastAsia="en-US"/>
        </w:rPr>
      </w:pPr>
      <w:bookmarkStart w:id="2" w:name="_Toc512434338"/>
      <w:r w:rsidRPr="00A41312">
        <w:rPr>
          <w:rFonts w:eastAsia="Calibri"/>
          <w:color w:val="943634" w:themeColor="accent2" w:themeShade="BF"/>
          <w:sz w:val="32"/>
          <w:szCs w:val="32"/>
          <w:lang w:eastAsia="en-US"/>
        </w:rPr>
        <w:t>ЦЕЛИ И ЗАДАЧИ</w:t>
      </w:r>
      <w:bookmarkEnd w:id="2"/>
    </w:p>
    <w:p w:rsidR="0095661A" w:rsidRDefault="0095661A" w:rsidP="0095661A">
      <w:pPr>
        <w:spacing w:after="24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Целями</w:t>
      </w:r>
      <w:r w:rsidRPr="003E1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3E1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является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внесение изменений в утверждённый генеральный план МО </w:t>
      </w:r>
      <w:r w:rsidR="00D0586C">
        <w:rPr>
          <w:rFonts w:ascii="Times New Roman" w:eastAsia="Calibri" w:hAnsi="Times New Roman" w:cs="Times New Roman"/>
          <w:sz w:val="28"/>
          <w:szCs w:val="28"/>
          <w:lang w:eastAsia="en-US"/>
        </w:rPr>
        <w:t>Покровский сельсовет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части</w:t>
      </w:r>
      <w:r w:rsidRPr="003E160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D1435">
        <w:rPr>
          <w:rFonts w:ascii="Times New Roman" w:hAnsi="Times New Roman" w:cs="Times New Roman"/>
          <w:sz w:val="28"/>
          <w:szCs w:val="28"/>
        </w:rPr>
        <w:t>установлени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0586C">
        <w:rPr>
          <w:rFonts w:ascii="Times New Roman" w:hAnsi="Times New Roman" w:cs="Times New Roman"/>
          <w:sz w:val="28"/>
          <w:szCs w:val="28"/>
        </w:rPr>
        <w:t xml:space="preserve">  функциональных</w:t>
      </w:r>
      <w:r w:rsidRPr="00BD1435">
        <w:rPr>
          <w:rFonts w:ascii="Times New Roman" w:hAnsi="Times New Roman" w:cs="Times New Roman"/>
          <w:sz w:val="28"/>
          <w:szCs w:val="28"/>
        </w:rPr>
        <w:t xml:space="preserve">  </w:t>
      </w:r>
      <w:r w:rsidR="00D0586C">
        <w:rPr>
          <w:rFonts w:ascii="Times New Roman" w:hAnsi="Times New Roman" w:cs="Times New Roman"/>
          <w:sz w:val="28"/>
          <w:szCs w:val="28"/>
        </w:rPr>
        <w:t xml:space="preserve">зон </w:t>
      </w:r>
      <w:r w:rsidR="002720D9">
        <w:rPr>
          <w:rFonts w:ascii="Times New Roman" w:eastAsia="Calibri" w:hAnsi="Times New Roman" w:cs="Times New Roman"/>
          <w:sz w:val="28"/>
          <w:szCs w:val="28"/>
          <w:lang w:eastAsia="en-US"/>
        </w:rPr>
        <w:t>с учётом</w:t>
      </w:r>
      <w:r w:rsidR="002720D9" w:rsidRPr="009566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1A33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санитарно-защитных зон от ямы </w:t>
      </w:r>
      <w:proofErr w:type="spellStart"/>
      <w:r w:rsidR="001A330E">
        <w:rPr>
          <w:rFonts w:ascii="Times New Roman" w:eastAsia="Calibri" w:hAnsi="Times New Roman" w:cs="Times New Roman"/>
          <w:sz w:val="28"/>
          <w:szCs w:val="28"/>
          <w:lang w:eastAsia="en-US"/>
        </w:rPr>
        <w:t>Беккари</w:t>
      </w:r>
      <w:proofErr w:type="spellEnd"/>
      <w:r w:rsidR="001A33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полигона ТБО, территориально расположенных в муниципальном образовании </w:t>
      </w:r>
      <w:proofErr w:type="spellStart"/>
      <w:r w:rsidR="001A330E">
        <w:rPr>
          <w:rFonts w:ascii="Times New Roman" w:eastAsia="Calibri" w:hAnsi="Times New Roman" w:cs="Times New Roman"/>
          <w:sz w:val="28"/>
          <w:szCs w:val="28"/>
          <w:lang w:eastAsia="en-US"/>
        </w:rPr>
        <w:t>Платовский</w:t>
      </w:r>
      <w:proofErr w:type="spellEnd"/>
      <w:r w:rsidR="001A33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сельсовет Новосергиевского района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A32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95661A" w:rsidRPr="003E1600" w:rsidRDefault="0095661A" w:rsidP="0095661A">
      <w:pPr>
        <w:spacing w:after="24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Для достижения целей необходимо выполнение следующих задач:</w:t>
      </w:r>
    </w:p>
    <w:p w:rsidR="00041003" w:rsidRDefault="00190FC2" w:rsidP="00041003">
      <w:pPr>
        <w:pStyle w:val="ac"/>
        <w:numPr>
          <w:ilvl w:val="0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435">
        <w:rPr>
          <w:rFonts w:ascii="Times New Roman" w:hAnsi="Times New Roman"/>
          <w:sz w:val="28"/>
          <w:szCs w:val="28"/>
        </w:rPr>
        <w:t xml:space="preserve">Определить  </w:t>
      </w:r>
      <w:r>
        <w:rPr>
          <w:rFonts w:ascii="Times New Roman" w:hAnsi="Times New Roman"/>
          <w:sz w:val="28"/>
          <w:szCs w:val="28"/>
        </w:rPr>
        <w:t xml:space="preserve">функциональные зоны </w:t>
      </w:r>
      <w:r w:rsidR="00A32BC4">
        <w:rPr>
          <w:rFonts w:ascii="Times New Roman" w:hAnsi="Times New Roman"/>
          <w:sz w:val="28"/>
          <w:szCs w:val="28"/>
        </w:rPr>
        <w:t xml:space="preserve">в муниципальном образовании </w:t>
      </w:r>
      <w:r w:rsidR="001A330E">
        <w:rPr>
          <w:rFonts w:ascii="Times New Roman" w:hAnsi="Times New Roman"/>
          <w:sz w:val="28"/>
          <w:szCs w:val="28"/>
        </w:rPr>
        <w:t>Покровский сельсовет</w:t>
      </w:r>
      <w:r w:rsidR="000410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 учётом </w:t>
      </w:r>
      <w:r w:rsidR="001A330E">
        <w:rPr>
          <w:rFonts w:ascii="Times New Roman" w:hAnsi="Times New Roman"/>
          <w:sz w:val="28"/>
          <w:szCs w:val="28"/>
        </w:rPr>
        <w:t xml:space="preserve">ямы </w:t>
      </w:r>
      <w:proofErr w:type="spellStart"/>
      <w:r w:rsidR="001A330E">
        <w:rPr>
          <w:rFonts w:ascii="Times New Roman" w:hAnsi="Times New Roman"/>
          <w:sz w:val="28"/>
          <w:szCs w:val="28"/>
        </w:rPr>
        <w:t>Беккари</w:t>
      </w:r>
      <w:proofErr w:type="spellEnd"/>
      <w:r w:rsidR="001A330E">
        <w:rPr>
          <w:rFonts w:ascii="Times New Roman" w:hAnsi="Times New Roman"/>
          <w:sz w:val="28"/>
          <w:szCs w:val="28"/>
        </w:rPr>
        <w:t xml:space="preserve"> и полигона ТБО</w:t>
      </w:r>
      <w:r w:rsidR="00041003">
        <w:rPr>
          <w:rFonts w:ascii="Times New Roman" w:hAnsi="Times New Roman"/>
          <w:sz w:val="28"/>
          <w:szCs w:val="28"/>
        </w:rPr>
        <w:t>.</w:t>
      </w:r>
    </w:p>
    <w:p w:rsidR="00165709" w:rsidRPr="004D4C90" w:rsidRDefault="00302896" w:rsidP="004D4C90">
      <w:pPr>
        <w:pStyle w:val="3"/>
        <w:ind w:firstLine="851"/>
        <w:jc w:val="both"/>
        <w:rPr>
          <w:color w:val="943634" w:themeColor="accent2" w:themeShade="BF"/>
          <w:sz w:val="32"/>
          <w:szCs w:val="32"/>
        </w:rPr>
      </w:pPr>
      <w:bookmarkStart w:id="3" w:name="_Toc512434339"/>
      <w:r>
        <w:rPr>
          <w:color w:val="943634" w:themeColor="accent2" w:themeShade="BF"/>
          <w:sz w:val="32"/>
          <w:szCs w:val="32"/>
        </w:rPr>
        <w:t>2</w:t>
      </w:r>
      <w:r w:rsidR="005F5BB0" w:rsidRPr="004D4C90">
        <w:rPr>
          <w:color w:val="943634" w:themeColor="accent2" w:themeShade="BF"/>
          <w:sz w:val="32"/>
          <w:szCs w:val="32"/>
        </w:rPr>
        <w:t xml:space="preserve"> ОБОСНОВАНИЕ ВНЕСЕНИЯ ИЗМЕНЕНИЙ В </w:t>
      </w:r>
      <w:proofErr w:type="gramStart"/>
      <w:r w:rsidR="005F5BB0" w:rsidRPr="004D4C90">
        <w:rPr>
          <w:color w:val="943634" w:themeColor="accent2" w:themeShade="BF"/>
          <w:sz w:val="32"/>
          <w:szCs w:val="32"/>
        </w:rPr>
        <w:t>ГЕНЕ</w:t>
      </w:r>
      <w:r w:rsidR="00744FCC" w:rsidRPr="004D4C90">
        <w:rPr>
          <w:color w:val="943634" w:themeColor="accent2" w:themeShade="BF"/>
          <w:sz w:val="32"/>
          <w:szCs w:val="32"/>
        </w:rPr>
        <w:t>-</w:t>
      </w:r>
      <w:r w:rsidR="005F5BB0" w:rsidRPr="004D4C90">
        <w:rPr>
          <w:color w:val="943634" w:themeColor="accent2" w:themeShade="BF"/>
          <w:sz w:val="32"/>
          <w:szCs w:val="32"/>
        </w:rPr>
        <w:t>РАЛЬНЫЙ</w:t>
      </w:r>
      <w:proofErr w:type="gramEnd"/>
      <w:r w:rsidR="005F5BB0" w:rsidRPr="004D4C90">
        <w:rPr>
          <w:color w:val="943634" w:themeColor="accent2" w:themeShade="BF"/>
          <w:sz w:val="32"/>
          <w:szCs w:val="32"/>
        </w:rPr>
        <w:t xml:space="preserve"> ПЛАН</w:t>
      </w:r>
      <w:bookmarkEnd w:id="3"/>
      <w:r w:rsidR="005F5BB0" w:rsidRPr="004D4C90">
        <w:rPr>
          <w:color w:val="943634" w:themeColor="accent2" w:themeShade="BF"/>
          <w:sz w:val="32"/>
          <w:szCs w:val="32"/>
        </w:rPr>
        <w:t xml:space="preserve"> </w:t>
      </w:r>
    </w:p>
    <w:p w:rsidR="00165709" w:rsidRPr="00165709" w:rsidRDefault="00165709" w:rsidP="001B35CC">
      <w:pPr>
        <w:pStyle w:val="a3"/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</w:p>
    <w:p w:rsidR="00C93A7B" w:rsidRDefault="00C93A7B" w:rsidP="003B2EB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A7B">
        <w:rPr>
          <w:rFonts w:ascii="Times New Roman" w:hAnsi="Times New Roman" w:cs="Times New Roman"/>
          <w:sz w:val="28"/>
          <w:szCs w:val="28"/>
        </w:rPr>
        <w:t>Функциональное зонирование</w:t>
      </w:r>
      <w:r>
        <w:rPr>
          <w:rFonts w:ascii="Times New Roman" w:hAnsi="Times New Roman" w:cs="Times New Roman"/>
          <w:sz w:val="28"/>
          <w:szCs w:val="28"/>
        </w:rPr>
        <w:t xml:space="preserve">  основывается на ранее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утверждённом</w:t>
      </w:r>
      <w:proofErr w:type="gramEnd"/>
      <w:r w:rsidR="007F25BF">
        <w:rPr>
          <w:rFonts w:ascii="Times New Roman" w:hAnsi="Times New Roman" w:cs="Times New Roman"/>
          <w:sz w:val="28"/>
          <w:szCs w:val="28"/>
        </w:rPr>
        <w:t xml:space="preserve"> </w:t>
      </w:r>
      <w:r w:rsidR="00F834A8">
        <w:rPr>
          <w:rFonts w:ascii="Times New Roman" w:hAnsi="Times New Roman" w:cs="Times New Roman"/>
          <w:sz w:val="28"/>
          <w:szCs w:val="28"/>
        </w:rPr>
        <w:t xml:space="preserve"> </w:t>
      </w:r>
      <w:r w:rsidR="0055174C">
        <w:rPr>
          <w:rFonts w:ascii="Times New Roman" w:hAnsi="Times New Roman" w:cs="Times New Roman"/>
          <w:sz w:val="28"/>
          <w:szCs w:val="28"/>
        </w:rPr>
        <w:t xml:space="preserve">с учётом </w:t>
      </w:r>
      <w:r w:rsidR="001A330E">
        <w:rPr>
          <w:rFonts w:ascii="Times New Roman" w:hAnsi="Times New Roman" w:cs="Times New Roman"/>
          <w:sz w:val="28"/>
          <w:szCs w:val="28"/>
        </w:rPr>
        <w:t xml:space="preserve">санитарно-защитной зоны от ямы </w:t>
      </w:r>
      <w:proofErr w:type="spellStart"/>
      <w:r w:rsidR="001A330E">
        <w:rPr>
          <w:rFonts w:ascii="Times New Roman" w:hAnsi="Times New Roman" w:cs="Times New Roman"/>
          <w:sz w:val="28"/>
          <w:szCs w:val="28"/>
        </w:rPr>
        <w:t>Беккари</w:t>
      </w:r>
      <w:proofErr w:type="spellEnd"/>
      <w:r w:rsidR="001A330E">
        <w:rPr>
          <w:rFonts w:ascii="Times New Roman" w:hAnsi="Times New Roman" w:cs="Times New Roman"/>
          <w:sz w:val="28"/>
          <w:szCs w:val="28"/>
        </w:rPr>
        <w:t xml:space="preserve"> и полигона ТБО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34A8" w:rsidRDefault="00F834A8" w:rsidP="0004100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учёте фактического использования территорий использованы данные публичной кадастровой карты</w:t>
      </w:r>
      <w:r w:rsidR="0044647F">
        <w:rPr>
          <w:rFonts w:ascii="Times New Roman" w:hAnsi="Times New Roman" w:cs="Times New Roman"/>
          <w:sz w:val="28"/>
          <w:szCs w:val="28"/>
        </w:rPr>
        <w:t xml:space="preserve">  </w:t>
      </w:r>
      <w:hyperlink r:id="rId9" w:history="1">
        <w:r w:rsidR="00EC44B9" w:rsidRPr="005E6E99">
          <w:rPr>
            <w:rStyle w:val="af0"/>
            <w:rFonts w:ascii="Times New Roman" w:hAnsi="Times New Roman" w:cs="Times New Roman"/>
            <w:sz w:val="28"/>
            <w:szCs w:val="28"/>
          </w:rPr>
          <w:t>http://maps.rosreestr.ru</w:t>
        </w:r>
      </w:hyperlink>
      <w:r w:rsidR="0044647F">
        <w:rPr>
          <w:rFonts w:ascii="Times New Roman" w:hAnsi="Times New Roman" w:cs="Times New Roman"/>
          <w:sz w:val="28"/>
          <w:szCs w:val="28"/>
        </w:rPr>
        <w:t>.</w:t>
      </w:r>
    </w:p>
    <w:p w:rsidR="001A330E" w:rsidRDefault="001A330E" w:rsidP="0004100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уточнении вида скотомогильника и его расположения использован р</w:t>
      </w:r>
      <w:r w:rsidRPr="001A330E">
        <w:rPr>
          <w:rFonts w:ascii="Times New Roman" w:hAnsi="Times New Roman" w:cs="Times New Roman"/>
          <w:sz w:val="28"/>
          <w:szCs w:val="28"/>
        </w:rPr>
        <w:t>еестр мест захоронения биологических отходов</w:t>
      </w:r>
      <w:r>
        <w:rPr>
          <w:rFonts w:ascii="Times New Roman" w:hAnsi="Times New Roman" w:cs="Times New Roman"/>
          <w:sz w:val="28"/>
          <w:szCs w:val="28"/>
        </w:rPr>
        <w:t xml:space="preserve"> Оренбургской области.</w:t>
      </w:r>
    </w:p>
    <w:p w:rsidR="00EC44B9" w:rsidRPr="009F6989" w:rsidRDefault="00302896" w:rsidP="00EC44B9">
      <w:pPr>
        <w:pStyle w:val="3"/>
        <w:ind w:firstLine="709"/>
        <w:jc w:val="both"/>
        <w:rPr>
          <w:rFonts w:ascii="Times New Roman" w:hAnsi="Times New Roman"/>
          <w:color w:val="943634" w:themeColor="accent2" w:themeShade="BF"/>
        </w:rPr>
      </w:pPr>
      <w:bookmarkStart w:id="4" w:name="_Toc388533760"/>
      <w:bookmarkStart w:id="5" w:name="_Toc512434340"/>
      <w:r>
        <w:rPr>
          <w:rFonts w:ascii="Times New Roman" w:hAnsi="Times New Roman"/>
          <w:color w:val="943634" w:themeColor="accent2" w:themeShade="BF"/>
        </w:rPr>
        <w:t>3</w:t>
      </w:r>
      <w:r w:rsidR="00EC44B9" w:rsidRPr="009F6989">
        <w:rPr>
          <w:rFonts w:ascii="Times New Roman" w:hAnsi="Times New Roman"/>
          <w:color w:val="943634" w:themeColor="accent2" w:themeShade="BF"/>
        </w:rPr>
        <w:t xml:space="preserve"> ЗОНЫ С ОСОБЫМИ УСЛОВИЯМИ ИСПОЛЬЗОВАНИЯ ТЕРРИТОРИИ</w:t>
      </w:r>
      <w:bookmarkEnd w:id="4"/>
      <w:bookmarkEnd w:id="5"/>
    </w:p>
    <w:p w:rsidR="00EC44B9" w:rsidRDefault="00EC44B9" w:rsidP="00441E0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Санитарно-защитные и охранные зоны принимаются в соответствии с ранее утверждённым генеральным планом</w:t>
      </w:r>
      <w:r w:rsidR="00441E0D">
        <w:rPr>
          <w:rFonts w:ascii="Times New Roman" w:hAnsi="Times New Roman" w:cs="Times New Roman"/>
          <w:sz w:val="28"/>
          <w:szCs w:val="28"/>
        </w:rPr>
        <w:t>, с учётом уточнения вида скотомогильника и его расположения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441E0D">
        <w:rPr>
          <w:rFonts w:ascii="Times New Roman" w:hAnsi="Times New Roman" w:cs="Times New Roman"/>
          <w:sz w:val="28"/>
          <w:szCs w:val="28"/>
        </w:rPr>
        <w:t xml:space="preserve"> Для скотомогильника – Биотермическая яма или «яма </w:t>
      </w:r>
      <w:proofErr w:type="spellStart"/>
      <w:r w:rsidR="00441E0D">
        <w:rPr>
          <w:rFonts w:ascii="Times New Roman" w:hAnsi="Times New Roman" w:cs="Times New Roman"/>
          <w:sz w:val="28"/>
          <w:szCs w:val="28"/>
        </w:rPr>
        <w:t>Беккари</w:t>
      </w:r>
      <w:proofErr w:type="spellEnd"/>
      <w:r w:rsidR="00441E0D">
        <w:rPr>
          <w:rFonts w:ascii="Times New Roman" w:hAnsi="Times New Roman" w:cs="Times New Roman"/>
          <w:sz w:val="28"/>
          <w:szCs w:val="28"/>
        </w:rPr>
        <w:t xml:space="preserve">» согласно </w:t>
      </w:r>
      <w:r w:rsidR="00441E0D" w:rsidRPr="00441E0D">
        <w:rPr>
          <w:rFonts w:ascii="Times New Roman" w:hAnsi="Times New Roman" w:cs="Times New Roman"/>
          <w:sz w:val="28"/>
          <w:szCs w:val="28"/>
        </w:rPr>
        <w:t>СанПиН 2.2.12.1.1.1200-03</w:t>
      </w:r>
      <w:r w:rsidR="00441E0D">
        <w:rPr>
          <w:rFonts w:ascii="Times New Roman" w:hAnsi="Times New Roman" w:cs="Times New Roman"/>
          <w:sz w:val="28"/>
          <w:szCs w:val="28"/>
        </w:rPr>
        <w:t xml:space="preserve"> «С</w:t>
      </w:r>
      <w:r w:rsidR="00441E0D" w:rsidRPr="00441E0D">
        <w:rPr>
          <w:rFonts w:ascii="Times New Roman" w:hAnsi="Times New Roman" w:cs="Times New Roman"/>
          <w:sz w:val="28"/>
          <w:szCs w:val="28"/>
        </w:rPr>
        <w:t>анитарно-защитные зоны</w:t>
      </w:r>
      <w:r w:rsidR="00441E0D">
        <w:rPr>
          <w:rFonts w:ascii="Times New Roman" w:hAnsi="Times New Roman" w:cs="Times New Roman"/>
          <w:sz w:val="28"/>
          <w:szCs w:val="28"/>
        </w:rPr>
        <w:t xml:space="preserve"> </w:t>
      </w:r>
      <w:r w:rsidR="00441E0D" w:rsidRPr="00441E0D">
        <w:rPr>
          <w:rFonts w:ascii="Times New Roman" w:hAnsi="Times New Roman" w:cs="Times New Roman"/>
          <w:sz w:val="28"/>
          <w:szCs w:val="28"/>
        </w:rPr>
        <w:t>и санитарная классификация предприятий,</w:t>
      </w:r>
      <w:r w:rsidR="00441E0D">
        <w:rPr>
          <w:rFonts w:ascii="Times New Roman" w:hAnsi="Times New Roman" w:cs="Times New Roman"/>
          <w:sz w:val="28"/>
          <w:szCs w:val="28"/>
        </w:rPr>
        <w:t xml:space="preserve"> </w:t>
      </w:r>
      <w:r w:rsidR="00441E0D" w:rsidRPr="00441E0D">
        <w:rPr>
          <w:rFonts w:ascii="Times New Roman" w:hAnsi="Times New Roman" w:cs="Times New Roman"/>
          <w:sz w:val="28"/>
          <w:szCs w:val="28"/>
        </w:rPr>
        <w:t>сооружений и иных объектов</w:t>
      </w:r>
      <w:r w:rsidR="00441E0D">
        <w:rPr>
          <w:rFonts w:ascii="Times New Roman" w:hAnsi="Times New Roman" w:cs="Times New Roman"/>
          <w:sz w:val="28"/>
          <w:szCs w:val="28"/>
        </w:rPr>
        <w:t>» санитарно-защитная зона 500м; для полигона ТБО 500м.</w:t>
      </w:r>
    </w:p>
    <w:p w:rsidR="00A56A81" w:rsidRPr="00A56A81" w:rsidRDefault="00302896" w:rsidP="00A56A81">
      <w:pPr>
        <w:pStyle w:val="3"/>
        <w:ind w:firstLine="709"/>
        <w:rPr>
          <w:rFonts w:ascii="Times New Roman" w:hAnsi="Times New Roman"/>
        </w:rPr>
      </w:pPr>
      <w:bookmarkStart w:id="6" w:name="_Toc476575686"/>
      <w:bookmarkStart w:id="7" w:name="_Toc512434341"/>
      <w:r>
        <w:rPr>
          <w:rFonts w:ascii="Times New Roman" w:hAnsi="Times New Roman"/>
          <w:color w:val="943634" w:themeColor="accent2" w:themeShade="BF"/>
        </w:rPr>
        <w:t>4</w:t>
      </w:r>
      <w:r w:rsidR="00A56A81" w:rsidRPr="00A56A81">
        <w:rPr>
          <w:rFonts w:ascii="Times New Roman" w:hAnsi="Times New Roman"/>
          <w:color w:val="943634" w:themeColor="accent2" w:themeShade="BF"/>
        </w:rPr>
        <w:t xml:space="preserve"> </w:t>
      </w:r>
      <w:r w:rsidR="00074E97">
        <w:rPr>
          <w:rFonts w:ascii="Times New Roman" w:hAnsi="Times New Roman"/>
          <w:color w:val="943634" w:themeColor="accent2" w:themeShade="BF"/>
        </w:rPr>
        <w:t xml:space="preserve"> </w:t>
      </w:r>
      <w:r w:rsidR="00A56A81" w:rsidRPr="00A56A81">
        <w:rPr>
          <w:rFonts w:ascii="Times New Roman" w:hAnsi="Times New Roman"/>
          <w:color w:val="943634" w:themeColor="accent2" w:themeShade="BF"/>
        </w:rPr>
        <w:t>ТЕРРИТОРИИ ОБЪЕКТОВ КУЛЬТУРНОГО НАСЛЕДИЯ</w:t>
      </w:r>
      <w:bookmarkEnd w:id="6"/>
      <w:bookmarkEnd w:id="7"/>
    </w:p>
    <w:p w:rsidR="000A7A1A" w:rsidRPr="000A7A1A" w:rsidRDefault="000A7A1A" w:rsidP="000A7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A7A1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настоящее время границы территорий объектов культурного наследия и границы зон охраны объектов культурного наследия не определены и должны быть установлены органами государственной власти субъектов Российской Федерации и органами местного самоуправления в соответствии с федеральными законами, законами субъекта Российской Федерации и нормативными правовыми актами органов местного самоуправления. </w:t>
      </w:r>
      <w:proofErr w:type="gramStart"/>
      <w:r w:rsidRPr="000A7A1A">
        <w:rPr>
          <w:rFonts w:ascii="Times New Roman" w:eastAsia="Times New Roman" w:hAnsi="Times New Roman" w:cs="Times New Roman"/>
          <w:sz w:val="28"/>
          <w:szCs w:val="28"/>
          <w:lang w:eastAsia="en-US"/>
        </w:rPr>
        <w:t>До определения границ земель объектов культурного наследия и разработки проектов зон охраны объектов культурного наследия с установлением соответствующих зон охраны, режимами использования земель и градостроительными регламентами в границах данных зон все виды проектных, землеустроительных, земляных, строительных, мелиоративных, хозяйственных и иных работ на землях, примыкающих к объектам культурного наследия, градостроительная документация по размещению объектов капитального строительства, подлежат согласованию с государственным органом</w:t>
      </w:r>
      <w:proofErr w:type="gramEnd"/>
      <w:r w:rsidRPr="000A7A1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охраны объектов культурного наследия Оренбургской области. </w:t>
      </w:r>
      <w:proofErr w:type="gramStart"/>
      <w:r w:rsidRPr="000A7A1A">
        <w:rPr>
          <w:rFonts w:ascii="Times New Roman" w:eastAsia="Times New Roman" w:hAnsi="Times New Roman" w:cs="Times New Roman"/>
          <w:sz w:val="28"/>
          <w:szCs w:val="28"/>
          <w:lang w:eastAsia="en-US"/>
        </w:rPr>
        <w:t>В целях сохранения памятников археологии от разрушения в ходе хозяйственной деятельности в соответствии со статьями</w:t>
      </w:r>
      <w:proofErr w:type="gramEnd"/>
      <w:r w:rsidRPr="000A7A1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30 Федерального закона от 25.06.2002 №73-ФЗ «Об объектах культурного наследия (памятниках истории и культуры) народов Российской Федерации» земельные участки, подлежащие хозяйственному освоению являются объектами историко-культурной экспертизы».</w:t>
      </w:r>
    </w:p>
    <w:p w:rsidR="000A7A1A" w:rsidRPr="000A7A1A" w:rsidRDefault="000A7A1A" w:rsidP="000A7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b/>
          <w:sz w:val="24"/>
          <w:szCs w:val="24"/>
          <w:lang w:eastAsia="en-US"/>
        </w:rPr>
      </w:pPr>
      <w:r w:rsidRPr="000A7A1A">
        <w:rPr>
          <w:rFonts w:ascii="Times New Roman" w:eastAsia="Times New Roman" w:hAnsi="Times New Roman" w:cs="Times New Roman"/>
          <w:sz w:val="28"/>
          <w:szCs w:val="28"/>
          <w:lang w:eastAsia="en-US"/>
        </w:rPr>
        <w:t>На территории Покровского сельсовета находятся два памятника архитектуры, истории и монументального искусства, являющиеся объектом культурного наследия:</w:t>
      </w:r>
      <w:r w:rsidRPr="000A7A1A">
        <w:rPr>
          <w:rFonts w:ascii="Times New Roman" w:eastAsia="Times New Roman" w:hAnsi="Times New Roman" w:cs="Calibri"/>
          <w:b/>
          <w:sz w:val="24"/>
          <w:szCs w:val="24"/>
          <w:lang w:eastAsia="en-US"/>
        </w:rPr>
        <w:t xml:space="preserve"> </w:t>
      </w:r>
    </w:p>
    <w:p w:rsidR="000A7A1A" w:rsidRPr="000A7A1A" w:rsidRDefault="000A7A1A" w:rsidP="000A7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b/>
          <w:sz w:val="24"/>
          <w:szCs w:val="24"/>
          <w:lang w:eastAsia="en-US"/>
        </w:rPr>
      </w:pPr>
    </w:p>
    <w:p w:rsidR="000A7A1A" w:rsidRPr="000A7A1A" w:rsidRDefault="000A7A1A" w:rsidP="000A7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Calibri"/>
          <w:i/>
          <w:sz w:val="28"/>
          <w:szCs w:val="28"/>
          <w:lang w:eastAsia="en-US"/>
        </w:rPr>
      </w:pPr>
      <w:r>
        <w:rPr>
          <w:rFonts w:ascii="Times New Roman" w:eastAsia="Times New Roman" w:hAnsi="Times New Roman" w:cs="Calibri"/>
          <w:i/>
          <w:sz w:val="28"/>
          <w:szCs w:val="28"/>
          <w:lang w:eastAsia="en-US"/>
        </w:rPr>
        <w:t xml:space="preserve">Таблица </w:t>
      </w:r>
      <w:r w:rsidRPr="000A7A1A">
        <w:rPr>
          <w:rFonts w:ascii="Times New Roman" w:eastAsia="Times New Roman" w:hAnsi="Times New Roman" w:cs="Calibri"/>
          <w:i/>
          <w:sz w:val="28"/>
          <w:szCs w:val="28"/>
          <w:lang w:eastAsia="en-US"/>
        </w:rPr>
        <w:t>1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694"/>
        <w:gridCol w:w="3260"/>
        <w:gridCol w:w="2835"/>
      </w:tblGrid>
      <w:tr w:rsidR="000A7A1A" w:rsidRPr="000A7A1A" w:rsidTr="00D8786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tabs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A7A1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0A7A1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en-US"/>
              </w:rPr>
              <w:t>Местоположение памятника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en-US"/>
              </w:rPr>
              <w:t>Название памятника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en-US"/>
              </w:rPr>
              <w:t>Документ о принятии на государственную охрану</w:t>
            </w:r>
          </w:p>
        </w:tc>
      </w:tr>
      <w:tr w:rsidR="000A7A1A" w:rsidRPr="000A7A1A" w:rsidTr="00D8786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numPr>
                <w:ilvl w:val="0"/>
                <w:numId w:val="43"/>
              </w:numPr>
              <w:tabs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 xml:space="preserve">Оренбургская область, </w:t>
            </w:r>
            <w:proofErr w:type="spellStart"/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>Новосергиевский</w:t>
            </w:r>
            <w:proofErr w:type="spellEnd"/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 xml:space="preserve"> район, </w:t>
            </w:r>
            <w:proofErr w:type="gramStart"/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>с</w:t>
            </w:r>
            <w:proofErr w:type="gramEnd"/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>. Покровка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>Братская могила красногвардейцев, зверски зарубленных белоказаками в апреле 1918 г., среди погибших – 16 летний П. Сафонов, 5 бойцов продотряда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>Решение исполкома Оренбургского областного Совета народных депутатов №179 от 13.05.87г.</w:t>
            </w:r>
          </w:p>
        </w:tc>
      </w:tr>
      <w:tr w:rsidR="000A7A1A" w:rsidRPr="000A7A1A" w:rsidTr="00D8786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numPr>
                <w:ilvl w:val="0"/>
                <w:numId w:val="43"/>
              </w:numPr>
              <w:tabs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 xml:space="preserve">Оренбургская область, </w:t>
            </w:r>
            <w:proofErr w:type="spellStart"/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>Новосергиевский</w:t>
            </w:r>
            <w:proofErr w:type="spellEnd"/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 xml:space="preserve"> район, </w:t>
            </w:r>
            <w:proofErr w:type="gramStart"/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>с</w:t>
            </w:r>
            <w:proofErr w:type="gramEnd"/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>. Покровка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>Здание, где в феврале 1918 г. была провозглашена Советская власть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Calibri"/>
                <w:sz w:val="24"/>
                <w:szCs w:val="24"/>
                <w:lang w:eastAsia="en-US"/>
              </w:rPr>
              <w:t>Решение исполкома Оренбургского областного Совета народных депутатов №179 от 13.05.87г.</w:t>
            </w:r>
          </w:p>
        </w:tc>
      </w:tr>
    </w:tbl>
    <w:p w:rsidR="000A7A1A" w:rsidRPr="000A7A1A" w:rsidRDefault="000A7A1A" w:rsidP="000A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0A7A1A" w:rsidRPr="000A7A1A" w:rsidRDefault="000A7A1A" w:rsidP="000A7A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Calibri"/>
          <w:i/>
          <w:sz w:val="28"/>
          <w:szCs w:val="28"/>
          <w:lang w:eastAsia="en-US"/>
        </w:rPr>
        <w:t xml:space="preserve">Таблица </w:t>
      </w:r>
      <w:r w:rsidRPr="000A7A1A">
        <w:rPr>
          <w:rFonts w:ascii="Times New Roman" w:eastAsia="Times New Roman" w:hAnsi="Times New Roman" w:cs="Calibri"/>
          <w:i/>
          <w:sz w:val="28"/>
          <w:szCs w:val="28"/>
          <w:lang w:eastAsia="en-US"/>
        </w:rPr>
        <w:t>2</w:t>
      </w:r>
      <w:r w:rsidRPr="000A7A1A">
        <w:rPr>
          <w:rFonts w:ascii="Times New Roman" w:eastAsia="Times New Roman" w:hAnsi="Times New Roman" w:cs="Calibri"/>
          <w:sz w:val="28"/>
          <w:szCs w:val="28"/>
          <w:lang w:eastAsia="en-US"/>
        </w:rPr>
        <w:t xml:space="preserve"> </w:t>
      </w:r>
      <w:r w:rsidRPr="000A7A1A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Список памятных мест и сооружений Оренбургской области, посвященных Великой Отечественной войне</w:t>
      </w:r>
    </w:p>
    <w:tbl>
      <w:tblPr>
        <w:tblW w:w="97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"/>
        <w:gridCol w:w="3260"/>
        <w:gridCol w:w="1853"/>
        <w:gridCol w:w="4100"/>
      </w:tblGrid>
      <w:tr w:rsidR="000A7A1A" w:rsidRPr="000A7A1A" w:rsidTr="00D8786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Название памятного места или</w:t>
            </w:r>
          </w:p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сооружения,</w:t>
            </w:r>
          </w:p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местоположение (адрес),</w:t>
            </w:r>
          </w:p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дата открытия,</w:t>
            </w:r>
          </w:p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(типологическая принадлежность)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Авторы идеи, скульпторы, организации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Описание, составные части и иные внешние характеристики и особенности памятного места или сооружения</w:t>
            </w:r>
          </w:p>
        </w:tc>
      </w:tr>
      <w:tr w:rsidR="000A7A1A" w:rsidRPr="000A7A1A" w:rsidTr="00D8786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32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Cs w:val="32"/>
                <w:lang w:eastAsia="en-US"/>
              </w:rPr>
              <w:t>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Памятник «Никто не забыт, ничто не забыто»</w:t>
            </w: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  <w:proofErr w:type="gramStart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с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 xml:space="preserve">. </w:t>
            </w:r>
            <w:proofErr w:type="gramStart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Покровка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, территория сельского совета</w:t>
            </w: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4 декабря 1976 г.</w:t>
            </w: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(мемориальный комплекс)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 xml:space="preserve">Автор – художник-скульптор Краснодарского Краевого фонда Плотников Леонид Сергеевич. 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 xml:space="preserve">Девятиметровый столб из мраморной крошки с постаментом, на котором установлен Серп и Молот, размер 130см х 110 см. На верхней кромке столба герб СССР, в середине надпись «Ваш подвиг переживет века». </w:t>
            </w:r>
            <w:proofErr w:type="gramStart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Памятник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 xml:space="preserve"> советского воина высотой 3 метра, он установлен на тумбе 150см х 0,90 см. В нише тумбы надпись: «Вечная память </w:t>
            </w:r>
            <w:proofErr w:type="gramStart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павшим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 xml:space="preserve"> за Родину». Стела, высота 370 см х 240 см, на ней установлен барельеф скорбящей матери, размером 140 см х 120 см. В левом верхнем углу стелы надпись: «Ценою слез и материнской боли, война оплачена сполна. Мы память </w:t>
            </w:r>
            <w:proofErr w:type="gramStart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павших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 xml:space="preserve"> чтим и не позволим, чтоб разразилась новая война». В правом верхнем углу стелы «Никто не забыт, ничто не забыто». Постамент под стелой оштукатурен цементно-известковым раствором, с облицовкой бортов металлическим уголком 0,6 см. По обе стороны стелы четыре мраморных плиты с надписями погибших, 392 </w:t>
            </w:r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lastRenderedPageBreak/>
              <w:t xml:space="preserve">имени. Надгробная плита, размером 180см х 0,90см имеет вмонтированную пятиконечную звезду, размером 0,55см х 0,55см. В углублении плиты текст: «Вас нет в живых, но дело, за которое вы боролись бессмертно». </w:t>
            </w: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</w:p>
        </w:tc>
      </w:tr>
      <w:tr w:rsidR="000A7A1A" w:rsidRPr="000A7A1A" w:rsidTr="00D87868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32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Cs w:val="32"/>
                <w:lang w:eastAsia="en-US"/>
              </w:rPr>
              <w:lastRenderedPageBreak/>
              <w:t>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  <w:proofErr w:type="gramStart"/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Братская могила умерших в годы войны от тяжелых ран</w:t>
            </w:r>
            <w:proofErr w:type="gramEnd"/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>с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 xml:space="preserve">. </w:t>
            </w:r>
            <w:proofErr w:type="gramStart"/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>Покровка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>, ул. 8 марта, кладбище (восточная сторона села).</w:t>
            </w: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>1941 – 1945 гг.</w:t>
            </w: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Cs w:val="28"/>
                <w:lang w:eastAsia="en-US"/>
              </w:rPr>
              <w:t>(братская могила)</w:t>
            </w:r>
          </w:p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 xml:space="preserve">Автором памятника является художник-любитель </w:t>
            </w:r>
            <w:proofErr w:type="spellStart"/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>Зацепин</w:t>
            </w:r>
            <w:proofErr w:type="spellEnd"/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 xml:space="preserve"> В.П.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 xml:space="preserve">В годы Великой Отечественной войны в здании школы, располагался госпиталь № 2891. Военнослужащие, умершие в период войны в госпитале от тяжелых ран, полученных на фронте, были захоронены жителями села Покровка на   общем кладбище в братской могиле. Обелиск состоит из листового железа. </w:t>
            </w:r>
            <w:proofErr w:type="gramStart"/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>Огорожен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lang w:eastAsia="en-US"/>
              </w:rPr>
              <w:t xml:space="preserve"> ажурной железной изгородью. Высота 3 метра.</w:t>
            </w:r>
          </w:p>
        </w:tc>
      </w:tr>
    </w:tbl>
    <w:p w:rsidR="000A7A1A" w:rsidRPr="000A7A1A" w:rsidRDefault="000A7A1A" w:rsidP="000A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0A7A1A" w:rsidRPr="000A7A1A" w:rsidRDefault="000A7A1A" w:rsidP="000A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0A7A1A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Н</w:t>
      </w:r>
      <w:r w:rsidRPr="000A7A1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 территории </w:t>
      </w:r>
      <w:r w:rsidRPr="000A7A1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Покровского</w:t>
      </w:r>
      <w:r w:rsidRPr="000A7A1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сельсовета находится памятник археологии, являющийся выявленным объектом культурного наследия (список памятников археологии областного значения утвержден постановлением Законодательного Собрания Оренбургской области от 16 сентября 1998 г. N 118/21-ПЗС):</w:t>
      </w:r>
      <w:r w:rsidRPr="000A7A1A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</w:p>
    <w:p w:rsidR="000A7A1A" w:rsidRPr="000A7A1A" w:rsidRDefault="000A7A1A" w:rsidP="000A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0A7A1A" w:rsidRPr="000A7A1A" w:rsidRDefault="000A7A1A" w:rsidP="000A7A1A">
      <w:pPr>
        <w:spacing w:after="0" w:line="240" w:lineRule="auto"/>
        <w:rPr>
          <w:rFonts w:ascii="Times New Roman" w:eastAsia="Times New Roman" w:hAnsi="Times New Roman" w:cs="Calibri"/>
          <w:bCs/>
          <w:i/>
          <w:sz w:val="28"/>
          <w:szCs w:val="28"/>
          <w:lang w:eastAsia="en-US"/>
        </w:rPr>
      </w:pPr>
      <w:r>
        <w:rPr>
          <w:rFonts w:ascii="Times New Roman" w:eastAsia="Times New Roman" w:hAnsi="Times New Roman" w:cs="Calibri"/>
          <w:i/>
          <w:sz w:val="28"/>
          <w:szCs w:val="28"/>
          <w:lang w:eastAsia="en-US"/>
        </w:rPr>
        <w:t xml:space="preserve">Таблица </w:t>
      </w:r>
      <w:r w:rsidRPr="000A7A1A">
        <w:rPr>
          <w:rFonts w:ascii="Times New Roman" w:eastAsia="Times New Roman" w:hAnsi="Times New Roman" w:cs="Calibri"/>
          <w:i/>
          <w:sz w:val="28"/>
          <w:szCs w:val="28"/>
          <w:lang w:eastAsia="en-US"/>
        </w:rPr>
        <w:t>3</w:t>
      </w:r>
    </w:p>
    <w:tbl>
      <w:tblPr>
        <w:tblW w:w="939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0"/>
        <w:gridCol w:w="3118"/>
        <w:gridCol w:w="1135"/>
        <w:gridCol w:w="2169"/>
      </w:tblGrid>
      <w:tr w:rsidR="000A7A1A" w:rsidRPr="000A7A1A" w:rsidTr="00D8786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№№ </w:t>
            </w:r>
            <w:proofErr w:type="gramStart"/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Название памятника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Местоположение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Датировка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Документ о принятии на государственную охрану</w:t>
            </w:r>
          </w:p>
        </w:tc>
      </w:tr>
      <w:tr w:rsidR="000A7A1A" w:rsidRPr="000A7A1A" w:rsidTr="00D8786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Поселение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0A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0A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Покровка</w:t>
            </w:r>
            <w:proofErr w:type="gramEnd"/>
            <w:r w:rsidRPr="000A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 в 3 км к СЗ от села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эпоха бронзы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A7A1A" w:rsidRPr="000A7A1A" w:rsidRDefault="000A7A1A" w:rsidP="000A7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A7A1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Законодательного Собрания Оренбургской области № 118 от 16.09.1998 г.</w:t>
            </w:r>
          </w:p>
        </w:tc>
      </w:tr>
    </w:tbl>
    <w:p w:rsidR="000A7A1A" w:rsidRPr="000A7A1A" w:rsidRDefault="000A7A1A" w:rsidP="000A7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A7A1A" w:rsidRPr="000A7A1A" w:rsidRDefault="000A7A1A" w:rsidP="000A7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0A7A1A">
        <w:rPr>
          <w:rFonts w:ascii="Times New Roman" w:eastAsia="Times New Roman" w:hAnsi="Times New Roman" w:cs="Times New Roman"/>
          <w:sz w:val="28"/>
          <w:szCs w:val="28"/>
          <w:lang w:eastAsia="en-US"/>
        </w:rPr>
        <w:t>*</w:t>
      </w:r>
      <w:r w:rsidRPr="000A7A1A">
        <w:rPr>
          <w:rFonts w:ascii="Times New Roman" w:eastAsia="Times New Roman" w:hAnsi="Times New Roman" w:cs="Times New Roman"/>
          <w:sz w:val="24"/>
          <w:szCs w:val="24"/>
          <w:lang w:eastAsia="en-US"/>
        </w:rPr>
        <w:t>На картах памятники археологии нанесены условно и не отражают их реального расположения на местности.</w:t>
      </w:r>
    </w:p>
    <w:p w:rsidR="000A7A1A" w:rsidRPr="000A7A1A" w:rsidRDefault="000A7A1A" w:rsidP="000A7A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</w:pPr>
    </w:p>
    <w:p w:rsidR="000A7A1A" w:rsidRPr="000A7A1A" w:rsidRDefault="000A7A1A" w:rsidP="000A7A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</w:pPr>
      <w:r w:rsidRPr="000A7A1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en-US"/>
        </w:rPr>
        <w:t>На территории муниципального образования Покровский сельсовет расположены пещеры</w:t>
      </w:r>
      <w:r w:rsidRPr="000A7A1A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Свято-Николаевского монастыря. Начало этим пещерам было  положено таким же образом, каким создавались многие обители в России - подвижнической жизнью его основателя, казака Верхне-Озерной станицы </w:t>
      </w:r>
      <w:proofErr w:type="spellStart"/>
      <w:r w:rsidRPr="000A7A1A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Захария</w:t>
      </w:r>
      <w:proofErr w:type="spellEnd"/>
      <w:r w:rsidRPr="000A7A1A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Карцева, впоследствии - иеромонаха Зосимы. Пещеры на холме он начал рыть в 1896 году. В 1923 году начались гонения на монастырское братство. Монахов расстреляли. Все монастырские постройки разрушили, а вход в пещеры засыпали. Стараниями настоятеля Покровского храма в 2002 году </w:t>
      </w:r>
      <w:r w:rsidRPr="000A7A1A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lastRenderedPageBreak/>
        <w:t>пещеры Свято-Никольского монастыря были найдены. С тех пор Святые пещеры стали местом паломничества верующих и туристов. Святые пещеры не отнесены к памятникам истории и культуры ни местного, ни регионального значения.</w:t>
      </w:r>
    </w:p>
    <w:p w:rsidR="000A7A1A" w:rsidRPr="000A7A1A" w:rsidRDefault="000A7A1A" w:rsidP="000A7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</w:pPr>
      <w:r w:rsidRPr="000A7A1A">
        <w:rPr>
          <w:rFonts w:ascii="Times New Roman" w:eastAsia="Times New Roman" w:hAnsi="Times New Roman" w:cs="Times New Roman"/>
          <w:i/>
          <w:sz w:val="28"/>
          <w:szCs w:val="28"/>
          <w:lang w:eastAsia="en-US"/>
        </w:rPr>
        <w:t xml:space="preserve">Предлагается храмовый комплекс отнести к объектам культурного наследия. </w:t>
      </w:r>
    </w:p>
    <w:p w:rsidR="000A7A1A" w:rsidRPr="000A7A1A" w:rsidRDefault="000A7A1A" w:rsidP="000A7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b/>
          <w:sz w:val="28"/>
          <w:szCs w:val="28"/>
        </w:rPr>
        <w:t>Схемой территориального планирования Оренбургской области предусматривается: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b/>
          <w:i/>
          <w:sz w:val="28"/>
          <w:szCs w:val="28"/>
        </w:rPr>
        <w:t>На первую очередь (до 2015 г.):</w:t>
      </w:r>
    </w:p>
    <w:p w:rsidR="000A7A1A" w:rsidRPr="000A7A1A" w:rsidRDefault="000A7A1A" w:rsidP="000A7A1A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 Научное изучение и проведение охранных раскопок памятников археологии на территории Оренбургской области;</w:t>
      </w:r>
    </w:p>
    <w:p w:rsidR="000A7A1A" w:rsidRPr="000A7A1A" w:rsidRDefault="000A7A1A" w:rsidP="000A7A1A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 Изучение и популяризация объектов культурного наследия, расположенных на территории Оренбургской области;</w:t>
      </w:r>
    </w:p>
    <w:p w:rsidR="000A7A1A" w:rsidRPr="000A7A1A" w:rsidRDefault="000A7A1A" w:rsidP="000A7A1A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 Проведение инвентаризации и паспортизации объектов культурного наследия в сельских поселениях Оренбургской области с последующей регистрацией в едином государственном реестре;</w:t>
      </w:r>
    </w:p>
    <w:p w:rsidR="000A7A1A" w:rsidRPr="000A7A1A" w:rsidRDefault="000A7A1A" w:rsidP="000A7A1A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 Отнесение земельных участков, на которых расположены памятники истории и культуры, к землям историко-культурного назначения;</w:t>
      </w:r>
    </w:p>
    <w:p w:rsidR="000A7A1A" w:rsidRPr="000A7A1A" w:rsidRDefault="000A7A1A" w:rsidP="000A7A1A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 Разработка программы «Культура Оренбуржья» на период до 2015 г.;</w:t>
      </w:r>
    </w:p>
    <w:p w:rsidR="000A7A1A" w:rsidRPr="000A7A1A" w:rsidRDefault="000A7A1A" w:rsidP="000A7A1A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 Обеспечение сохранения музейных фондов области;</w:t>
      </w:r>
    </w:p>
    <w:p w:rsidR="000A7A1A" w:rsidRPr="000A7A1A" w:rsidRDefault="000A7A1A" w:rsidP="000A7A1A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- Отнесение земельных участков, на которых расположены объекты культурного наследия (памятники </w:t>
      </w:r>
      <w:r w:rsidRPr="000A7A1A">
        <w:rPr>
          <w:rFonts w:ascii="Times New Roman" w:eastAsia="Times New Roman" w:hAnsi="Times New Roman" w:cs="Times New Roman"/>
          <w:spacing w:val="1"/>
          <w:sz w:val="28"/>
          <w:szCs w:val="28"/>
        </w:rPr>
        <w:t>истории и культуры), к землям историко-культурного назначения.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b/>
          <w:i/>
          <w:sz w:val="28"/>
          <w:szCs w:val="28"/>
        </w:rPr>
        <w:t>На расчетный срок (до 2030 г.):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 xml:space="preserve">- Инвентаризация, мониторинг и составление точных карт, разработка </w:t>
      </w:r>
      <w:proofErr w:type="gramStart"/>
      <w:r w:rsidRPr="000A7A1A">
        <w:rPr>
          <w:rFonts w:ascii="Times New Roman" w:eastAsia="Times New Roman" w:hAnsi="Times New Roman" w:cs="Times New Roman"/>
          <w:sz w:val="28"/>
          <w:szCs w:val="28"/>
        </w:rPr>
        <w:t>проектов зон охраны объектов археологического наследия</w:t>
      </w:r>
      <w:proofErr w:type="gramEnd"/>
      <w:r w:rsidRPr="000A7A1A">
        <w:rPr>
          <w:rFonts w:ascii="Times New Roman" w:eastAsia="Times New Roman" w:hAnsi="Times New Roman" w:cs="Times New Roman"/>
          <w:sz w:val="28"/>
          <w:szCs w:val="28"/>
        </w:rPr>
        <w:t xml:space="preserve"> Новосергиевского района;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 Научное изучение и проведение охранных раскопок памятников археологии на территории Оренбургской области;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 xml:space="preserve"> - Проведение инвентаризации и паспортизации объектов культурного наследия в сельских поселениях Оренбургской области с последующей регистрацией в едином государственном реестре;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 Отнесение земельных участков, на которых расположены памятники истории и культуры, к землям историко-культурного назначения;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 Разработка программы «Культура Оренбуржья» на период после 2015 года;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-Изучение и популяризация объектов культурного наследия, расположенных на территории Оренбургской области;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- Разработка проектов реставрации и производство противоаварийных работ в отношении объектов культурного наследия регионального значения, находящихся в государственной собственности Оренбургской области;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lastRenderedPageBreak/>
        <w:t>- Обеспечение сохранения музейных фондов области;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- Отнесение земельных участков, на которых расположены объекты культурного наследия (памятники </w:t>
      </w:r>
      <w:r w:rsidRPr="000A7A1A">
        <w:rPr>
          <w:rFonts w:ascii="Times New Roman" w:eastAsia="Times New Roman" w:hAnsi="Times New Roman" w:cs="Times New Roman"/>
          <w:spacing w:val="1"/>
          <w:sz w:val="28"/>
          <w:szCs w:val="28"/>
        </w:rPr>
        <w:t>истории и культуры), к землям историко-культурного назначения.</w:t>
      </w: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7A1A" w:rsidRPr="000A7A1A" w:rsidRDefault="000A7A1A" w:rsidP="000A7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A1A">
        <w:rPr>
          <w:rFonts w:ascii="Times New Roman" w:eastAsia="Times New Roman" w:hAnsi="Times New Roman" w:cs="Times New Roman"/>
          <w:sz w:val="28"/>
          <w:szCs w:val="28"/>
        </w:rPr>
        <w:t>Относительно объектов культурного наследия на территории</w:t>
      </w:r>
      <w:r w:rsidRPr="000A7A1A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образования</w:t>
      </w:r>
      <w:r w:rsidRPr="000A7A1A">
        <w:rPr>
          <w:rFonts w:ascii="Times New Roman" w:eastAsia="Times New Roman" w:hAnsi="Times New Roman" w:cs="Times New Roman"/>
          <w:sz w:val="28"/>
          <w:szCs w:val="28"/>
        </w:rPr>
        <w:t xml:space="preserve"> Покровский сельсовет необходимо проведение следующих мероприятий: </w:t>
      </w:r>
    </w:p>
    <w:p w:rsidR="000A7A1A" w:rsidRPr="000A7A1A" w:rsidRDefault="000A7A1A" w:rsidP="000A7A1A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Calibri"/>
          <w:sz w:val="28"/>
          <w:szCs w:val="28"/>
          <w:lang w:eastAsia="en-US"/>
        </w:rPr>
      </w:pPr>
      <w:r w:rsidRPr="000A7A1A">
        <w:rPr>
          <w:rFonts w:ascii="Times New Roman" w:eastAsia="Times New Roman" w:hAnsi="Times New Roman" w:cs="Calibri"/>
          <w:sz w:val="28"/>
          <w:szCs w:val="28"/>
          <w:lang w:eastAsia="en-US"/>
        </w:rPr>
        <w:t>разработать проекты зон охраны объектов культурного наследия с установлением соответствующих зон охраны, режимами использования земель и градостроительными регламентами в границах таких зон;</w:t>
      </w:r>
    </w:p>
    <w:p w:rsidR="008618A7" w:rsidRDefault="000A7A1A" w:rsidP="000A7A1A">
      <w:pPr>
        <w:spacing w:before="100" w:beforeAutospacing="1" w:after="100" w:afterAutospacing="1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0A7A1A">
        <w:rPr>
          <w:rFonts w:ascii="Times New Roman" w:eastAsia="Times New Roman" w:hAnsi="Times New Roman" w:cs="Calibri"/>
          <w:sz w:val="28"/>
          <w:szCs w:val="28"/>
          <w:lang w:eastAsia="en-US"/>
        </w:rPr>
        <w:t>при разработке градостроительной документации территории муниципального образования Покровский сельсовет, необходимо учитывать ограничения использования земельных участков и объектов капитального строительства, расположенных в границах зон охраны объектов культурного наследия, в соответствии с законодательством Российской Федерации об охране объектов культурного наследия.</w:t>
      </w:r>
    </w:p>
    <w:p w:rsidR="00A56A81" w:rsidRPr="00A56A81" w:rsidRDefault="00302896" w:rsidP="00A56A81">
      <w:pPr>
        <w:pStyle w:val="3"/>
        <w:ind w:firstLine="709"/>
        <w:rPr>
          <w:rFonts w:ascii="Times New Roman" w:eastAsia="Lucida Sans Unicode" w:hAnsi="Times New Roman"/>
          <w:lang w:eastAsia="hi-IN" w:bidi="hi-IN"/>
        </w:rPr>
      </w:pPr>
      <w:bookmarkStart w:id="8" w:name="_Toc512434342"/>
      <w:r>
        <w:rPr>
          <w:rFonts w:ascii="Times New Roman" w:hAnsi="Times New Roman"/>
          <w:color w:val="943634" w:themeColor="accent2" w:themeShade="BF"/>
        </w:rPr>
        <w:t xml:space="preserve">5 </w:t>
      </w:r>
      <w:r w:rsidR="00A56A81" w:rsidRPr="00A56A81">
        <w:rPr>
          <w:rFonts w:ascii="Times New Roman" w:hAnsi="Times New Roman"/>
          <w:color w:val="943634" w:themeColor="accent2" w:themeShade="BF"/>
        </w:rPr>
        <w:t xml:space="preserve"> ОСОБО ОХРАНЯЕМЫЕ ПРИРОДНЫЕ ТЕРРИТОРИИ</w:t>
      </w:r>
      <w:bookmarkEnd w:id="8"/>
    </w:p>
    <w:p w:rsidR="00AA5521" w:rsidRPr="003F0473" w:rsidRDefault="00AA5521" w:rsidP="00AA5521">
      <w:pPr>
        <w:pStyle w:val="15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0473">
        <w:rPr>
          <w:rFonts w:ascii="Times New Roman" w:hAnsi="Times New Roman" w:cs="Times New Roman"/>
          <w:sz w:val="28"/>
          <w:szCs w:val="28"/>
        </w:rPr>
        <w:t>Согласно распоряжения</w:t>
      </w:r>
      <w:proofErr w:type="gramEnd"/>
      <w:r w:rsidRPr="003F0473">
        <w:rPr>
          <w:rFonts w:ascii="Times New Roman" w:hAnsi="Times New Roman" w:cs="Times New Roman"/>
          <w:sz w:val="28"/>
          <w:szCs w:val="28"/>
        </w:rPr>
        <w:t xml:space="preserve">  главы  администрации Оренбургской области от 21.05.1998 г. №505-р «О памятниках природы Оренбургской области», в границах МО Покровский сельсовет особо охраняемые природные территории областного значения отсутствуют. </w:t>
      </w:r>
    </w:p>
    <w:p w:rsidR="00AA5521" w:rsidRPr="00BD6AB9" w:rsidRDefault="00AA5521" w:rsidP="00AA5521">
      <w:pPr>
        <w:pStyle w:val="15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0473">
        <w:rPr>
          <w:rFonts w:ascii="Times New Roman" w:hAnsi="Times New Roman" w:cs="Times New Roman"/>
          <w:sz w:val="28"/>
          <w:szCs w:val="28"/>
        </w:rPr>
        <w:t>Особо охраняемых природных территорий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и местного</w:t>
      </w:r>
      <w:r w:rsidRPr="003F0473">
        <w:rPr>
          <w:rFonts w:ascii="Times New Roman" w:hAnsi="Times New Roman" w:cs="Times New Roman"/>
          <w:sz w:val="28"/>
          <w:szCs w:val="28"/>
        </w:rPr>
        <w:t xml:space="preserve"> </w:t>
      </w:r>
      <w:r w:rsidRPr="00BD6AB9">
        <w:rPr>
          <w:rFonts w:ascii="Times New Roman" w:hAnsi="Times New Roman" w:cs="Times New Roman"/>
          <w:sz w:val="28"/>
          <w:szCs w:val="28"/>
        </w:rPr>
        <w:t>значения в границах МО Покровский сельсовет тоже нет.</w:t>
      </w:r>
    </w:p>
    <w:p w:rsidR="00AA5521" w:rsidRPr="00BD6AB9" w:rsidRDefault="00AA5521" w:rsidP="00AA552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0160C" w:rsidRPr="00DB1E65" w:rsidRDefault="00AA5521" w:rsidP="00AA5521">
      <w:pPr>
        <w:suppressAutoHyphens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BD6AB9">
        <w:rPr>
          <w:rFonts w:ascii="Times New Roman" w:hAnsi="Times New Roman" w:cs="Times New Roman"/>
          <w:b/>
          <w:sz w:val="28"/>
          <w:szCs w:val="28"/>
        </w:rPr>
        <w:t xml:space="preserve">Схемой территориального планирования Оренбургской области и схемой территориального планирования МО </w:t>
      </w:r>
      <w:proofErr w:type="spellStart"/>
      <w:r w:rsidRPr="00BD6AB9">
        <w:rPr>
          <w:rFonts w:ascii="Times New Roman" w:hAnsi="Times New Roman" w:cs="Times New Roman"/>
          <w:b/>
          <w:sz w:val="28"/>
          <w:szCs w:val="28"/>
        </w:rPr>
        <w:t>Новосергиевский</w:t>
      </w:r>
      <w:proofErr w:type="spellEnd"/>
      <w:r w:rsidRPr="00BD6AB9">
        <w:rPr>
          <w:rFonts w:ascii="Times New Roman" w:hAnsi="Times New Roman" w:cs="Times New Roman"/>
          <w:b/>
          <w:sz w:val="28"/>
          <w:szCs w:val="28"/>
        </w:rPr>
        <w:t xml:space="preserve"> район не предусматривается выделение территорий и резервирование земельных участков для организации ООПТ на территории МО Покровский сельсовет.</w:t>
      </w:r>
    </w:p>
    <w:sectPr w:rsidR="0000160C" w:rsidRPr="00DB1E65" w:rsidSect="002D7A0F">
      <w:headerReference w:type="default" r:id="rId10"/>
      <w:footerReference w:type="default" r:id="rId11"/>
      <w:pgSz w:w="11906" w:h="16838"/>
      <w:pgMar w:top="1134" w:right="851" w:bottom="1134" w:left="1701" w:header="709" w:footer="709" w:gutter="0"/>
      <w:pgBorders w:display="firstPage">
        <w:top w:val="triple" w:sz="4" w:space="1" w:color="C00000"/>
        <w:left w:val="triple" w:sz="4" w:space="4" w:color="C00000"/>
        <w:bottom w:val="triple" w:sz="4" w:space="1" w:color="C00000"/>
        <w:right w:val="triple" w:sz="4" w:space="4" w:color="C0000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D39" w:rsidRDefault="002C2D39" w:rsidP="00166AF6">
      <w:pPr>
        <w:spacing w:after="0" w:line="240" w:lineRule="auto"/>
      </w:pPr>
      <w:r>
        <w:separator/>
      </w:r>
    </w:p>
  </w:endnote>
  <w:endnote w:type="continuationSeparator" w:id="0">
    <w:p w:rsidR="002C2D39" w:rsidRDefault="002C2D39" w:rsidP="00166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FAD" w:rsidRDefault="00555FAD">
    <w:pPr>
      <w:pStyle w:val="a7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ГЕОГРАД 2018г.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 w:rsidR="00A47133" w:rsidRPr="00A47133">
      <w:rPr>
        <w:rFonts w:asciiTheme="majorHAnsi" w:hAnsiTheme="majorHAnsi"/>
        <w:noProof/>
      </w:rPr>
      <w:t>3</w:t>
    </w:r>
    <w:r>
      <w:rPr>
        <w:rFonts w:asciiTheme="majorHAnsi" w:hAnsiTheme="majorHAnsi"/>
        <w:noProof/>
      </w:rPr>
      <w:fldChar w:fldCharType="end"/>
    </w:r>
  </w:p>
  <w:p w:rsidR="00555FAD" w:rsidRDefault="00555FA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D39" w:rsidRDefault="002C2D39" w:rsidP="00166AF6">
      <w:pPr>
        <w:spacing w:after="0" w:line="240" w:lineRule="auto"/>
      </w:pPr>
      <w:r>
        <w:separator/>
      </w:r>
    </w:p>
  </w:footnote>
  <w:footnote w:type="continuationSeparator" w:id="0">
    <w:p w:rsidR="002C2D39" w:rsidRDefault="002C2D39" w:rsidP="00166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FAD" w:rsidRDefault="00555FAD" w:rsidP="00CC6928">
    <w:pPr>
      <w:pStyle w:val="a5"/>
      <w:pBdr>
        <w:bottom w:val="thickThinSmallGap" w:sz="24" w:space="1" w:color="622423" w:themeColor="accent2" w:themeShade="7F"/>
      </w:pBdr>
      <w:tabs>
        <w:tab w:val="clear" w:pos="9355"/>
        <w:tab w:val="right" w:pos="9639"/>
      </w:tabs>
      <w:ind w:right="-144"/>
      <w:jc w:val="center"/>
      <w:rPr>
        <w:rFonts w:asciiTheme="majorHAnsi" w:eastAsiaTheme="majorEastAsia" w:hAnsiTheme="majorHAnsi" w:cstheme="majorBidi"/>
        <w:sz w:val="24"/>
        <w:szCs w:val="24"/>
      </w:rPr>
    </w:pPr>
    <w:r w:rsidRPr="00166AF6">
      <w:rPr>
        <w:rFonts w:asciiTheme="majorHAnsi" w:eastAsiaTheme="majorEastAsia" w:hAnsiTheme="majorHAnsi" w:cstheme="majorBidi"/>
        <w:sz w:val="24"/>
        <w:szCs w:val="24"/>
      </w:rPr>
      <w:t xml:space="preserve">МО </w:t>
    </w:r>
    <w:r w:rsidR="00813EA4">
      <w:rPr>
        <w:rFonts w:asciiTheme="majorHAnsi" w:eastAsiaTheme="majorEastAsia" w:hAnsiTheme="majorHAnsi" w:cstheme="majorBidi"/>
        <w:sz w:val="24"/>
        <w:szCs w:val="24"/>
      </w:rPr>
      <w:t>Покровский сельсовет</w:t>
    </w:r>
    <w:r w:rsidRPr="00166AF6">
      <w:rPr>
        <w:rFonts w:asciiTheme="majorHAnsi" w:eastAsiaTheme="majorEastAsia" w:hAnsiTheme="majorHAnsi" w:cstheme="majorBidi"/>
        <w:sz w:val="24"/>
        <w:szCs w:val="24"/>
      </w:rPr>
      <w:t xml:space="preserve">. </w:t>
    </w:r>
    <w:r>
      <w:rPr>
        <w:rFonts w:asciiTheme="majorHAnsi" w:eastAsiaTheme="majorEastAsia" w:hAnsiTheme="majorHAnsi" w:cstheme="majorBidi"/>
        <w:sz w:val="24"/>
        <w:szCs w:val="24"/>
      </w:rPr>
      <w:t>Внесение изменений в Генеральный план</w:t>
    </w:r>
    <w:r w:rsidRPr="00166AF6">
      <w:rPr>
        <w:rFonts w:asciiTheme="majorHAnsi" w:eastAsiaTheme="majorEastAsia" w:hAnsiTheme="majorHAnsi" w:cstheme="majorBidi"/>
        <w:sz w:val="24"/>
        <w:szCs w:val="24"/>
      </w:rPr>
      <w:t xml:space="preserve">. </w:t>
    </w:r>
  </w:p>
  <w:p w:rsidR="00555FAD" w:rsidRPr="00166AF6" w:rsidRDefault="00555FAD" w:rsidP="00CC6928">
    <w:pPr>
      <w:pStyle w:val="a5"/>
      <w:pBdr>
        <w:bottom w:val="thickThinSmallGap" w:sz="24" w:space="1" w:color="622423" w:themeColor="accent2" w:themeShade="7F"/>
      </w:pBdr>
      <w:tabs>
        <w:tab w:val="clear" w:pos="9355"/>
        <w:tab w:val="right" w:pos="9639"/>
      </w:tabs>
      <w:ind w:right="-144"/>
      <w:jc w:val="center"/>
      <w:rPr>
        <w:rFonts w:asciiTheme="majorHAnsi" w:eastAsiaTheme="majorEastAsia" w:hAnsiTheme="majorHAnsi" w:cstheme="majorBidi"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</w:rPr>
      <w:t>Материалы по обоснованию.</w:t>
    </w:r>
  </w:p>
  <w:p w:rsidR="00555FAD" w:rsidRDefault="00555FA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E8A8802"/>
    <w:lvl w:ilvl="0">
      <w:numFmt w:val="bullet"/>
      <w:lvlText w:val="*"/>
      <w:lvlJc w:val="left"/>
    </w:lvl>
  </w:abstractNum>
  <w:abstractNum w:abstractNumId="1">
    <w:nsid w:val="01930250"/>
    <w:multiLevelType w:val="hybridMultilevel"/>
    <w:tmpl w:val="D2768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C51505"/>
    <w:multiLevelType w:val="hybridMultilevel"/>
    <w:tmpl w:val="68F02A60"/>
    <w:lvl w:ilvl="0" w:tplc="0419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6453F01"/>
    <w:multiLevelType w:val="hybridMultilevel"/>
    <w:tmpl w:val="B0B24C12"/>
    <w:lvl w:ilvl="0" w:tplc="51105C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4628D6"/>
    <w:multiLevelType w:val="hybridMultilevel"/>
    <w:tmpl w:val="E8861E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6365C05"/>
    <w:multiLevelType w:val="hybridMultilevel"/>
    <w:tmpl w:val="10280B28"/>
    <w:lvl w:ilvl="0" w:tplc="576A04C4">
      <w:start w:val="4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96B51E1"/>
    <w:multiLevelType w:val="hybridMultilevel"/>
    <w:tmpl w:val="5E1CBA22"/>
    <w:lvl w:ilvl="0" w:tplc="4A0C07B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EE7E98"/>
    <w:multiLevelType w:val="hybridMultilevel"/>
    <w:tmpl w:val="E1562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CA4A91"/>
    <w:multiLevelType w:val="hybridMultilevel"/>
    <w:tmpl w:val="B4083FA0"/>
    <w:lvl w:ilvl="0" w:tplc="0AE0B2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DE4781"/>
    <w:multiLevelType w:val="hybridMultilevel"/>
    <w:tmpl w:val="B0B24C12"/>
    <w:lvl w:ilvl="0" w:tplc="51105C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6A7C09"/>
    <w:multiLevelType w:val="hybridMultilevel"/>
    <w:tmpl w:val="B0B24C12"/>
    <w:lvl w:ilvl="0" w:tplc="51105C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967673"/>
    <w:multiLevelType w:val="hybridMultilevel"/>
    <w:tmpl w:val="E8861E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29B12A99"/>
    <w:multiLevelType w:val="hybridMultilevel"/>
    <w:tmpl w:val="B0B24C12"/>
    <w:lvl w:ilvl="0" w:tplc="51105C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BF7811"/>
    <w:multiLevelType w:val="hybridMultilevel"/>
    <w:tmpl w:val="D1067A84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4782C4A"/>
    <w:multiLevelType w:val="hybridMultilevel"/>
    <w:tmpl w:val="74C8A8C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59836CE"/>
    <w:multiLevelType w:val="singleLevel"/>
    <w:tmpl w:val="50B815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>
    <w:nsid w:val="38EC62E0"/>
    <w:multiLevelType w:val="hybridMultilevel"/>
    <w:tmpl w:val="C832DDDA"/>
    <w:lvl w:ilvl="0" w:tplc="F89C4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995FB7"/>
    <w:multiLevelType w:val="hybridMultilevel"/>
    <w:tmpl w:val="98267E40"/>
    <w:lvl w:ilvl="0" w:tplc="FFFFFFFF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1D2D51"/>
    <w:multiLevelType w:val="hybridMultilevel"/>
    <w:tmpl w:val="E8861E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3ACC64D5"/>
    <w:multiLevelType w:val="hybridMultilevel"/>
    <w:tmpl w:val="37CC09AC"/>
    <w:lvl w:ilvl="0" w:tplc="FFFFFFFF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>
    <w:nsid w:val="3DA63A83"/>
    <w:multiLevelType w:val="hybridMultilevel"/>
    <w:tmpl w:val="5BCC27E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>
    <w:nsid w:val="3DAF2A53"/>
    <w:multiLevelType w:val="hybridMultilevel"/>
    <w:tmpl w:val="F65A6090"/>
    <w:lvl w:ilvl="0" w:tplc="09D8195A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E190C54"/>
    <w:multiLevelType w:val="multilevel"/>
    <w:tmpl w:val="BC78C374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3">
    <w:nsid w:val="49191129"/>
    <w:multiLevelType w:val="hybridMultilevel"/>
    <w:tmpl w:val="5DFC2976"/>
    <w:lvl w:ilvl="0" w:tplc="E1C625E0">
      <w:start w:val="3"/>
      <w:numFmt w:val="decimal"/>
      <w:lvlText w:val="%1"/>
      <w:lvlJc w:val="left"/>
      <w:pPr>
        <w:ind w:left="720" w:hanging="360"/>
      </w:pPr>
      <w:rPr>
        <w:rFonts w:ascii="Calibri" w:eastAsia="Times New Roman" w:hAnsi="Calibri" w:cs="Times New Roman" w:hint="default"/>
        <w:color w:val="0000FF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460CD2"/>
    <w:multiLevelType w:val="hybridMultilevel"/>
    <w:tmpl w:val="36E43608"/>
    <w:lvl w:ilvl="0" w:tplc="5540CCAA">
      <w:start w:val="2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F8533F"/>
    <w:multiLevelType w:val="hybridMultilevel"/>
    <w:tmpl w:val="4B5A4754"/>
    <w:lvl w:ilvl="0" w:tplc="414EE2D2">
      <w:start w:val="1"/>
      <w:numFmt w:val="decimal"/>
      <w:lvlText w:val="%1)"/>
      <w:lvlJc w:val="left"/>
      <w:pPr>
        <w:ind w:left="1260" w:hanging="360"/>
      </w:pPr>
      <w:rPr>
        <w:rFonts w:ascii="Times New Roman" w:hAnsi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>
    <w:nsid w:val="53646A91"/>
    <w:multiLevelType w:val="hybridMultilevel"/>
    <w:tmpl w:val="B0B24C12"/>
    <w:lvl w:ilvl="0" w:tplc="51105C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332DE"/>
    <w:multiLevelType w:val="hybridMultilevel"/>
    <w:tmpl w:val="A29EEFF0"/>
    <w:lvl w:ilvl="0" w:tplc="589E4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4591587"/>
    <w:multiLevelType w:val="hybridMultilevel"/>
    <w:tmpl w:val="337ED0F4"/>
    <w:lvl w:ilvl="0" w:tplc="F47E5062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4940C1C"/>
    <w:multiLevelType w:val="multilevel"/>
    <w:tmpl w:val="7D107638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30">
    <w:nsid w:val="56CF06FE"/>
    <w:multiLevelType w:val="hybridMultilevel"/>
    <w:tmpl w:val="5186D182"/>
    <w:lvl w:ilvl="0" w:tplc="D62ABB8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B191CEB"/>
    <w:multiLevelType w:val="hybridMultilevel"/>
    <w:tmpl w:val="A63CD3FC"/>
    <w:lvl w:ilvl="0" w:tplc="DF821C8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B61653E"/>
    <w:multiLevelType w:val="hybridMultilevel"/>
    <w:tmpl w:val="E8861E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BF76F7C"/>
    <w:multiLevelType w:val="multilevel"/>
    <w:tmpl w:val="BD54B8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1239" w:hanging="705"/>
      </w:pPr>
      <w:rPr>
        <w:rFonts w:hint="default"/>
      </w:rPr>
    </w:lvl>
    <w:lvl w:ilvl="2">
      <w:start w:val="8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12" w:hanging="2160"/>
      </w:pPr>
      <w:rPr>
        <w:rFonts w:hint="default"/>
      </w:rPr>
    </w:lvl>
  </w:abstractNum>
  <w:abstractNum w:abstractNumId="34">
    <w:nsid w:val="5F480F7A"/>
    <w:multiLevelType w:val="hybridMultilevel"/>
    <w:tmpl w:val="E8861E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5F61541F"/>
    <w:multiLevelType w:val="hybridMultilevel"/>
    <w:tmpl w:val="E8861E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61DE45F8"/>
    <w:multiLevelType w:val="hybridMultilevel"/>
    <w:tmpl w:val="B9687CB8"/>
    <w:lvl w:ilvl="0" w:tplc="9BE29E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0347CF"/>
    <w:multiLevelType w:val="hybridMultilevel"/>
    <w:tmpl w:val="E8861E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E7A16A0"/>
    <w:multiLevelType w:val="hybridMultilevel"/>
    <w:tmpl w:val="E8861E2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78D7146E"/>
    <w:multiLevelType w:val="hybridMultilevel"/>
    <w:tmpl w:val="FC60B7CE"/>
    <w:lvl w:ilvl="0" w:tplc="522A646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4C47DE"/>
    <w:multiLevelType w:val="hybridMultilevel"/>
    <w:tmpl w:val="B0B24C12"/>
    <w:lvl w:ilvl="0" w:tplc="51105C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9"/>
  </w:num>
  <w:num w:numId="3">
    <w:abstractNumId w:val="0"/>
    <w:lvlOverride w:ilvl="0">
      <w:lvl w:ilvl="0">
        <w:numFmt w:val="bullet"/>
        <w:lvlText w:val="-"/>
        <w:legacy w:legacy="1" w:legacySpace="0" w:legacyIndent="174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5">
    <w:abstractNumId w:val="31"/>
  </w:num>
  <w:num w:numId="6">
    <w:abstractNumId w:val="22"/>
  </w:num>
  <w:num w:numId="7">
    <w:abstractNumId w:val="27"/>
  </w:num>
  <w:num w:numId="8">
    <w:abstractNumId w:val="16"/>
  </w:num>
  <w:num w:numId="9">
    <w:abstractNumId w:val="30"/>
  </w:num>
  <w:num w:numId="10">
    <w:abstractNumId w:val="24"/>
  </w:num>
  <w:num w:numId="11">
    <w:abstractNumId w:val="8"/>
  </w:num>
  <w:num w:numId="12">
    <w:abstractNumId w:val="21"/>
  </w:num>
  <w:num w:numId="13">
    <w:abstractNumId w:val="28"/>
  </w:num>
  <w:num w:numId="14">
    <w:abstractNumId w:val="5"/>
  </w:num>
  <w:num w:numId="15">
    <w:abstractNumId w:val="23"/>
  </w:num>
  <w:num w:numId="16">
    <w:abstractNumId w:val="14"/>
  </w:num>
  <w:num w:numId="17">
    <w:abstractNumId w:val="20"/>
  </w:num>
  <w:num w:numId="18">
    <w:abstractNumId w:val="6"/>
  </w:num>
  <w:num w:numId="19">
    <w:abstractNumId w:val="15"/>
  </w:num>
  <w:num w:numId="20">
    <w:abstractNumId w:val="7"/>
  </w:num>
  <w:num w:numId="21">
    <w:abstractNumId w:val="17"/>
  </w:num>
  <w:num w:numId="22">
    <w:abstractNumId w:val="33"/>
  </w:num>
  <w:num w:numId="23">
    <w:abstractNumId w:val="36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3"/>
  </w:num>
  <w:num w:numId="28">
    <w:abstractNumId w:val="38"/>
  </w:num>
  <w:num w:numId="29">
    <w:abstractNumId w:val="9"/>
  </w:num>
  <w:num w:numId="30">
    <w:abstractNumId w:val="34"/>
  </w:num>
  <w:num w:numId="31">
    <w:abstractNumId w:val="37"/>
  </w:num>
  <w:num w:numId="32">
    <w:abstractNumId w:val="10"/>
  </w:num>
  <w:num w:numId="33">
    <w:abstractNumId w:val="18"/>
  </w:num>
  <w:num w:numId="34">
    <w:abstractNumId w:val="12"/>
  </w:num>
  <w:num w:numId="35">
    <w:abstractNumId w:val="35"/>
  </w:num>
  <w:num w:numId="36">
    <w:abstractNumId w:val="40"/>
  </w:num>
  <w:num w:numId="37">
    <w:abstractNumId w:val="32"/>
  </w:num>
  <w:num w:numId="38">
    <w:abstractNumId w:val="26"/>
  </w:num>
  <w:num w:numId="39">
    <w:abstractNumId w:val="4"/>
  </w:num>
  <w:num w:numId="40">
    <w:abstractNumId w:val="2"/>
  </w:num>
  <w:num w:numId="41">
    <w:abstractNumId w:val="39"/>
  </w:num>
  <w:num w:numId="42">
    <w:abstractNumId w:val="13"/>
  </w:num>
  <w:num w:numId="43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F6"/>
    <w:rsid w:val="0000160C"/>
    <w:rsid w:val="0000363D"/>
    <w:rsid w:val="00004545"/>
    <w:rsid w:val="00013B2A"/>
    <w:rsid w:val="000149A9"/>
    <w:rsid w:val="00016666"/>
    <w:rsid w:val="000216D5"/>
    <w:rsid w:val="000216F7"/>
    <w:rsid w:val="00034798"/>
    <w:rsid w:val="00041003"/>
    <w:rsid w:val="000415D4"/>
    <w:rsid w:val="000419DF"/>
    <w:rsid w:val="00044E04"/>
    <w:rsid w:val="00053055"/>
    <w:rsid w:val="00061E43"/>
    <w:rsid w:val="00061E9C"/>
    <w:rsid w:val="00065033"/>
    <w:rsid w:val="00067022"/>
    <w:rsid w:val="00074071"/>
    <w:rsid w:val="00074E97"/>
    <w:rsid w:val="00085B8D"/>
    <w:rsid w:val="00092586"/>
    <w:rsid w:val="00093454"/>
    <w:rsid w:val="0009502D"/>
    <w:rsid w:val="000A60B1"/>
    <w:rsid w:val="000A7A1A"/>
    <w:rsid w:val="000B1588"/>
    <w:rsid w:val="000B4655"/>
    <w:rsid w:val="000B528E"/>
    <w:rsid w:val="000C77D5"/>
    <w:rsid w:val="000D149D"/>
    <w:rsid w:val="000E5B77"/>
    <w:rsid w:val="000E6402"/>
    <w:rsid w:val="000F2545"/>
    <w:rsid w:val="000F64D2"/>
    <w:rsid w:val="00111FEF"/>
    <w:rsid w:val="00113FA0"/>
    <w:rsid w:val="0011628E"/>
    <w:rsid w:val="00116357"/>
    <w:rsid w:val="00116610"/>
    <w:rsid w:val="00124490"/>
    <w:rsid w:val="00124729"/>
    <w:rsid w:val="00142744"/>
    <w:rsid w:val="00143597"/>
    <w:rsid w:val="0014536C"/>
    <w:rsid w:val="001459C7"/>
    <w:rsid w:val="0014779A"/>
    <w:rsid w:val="00164372"/>
    <w:rsid w:val="00165709"/>
    <w:rsid w:val="00166AF6"/>
    <w:rsid w:val="00180D5A"/>
    <w:rsid w:val="00190FC2"/>
    <w:rsid w:val="00196038"/>
    <w:rsid w:val="001A330E"/>
    <w:rsid w:val="001B2AA0"/>
    <w:rsid w:val="001B35CC"/>
    <w:rsid w:val="001E1E42"/>
    <w:rsid w:val="001E401B"/>
    <w:rsid w:val="001F37AF"/>
    <w:rsid w:val="00202F3B"/>
    <w:rsid w:val="00206609"/>
    <w:rsid w:val="0023307F"/>
    <w:rsid w:val="0023730C"/>
    <w:rsid w:val="00237FEE"/>
    <w:rsid w:val="00245249"/>
    <w:rsid w:val="00250F72"/>
    <w:rsid w:val="0026468D"/>
    <w:rsid w:val="00270D5A"/>
    <w:rsid w:val="002720D9"/>
    <w:rsid w:val="002817D5"/>
    <w:rsid w:val="00284307"/>
    <w:rsid w:val="00296E42"/>
    <w:rsid w:val="002A3ED4"/>
    <w:rsid w:val="002B55A4"/>
    <w:rsid w:val="002C01CE"/>
    <w:rsid w:val="002C2D39"/>
    <w:rsid w:val="002C64F4"/>
    <w:rsid w:val="002C7C6F"/>
    <w:rsid w:val="002D22D2"/>
    <w:rsid w:val="002D23CA"/>
    <w:rsid w:val="002D2738"/>
    <w:rsid w:val="002D463F"/>
    <w:rsid w:val="002D7A0F"/>
    <w:rsid w:val="002E7CA8"/>
    <w:rsid w:val="002F4641"/>
    <w:rsid w:val="003008AC"/>
    <w:rsid w:val="003011D0"/>
    <w:rsid w:val="00301F6D"/>
    <w:rsid w:val="00302896"/>
    <w:rsid w:val="00314131"/>
    <w:rsid w:val="00320540"/>
    <w:rsid w:val="00327951"/>
    <w:rsid w:val="00332061"/>
    <w:rsid w:val="00343AF8"/>
    <w:rsid w:val="0037198B"/>
    <w:rsid w:val="00382134"/>
    <w:rsid w:val="00383CC1"/>
    <w:rsid w:val="00385E1D"/>
    <w:rsid w:val="0039164A"/>
    <w:rsid w:val="00391C03"/>
    <w:rsid w:val="00394011"/>
    <w:rsid w:val="00396B7E"/>
    <w:rsid w:val="003A0461"/>
    <w:rsid w:val="003A506A"/>
    <w:rsid w:val="003B03A0"/>
    <w:rsid w:val="003B2EB1"/>
    <w:rsid w:val="003B5025"/>
    <w:rsid w:val="003B6FD6"/>
    <w:rsid w:val="003C0567"/>
    <w:rsid w:val="003C12A4"/>
    <w:rsid w:val="003C3556"/>
    <w:rsid w:val="003C5513"/>
    <w:rsid w:val="003C5AC0"/>
    <w:rsid w:val="003D2A24"/>
    <w:rsid w:val="003D5502"/>
    <w:rsid w:val="003D6BB9"/>
    <w:rsid w:val="003E1600"/>
    <w:rsid w:val="003F2C66"/>
    <w:rsid w:val="003F4E88"/>
    <w:rsid w:val="003F5634"/>
    <w:rsid w:val="003F6A43"/>
    <w:rsid w:val="00402108"/>
    <w:rsid w:val="00413E5C"/>
    <w:rsid w:val="0042087B"/>
    <w:rsid w:val="0042562E"/>
    <w:rsid w:val="00427B8A"/>
    <w:rsid w:val="00432AA9"/>
    <w:rsid w:val="00435DD0"/>
    <w:rsid w:val="00441E0D"/>
    <w:rsid w:val="0044647F"/>
    <w:rsid w:val="0045554D"/>
    <w:rsid w:val="0046352E"/>
    <w:rsid w:val="00474B2C"/>
    <w:rsid w:val="0048237F"/>
    <w:rsid w:val="004917F3"/>
    <w:rsid w:val="004918CF"/>
    <w:rsid w:val="004A1FFC"/>
    <w:rsid w:val="004A67E1"/>
    <w:rsid w:val="004C036A"/>
    <w:rsid w:val="004C0C4E"/>
    <w:rsid w:val="004C1D5D"/>
    <w:rsid w:val="004D4C90"/>
    <w:rsid w:val="004E0439"/>
    <w:rsid w:val="004E1CB4"/>
    <w:rsid w:val="00500BBC"/>
    <w:rsid w:val="005129F0"/>
    <w:rsid w:val="0051440F"/>
    <w:rsid w:val="00520C2A"/>
    <w:rsid w:val="0053436D"/>
    <w:rsid w:val="00540810"/>
    <w:rsid w:val="00542E2C"/>
    <w:rsid w:val="0054380B"/>
    <w:rsid w:val="0055174C"/>
    <w:rsid w:val="005517AB"/>
    <w:rsid w:val="00555FAD"/>
    <w:rsid w:val="005625A9"/>
    <w:rsid w:val="00572412"/>
    <w:rsid w:val="005800C3"/>
    <w:rsid w:val="005A2AC3"/>
    <w:rsid w:val="005B12BC"/>
    <w:rsid w:val="005B30D1"/>
    <w:rsid w:val="005B35EA"/>
    <w:rsid w:val="005B6803"/>
    <w:rsid w:val="005B6EA7"/>
    <w:rsid w:val="005D3CE0"/>
    <w:rsid w:val="005F5BB0"/>
    <w:rsid w:val="005F6F6A"/>
    <w:rsid w:val="00607E5A"/>
    <w:rsid w:val="006244ED"/>
    <w:rsid w:val="0063033E"/>
    <w:rsid w:val="00646B76"/>
    <w:rsid w:val="006576F4"/>
    <w:rsid w:val="0066316F"/>
    <w:rsid w:val="006634BF"/>
    <w:rsid w:val="006643E1"/>
    <w:rsid w:val="00665E27"/>
    <w:rsid w:val="00667907"/>
    <w:rsid w:val="00671B90"/>
    <w:rsid w:val="006826D4"/>
    <w:rsid w:val="006843C4"/>
    <w:rsid w:val="00686443"/>
    <w:rsid w:val="00697C57"/>
    <w:rsid w:val="006A5EA7"/>
    <w:rsid w:val="006E02B9"/>
    <w:rsid w:val="006E40E6"/>
    <w:rsid w:val="006E439F"/>
    <w:rsid w:val="006E7616"/>
    <w:rsid w:val="006F42C8"/>
    <w:rsid w:val="006F454B"/>
    <w:rsid w:val="00707694"/>
    <w:rsid w:val="00712057"/>
    <w:rsid w:val="007127AC"/>
    <w:rsid w:val="00714CB6"/>
    <w:rsid w:val="00715686"/>
    <w:rsid w:val="007205BC"/>
    <w:rsid w:val="00731DDD"/>
    <w:rsid w:val="007359B9"/>
    <w:rsid w:val="00744708"/>
    <w:rsid w:val="00744FCC"/>
    <w:rsid w:val="007606D7"/>
    <w:rsid w:val="00767953"/>
    <w:rsid w:val="00773B69"/>
    <w:rsid w:val="0077414B"/>
    <w:rsid w:val="007744CF"/>
    <w:rsid w:val="0077499E"/>
    <w:rsid w:val="0077668C"/>
    <w:rsid w:val="00777F96"/>
    <w:rsid w:val="00783F98"/>
    <w:rsid w:val="007903B8"/>
    <w:rsid w:val="007A1B79"/>
    <w:rsid w:val="007A5A37"/>
    <w:rsid w:val="007A5E86"/>
    <w:rsid w:val="007B4D26"/>
    <w:rsid w:val="007B5DB4"/>
    <w:rsid w:val="007B6919"/>
    <w:rsid w:val="007C63A7"/>
    <w:rsid w:val="007E1859"/>
    <w:rsid w:val="007F1971"/>
    <w:rsid w:val="007F2512"/>
    <w:rsid w:val="007F25BF"/>
    <w:rsid w:val="007F3A51"/>
    <w:rsid w:val="007F42AE"/>
    <w:rsid w:val="007F7B9C"/>
    <w:rsid w:val="00812AF5"/>
    <w:rsid w:val="00813EA4"/>
    <w:rsid w:val="00821DD9"/>
    <w:rsid w:val="00824B84"/>
    <w:rsid w:val="008255B0"/>
    <w:rsid w:val="008266F3"/>
    <w:rsid w:val="00827448"/>
    <w:rsid w:val="00831463"/>
    <w:rsid w:val="0083296F"/>
    <w:rsid w:val="00833166"/>
    <w:rsid w:val="00843645"/>
    <w:rsid w:val="008618A7"/>
    <w:rsid w:val="008668E9"/>
    <w:rsid w:val="008744F1"/>
    <w:rsid w:val="00877B9A"/>
    <w:rsid w:val="008B25E1"/>
    <w:rsid w:val="008C1D28"/>
    <w:rsid w:val="008D3D02"/>
    <w:rsid w:val="008D432B"/>
    <w:rsid w:val="008E1921"/>
    <w:rsid w:val="008E2C24"/>
    <w:rsid w:val="00904C74"/>
    <w:rsid w:val="00906212"/>
    <w:rsid w:val="009114F6"/>
    <w:rsid w:val="00911550"/>
    <w:rsid w:val="009162E1"/>
    <w:rsid w:val="00917804"/>
    <w:rsid w:val="0092685B"/>
    <w:rsid w:val="00927273"/>
    <w:rsid w:val="00932AA5"/>
    <w:rsid w:val="00937F8D"/>
    <w:rsid w:val="009419E9"/>
    <w:rsid w:val="0094442B"/>
    <w:rsid w:val="00950356"/>
    <w:rsid w:val="0095661A"/>
    <w:rsid w:val="009570D9"/>
    <w:rsid w:val="00957ED0"/>
    <w:rsid w:val="00972079"/>
    <w:rsid w:val="00986956"/>
    <w:rsid w:val="00986B4C"/>
    <w:rsid w:val="009A0A16"/>
    <w:rsid w:val="009A21CE"/>
    <w:rsid w:val="009B0BBD"/>
    <w:rsid w:val="009B16EF"/>
    <w:rsid w:val="009B2EE9"/>
    <w:rsid w:val="009C0243"/>
    <w:rsid w:val="009C4063"/>
    <w:rsid w:val="009C5A2B"/>
    <w:rsid w:val="009D4E11"/>
    <w:rsid w:val="009D72F0"/>
    <w:rsid w:val="009F2122"/>
    <w:rsid w:val="009F41DA"/>
    <w:rsid w:val="009F4EC2"/>
    <w:rsid w:val="009F54D5"/>
    <w:rsid w:val="00A02A44"/>
    <w:rsid w:val="00A03261"/>
    <w:rsid w:val="00A0560E"/>
    <w:rsid w:val="00A11563"/>
    <w:rsid w:val="00A11A0E"/>
    <w:rsid w:val="00A16BDC"/>
    <w:rsid w:val="00A17254"/>
    <w:rsid w:val="00A17557"/>
    <w:rsid w:val="00A24177"/>
    <w:rsid w:val="00A32BC4"/>
    <w:rsid w:val="00A36186"/>
    <w:rsid w:val="00A41312"/>
    <w:rsid w:val="00A47133"/>
    <w:rsid w:val="00A54241"/>
    <w:rsid w:val="00A56A81"/>
    <w:rsid w:val="00A57191"/>
    <w:rsid w:val="00A579B8"/>
    <w:rsid w:val="00A626DE"/>
    <w:rsid w:val="00A63E93"/>
    <w:rsid w:val="00A64268"/>
    <w:rsid w:val="00A67473"/>
    <w:rsid w:val="00A71B4E"/>
    <w:rsid w:val="00A8028F"/>
    <w:rsid w:val="00A911BD"/>
    <w:rsid w:val="00A92757"/>
    <w:rsid w:val="00A9536B"/>
    <w:rsid w:val="00AA5521"/>
    <w:rsid w:val="00AB4F09"/>
    <w:rsid w:val="00AD3546"/>
    <w:rsid w:val="00AF3CF2"/>
    <w:rsid w:val="00B17581"/>
    <w:rsid w:val="00B1764C"/>
    <w:rsid w:val="00B2045C"/>
    <w:rsid w:val="00B25D9A"/>
    <w:rsid w:val="00B43312"/>
    <w:rsid w:val="00B45FE2"/>
    <w:rsid w:val="00B5213E"/>
    <w:rsid w:val="00B55940"/>
    <w:rsid w:val="00B61CED"/>
    <w:rsid w:val="00B64A46"/>
    <w:rsid w:val="00B72C64"/>
    <w:rsid w:val="00B95A8C"/>
    <w:rsid w:val="00B96AE1"/>
    <w:rsid w:val="00BA7FE3"/>
    <w:rsid w:val="00BB0BBB"/>
    <w:rsid w:val="00BB1B00"/>
    <w:rsid w:val="00BB32A7"/>
    <w:rsid w:val="00BC73ED"/>
    <w:rsid w:val="00BD0B12"/>
    <w:rsid w:val="00BD1435"/>
    <w:rsid w:val="00BD3F1A"/>
    <w:rsid w:val="00BE5533"/>
    <w:rsid w:val="00BF0185"/>
    <w:rsid w:val="00BF5BAA"/>
    <w:rsid w:val="00C01E38"/>
    <w:rsid w:val="00C03840"/>
    <w:rsid w:val="00C13A34"/>
    <w:rsid w:val="00C1709A"/>
    <w:rsid w:val="00C32A89"/>
    <w:rsid w:val="00C35BF9"/>
    <w:rsid w:val="00C55D69"/>
    <w:rsid w:val="00C6528E"/>
    <w:rsid w:val="00C66EA3"/>
    <w:rsid w:val="00C75E39"/>
    <w:rsid w:val="00C93A7B"/>
    <w:rsid w:val="00C95607"/>
    <w:rsid w:val="00C97CB4"/>
    <w:rsid w:val="00CA3947"/>
    <w:rsid w:val="00CB09D4"/>
    <w:rsid w:val="00CB257C"/>
    <w:rsid w:val="00CC1EC9"/>
    <w:rsid w:val="00CC60CB"/>
    <w:rsid w:val="00CC6928"/>
    <w:rsid w:val="00CD48B9"/>
    <w:rsid w:val="00CE04FE"/>
    <w:rsid w:val="00CE186E"/>
    <w:rsid w:val="00CF0A0F"/>
    <w:rsid w:val="00CF7240"/>
    <w:rsid w:val="00D0586C"/>
    <w:rsid w:val="00D16249"/>
    <w:rsid w:val="00D23AB3"/>
    <w:rsid w:val="00D305D2"/>
    <w:rsid w:val="00D3361E"/>
    <w:rsid w:val="00D37FC0"/>
    <w:rsid w:val="00D412A5"/>
    <w:rsid w:val="00D440A2"/>
    <w:rsid w:val="00D70A81"/>
    <w:rsid w:val="00D72172"/>
    <w:rsid w:val="00D737F8"/>
    <w:rsid w:val="00D80402"/>
    <w:rsid w:val="00D9493A"/>
    <w:rsid w:val="00D95E5C"/>
    <w:rsid w:val="00DA07F0"/>
    <w:rsid w:val="00DB40C1"/>
    <w:rsid w:val="00DC2C01"/>
    <w:rsid w:val="00DC6C4F"/>
    <w:rsid w:val="00DD12E4"/>
    <w:rsid w:val="00DD3817"/>
    <w:rsid w:val="00DD5319"/>
    <w:rsid w:val="00DD5589"/>
    <w:rsid w:val="00DD68A1"/>
    <w:rsid w:val="00DF5E20"/>
    <w:rsid w:val="00E20C12"/>
    <w:rsid w:val="00E27EA0"/>
    <w:rsid w:val="00E3408F"/>
    <w:rsid w:val="00E341F5"/>
    <w:rsid w:val="00E34F0C"/>
    <w:rsid w:val="00E43C21"/>
    <w:rsid w:val="00E46748"/>
    <w:rsid w:val="00E568C9"/>
    <w:rsid w:val="00E71182"/>
    <w:rsid w:val="00E714F7"/>
    <w:rsid w:val="00E71E0B"/>
    <w:rsid w:val="00E82DDF"/>
    <w:rsid w:val="00E90D49"/>
    <w:rsid w:val="00EA1AC3"/>
    <w:rsid w:val="00EA3B36"/>
    <w:rsid w:val="00EC1629"/>
    <w:rsid w:val="00EC31DA"/>
    <w:rsid w:val="00EC38ED"/>
    <w:rsid w:val="00EC44B9"/>
    <w:rsid w:val="00EE1484"/>
    <w:rsid w:val="00EF0652"/>
    <w:rsid w:val="00EF71BD"/>
    <w:rsid w:val="00EF767B"/>
    <w:rsid w:val="00F01F8D"/>
    <w:rsid w:val="00F0338A"/>
    <w:rsid w:val="00F1051F"/>
    <w:rsid w:val="00F1659D"/>
    <w:rsid w:val="00F27A4E"/>
    <w:rsid w:val="00F533E9"/>
    <w:rsid w:val="00F62047"/>
    <w:rsid w:val="00F73ECD"/>
    <w:rsid w:val="00F8222F"/>
    <w:rsid w:val="00F834A8"/>
    <w:rsid w:val="00F94A87"/>
    <w:rsid w:val="00FA6BB5"/>
    <w:rsid w:val="00FC0C5A"/>
    <w:rsid w:val="00FC7490"/>
    <w:rsid w:val="00FE0C95"/>
    <w:rsid w:val="00FE31E6"/>
    <w:rsid w:val="00FE4AAD"/>
    <w:rsid w:val="00FE59FD"/>
    <w:rsid w:val="00FE65AC"/>
    <w:rsid w:val="00FF4D8B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6AF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66AF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66AF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66AF6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6AF6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AF6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66AF6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166AF6"/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nhideWhenUsed/>
    <w:rsid w:val="00166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6AF6"/>
  </w:style>
  <w:style w:type="paragraph" w:styleId="a7">
    <w:name w:val="footer"/>
    <w:basedOn w:val="a"/>
    <w:link w:val="a8"/>
    <w:uiPriority w:val="99"/>
    <w:unhideWhenUsed/>
    <w:rsid w:val="00166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6AF6"/>
  </w:style>
  <w:style w:type="paragraph" w:styleId="a9">
    <w:name w:val="Balloon Text"/>
    <w:basedOn w:val="a"/>
    <w:link w:val="aa"/>
    <w:uiPriority w:val="99"/>
    <w:semiHidden/>
    <w:unhideWhenUsed/>
    <w:rsid w:val="00166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6AF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6AF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66A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66AF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66AF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6AF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66AF6"/>
    <w:rPr>
      <w:rFonts w:ascii="Calibri" w:eastAsia="Times New Roman" w:hAnsi="Calibri" w:cs="Times New Roman"/>
      <w:b/>
      <w:bCs/>
    </w:rPr>
  </w:style>
  <w:style w:type="paragraph" w:customStyle="1" w:styleId="ab">
    <w:name w:val="Второй уровень"/>
    <w:basedOn w:val="ac"/>
    <w:qFormat/>
    <w:rsid w:val="00166AF6"/>
    <w:pPr>
      <w:spacing w:before="120" w:after="120" w:line="312" w:lineRule="auto"/>
      <w:ind w:left="792" w:hanging="432"/>
      <w:jc w:val="center"/>
    </w:pPr>
    <w:rPr>
      <w:rFonts w:cs="Calibri"/>
      <w:b/>
      <w:bCs/>
      <w:sz w:val="24"/>
      <w:szCs w:val="24"/>
      <w:lang w:val="en-US" w:eastAsia="en-US" w:bidi="en-US"/>
    </w:rPr>
  </w:style>
  <w:style w:type="paragraph" w:styleId="ac">
    <w:name w:val="List Paragraph"/>
    <w:basedOn w:val="a"/>
    <w:uiPriority w:val="34"/>
    <w:qFormat/>
    <w:rsid w:val="00166AF6"/>
    <w:pPr>
      <w:ind w:left="708"/>
    </w:pPr>
    <w:rPr>
      <w:rFonts w:ascii="Calibri" w:eastAsia="Times New Roman" w:hAnsi="Calibri" w:cs="Times New Roman"/>
    </w:rPr>
  </w:style>
  <w:style w:type="table" w:styleId="ad">
    <w:name w:val="Table Grid"/>
    <w:basedOn w:val="a1"/>
    <w:uiPriority w:val="59"/>
    <w:rsid w:val="00166AF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Title"/>
    <w:basedOn w:val="a"/>
    <w:next w:val="a"/>
    <w:link w:val="af"/>
    <w:uiPriority w:val="10"/>
    <w:qFormat/>
    <w:rsid w:val="00166AF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f">
    <w:name w:val="Название Знак"/>
    <w:basedOn w:val="a0"/>
    <w:link w:val="ae"/>
    <w:uiPriority w:val="10"/>
    <w:rsid w:val="00166AF6"/>
    <w:rPr>
      <w:rFonts w:ascii="Cambria" w:eastAsia="Times New Roman" w:hAnsi="Cambria" w:cs="Times New Roman"/>
      <w:b/>
      <w:bCs/>
      <w:kern w:val="28"/>
      <w:sz w:val="32"/>
      <w:szCs w:val="32"/>
      <w:lang w:val="en-US" w:eastAsia="en-US" w:bidi="en-US"/>
    </w:rPr>
  </w:style>
  <w:style w:type="paragraph" w:styleId="11">
    <w:name w:val="toc 1"/>
    <w:basedOn w:val="a"/>
    <w:next w:val="a"/>
    <w:autoRedefine/>
    <w:uiPriority w:val="39"/>
    <w:unhideWhenUsed/>
    <w:rsid w:val="00116357"/>
    <w:pPr>
      <w:tabs>
        <w:tab w:val="left" w:pos="440"/>
        <w:tab w:val="right" w:leader="dot" w:pos="9345"/>
      </w:tabs>
      <w:spacing w:after="0" w:line="360" w:lineRule="auto"/>
    </w:pPr>
    <w:rPr>
      <w:rFonts w:ascii="Calibri" w:eastAsia="Times New Roman" w:hAnsi="Calibri" w:cs="Times New Roman"/>
    </w:rPr>
  </w:style>
  <w:style w:type="character" w:styleId="af0">
    <w:name w:val="Hyperlink"/>
    <w:basedOn w:val="a0"/>
    <w:uiPriority w:val="99"/>
    <w:unhideWhenUsed/>
    <w:rsid w:val="00166AF6"/>
    <w:rPr>
      <w:color w:val="0000FF"/>
      <w:u w:val="single"/>
    </w:rPr>
  </w:style>
  <w:style w:type="paragraph" w:styleId="af1">
    <w:name w:val="Document Map"/>
    <w:basedOn w:val="a"/>
    <w:link w:val="af2"/>
    <w:uiPriority w:val="99"/>
    <w:semiHidden/>
    <w:unhideWhenUsed/>
    <w:rsid w:val="00166AF6"/>
    <w:rPr>
      <w:rFonts w:ascii="Tahoma" w:eastAsia="Times New Roman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166AF6"/>
    <w:rPr>
      <w:rFonts w:ascii="Tahoma" w:eastAsia="Times New Roman" w:hAnsi="Tahoma" w:cs="Tahoma"/>
      <w:sz w:val="16"/>
      <w:szCs w:val="16"/>
    </w:rPr>
  </w:style>
  <w:style w:type="paragraph" w:styleId="21">
    <w:name w:val="toc 2"/>
    <w:basedOn w:val="a"/>
    <w:next w:val="a"/>
    <w:autoRedefine/>
    <w:uiPriority w:val="39"/>
    <w:unhideWhenUsed/>
    <w:rsid w:val="00166AF6"/>
    <w:pPr>
      <w:ind w:left="220"/>
    </w:pPr>
    <w:rPr>
      <w:rFonts w:ascii="Calibri" w:eastAsia="Times New Roman" w:hAnsi="Calibri" w:cs="Times New Roman"/>
    </w:rPr>
  </w:style>
  <w:style w:type="paragraph" w:customStyle="1" w:styleId="S">
    <w:name w:val="S_Маркированный"/>
    <w:basedOn w:val="af3"/>
    <w:link w:val="S0"/>
    <w:autoRedefine/>
    <w:locked/>
    <w:rsid w:val="00166AF6"/>
    <w:pPr>
      <w:tabs>
        <w:tab w:val="left" w:pos="993"/>
      </w:tabs>
      <w:spacing w:after="0"/>
      <w:ind w:left="0" w:firstLine="0"/>
      <w:contextualSpacing w:val="0"/>
      <w:jc w:val="both"/>
    </w:pPr>
    <w:rPr>
      <w:rFonts w:ascii="Times New Roman" w:hAnsi="Times New Roman"/>
      <w:b/>
      <w:i/>
      <w:sz w:val="28"/>
      <w:szCs w:val="28"/>
    </w:rPr>
  </w:style>
  <w:style w:type="character" w:customStyle="1" w:styleId="S0">
    <w:name w:val="S_Маркированный Знак"/>
    <w:basedOn w:val="a0"/>
    <w:link w:val="S"/>
    <w:rsid w:val="00166AF6"/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af3">
    <w:name w:val="List Bullet"/>
    <w:basedOn w:val="a"/>
    <w:uiPriority w:val="99"/>
    <w:unhideWhenUsed/>
    <w:rsid w:val="00166AF6"/>
    <w:pPr>
      <w:ind w:left="1080" w:hanging="360"/>
      <w:contextualSpacing/>
    </w:pPr>
    <w:rPr>
      <w:rFonts w:ascii="Calibri" w:eastAsia="Times New Roman" w:hAnsi="Calibri" w:cs="Times New Roman"/>
    </w:rPr>
  </w:style>
  <w:style w:type="paragraph" w:customStyle="1" w:styleId="S1">
    <w:name w:val="S_Обычный"/>
    <w:basedOn w:val="a"/>
    <w:link w:val="S2"/>
    <w:autoRedefine/>
    <w:rsid w:val="00166AF6"/>
    <w:pPr>
      <w:tabs>
        <w:tab w:val="left" w:pos="1134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_Обычный Знак"/>
    <w:basedOn w:val="a0"/>
    <w:link w:val="S1"/>
    <w:rsid w:val="00166AF6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_12"/>
    <w:semiHidden/>
    <w:rsid w:val="00166AF6"/>
    <w:rPr>
      <w:b/>
    </w:rPr>
  </w:style>
  <w:style w:type="paragraph" w:customStyle="1" w:styleId="S10">
    <w:name w:val="S_Заголовок 1"/>
    <w:basedOn w:val="a"/>
    <w:rsid w:val="00166AF6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13">
    <w:name w:val="Обычный1"/>
    <w:link w:val="Normal"/>
    <w:rsid w:val="00166AF6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Normal">
    <w:name w:val="Normal Знак"/>
    <w:basedOn w:val="a0"/>
    <w:link w:val="13"/>
    <w:rsid w:val="00166AF6"/>
    <w:rPr>
      <w:rFonts w:ascii="Times New Roman" w:eastAsia="Times New Roman" w:hAnsi="Times New Roman" w:cs="Times New Roman"/>
      <w:szCs w:val="20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166AF6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166A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D72172"/>
    <w:pPr>
      <w:tabs>
        <w:tab w:val="right" w:leader="dot" w:pos="9344"/>
      </w:tabs>
      <w:ind w:left="440"/>
    </w:pPr>
    <w:rPr>
      <w:rFonts w:ascii="Calibri" w:eastAsia="Times New Roman" w:hAnsi="Calibri" w:cs="Times New Roman"/>
      <w:b/>
      <w:noProof/>
      <w:color w:val="943634" w:themeColor="accent2" w:themeShade="BF"/>
    </w:rPr>
  </w:style>
  <w:style w:type="paragraph" w:customStyle="1" w:styleId="S20">
    <w:name w:val="S_Заголовок 2"/>
    <w:basedOn w:val="2"/>
    <w:rsid w:val="00166AF6"/>
    <w:pPr>
      <w:keepNext w:val="0"/>
      <w:tabs>
        <w:tab w:val="num" w:pos="1134"/>
      </w:tabs>
      <w:spacing w:before="0" w:after="0" w:line="360" w:lineRule="auto"/>
      <w:ind w:firstLine="720"/>
      <w:jc w:val="both"/>
    </w:pPr>
    <w:rPr>
      <w:rFonts w:ascii="Times New Roman" w:hAnsi="Times New Roman"/>
      <w:bCs w:val="0"/>
      <w:i w:val="0"/>
      <w:iCs w:val="0"/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166AF6"/>
    <w:pPr>
      <w:spacing w:after="120" w:line="480" w:lineRule="auto"/>
      <w:ind w:left="283"/>
    </w:pPr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66AF6"/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paragraph" w:styleId="af4">
    <w:name w:val="Body Text"/>
    <w:aliases w:val="Знак1 Знак"/>
    <w:basedOn w:val="a"/>
    <w:link w:val="af5"/>
    <w:uiPriority w:val="99"/>
    <w:rsid w:val="00166AF6"/>
    <w:pPr>
      <w:spacing w:after="120" w:line="240" w:lineRule="auto"/>
    </w:pPr>
    <w:rPr>
      <w:rFonts w:ascii="Calibri" w:eastAsia="Times New Roman" w:hAnsi="Calibri" w:cs="Calibri"/>
      <w:sz w:val="24"/>
      <w:szCs w:val="24"/>
      <w:lang w:val="en-US" w:eastAsia="en-US" w:bidi="en-US"/>
    </w:rPr>
  </w:style>
  <w:style w:type="character" w:customStyle="1" w:styleId="af5">
    <w:name w:val="Основной текст Знак"/>
    <w:aliases w:val="Знак1 Знак Знак"/>
    <w:basedOn w:val="a0"/>
    <w:link w:val="af4"/>
    <w:uiPriority w:val="99"/>
    <w:rsid w:val="00166AF6"/>
    <w:rPr>
      <w:rFonts w:ascii="Calibri" w:eastAsia="Times New Roman" w:hAnsi="Calibri" w:cs="Calibri"/>
      <w:sz w:val="24"/>
      <w:szCs w:val="24"/>
      <w:lang w:val="en-US" w:eastAsia="en-US" w:bidi="en-US"/>
    </w:rPr>
  </w:style>
  <w:style w:type="paragraph" w:customStyle="1" w:styleId="Style1">
    <w:name w:val="Style1"/>
    <w:basedOn w:val="a"/>
    <w:uiPriority w:val="99"/>
    <w:rsid w:val="00166AF6"/>
    <w:pPr>
      <w:widowControl w:val="0"/>
      <w:autoSpaceDE w:val="0"/>
      <w:autoSpaceDN w:val="0"/>
      <w:adjustRightInd w:val="0"/>
      <w:spacing w:after="0" w:line="369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50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66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66A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166AF6"/>
    <w:pPr>
      <w:widowControl w:val="0"/>
      <w:autoSpaceDE w:val="0"/>
      <w:autoSpaceDN w:val="0"/>
      <w:adjustRightInd w:val="0"/>
      <w:spacing w:after="0" w:line="56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166AF6"/>
    <w:pPr>
      <w:widowControl w:val="0"/>
      <w:autoSpaceDE w:val="0"/>
      <w:autoSpaceDN w:val="0"/>
      <w:adjustRightInd w:val="0"/>
      <w:spacing w:after="0" w:line="369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27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91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70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166AF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5">
    <w:name w:val="Font Style15"/>
    <w:basedOn w:val="a0"/>
    <w:uiPriority w:val="99"/>
    <w:rsid w:val="00166AF6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166AF6"/>
    <w:rPr>
      <w:rFonts w:ascii="Times New Roman" w:hAnsi="Times New Roman" w:cs="Times New Roman"/>
      <w:b/>
      <w:bCs/>
      <w:sz w:val="26"/>
      <w:szCs w:val="26"/>
    </w:rPr>
  </w:style>
  <w:style w:type="paragraph" w:styleId="af6">
    <w:name w:val="Body Text Indent"/>
    <w:basedOn w:val="a"/>
    <w:link w:val="af7"/>
    <w:uiPriority w:val="99"/>
    <w:semiHidden/>
    <w:unhideWhenUsed/>
    <w:rsid w:val="00166AF6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166AF6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166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S11">
    <w:name w:val="S_Маркированный Знак1"/>
    <w:basedOn w:val="a0"/>
    <w:rsid w:val="00166AF6"/>
    <w:rPr>
      <w:rFonts w:ascii="Times New Roman" w:hAnsi="Times New Roman" w:cs="Arial"/>
      <w:sz w:val="24"/>
    </w:rPr>
  </w:style>
  <w:style w:type="paragraph" w:customStyle="1" w:styleId="af8">
    <w:name w:val="Мария"/>
    <w:basedOn w:val="a"/>
    <w:uiPriority w:val="99"/>
    <w:rsid w:val="00166AF6"/>
    <w:pPr>
      <w:spacing w:before="240" w:after="12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3">
    <w:name w:val="S_Заголовок 3"/>
    <w:basedOn w:val="3"/>
    <w:link w:val="S30"/>
    <w:rsid w:val="00166AF6"/>
    <w:pPr>
      <w:keepNext w:val="0"/>
      <w:tabs>
        <w:tab w:val="num" w:pos="1276"/>
      </w:tabs>
      <w:spacing w:before="0" w:after="0" w:line="360" w:lineRule="auto"/>
      <w:ind w:firstLine="720"/>
    </w:pPr>
    <w:rPr>
      <w:rFonts w:ascii="Times New Roman" w:hAnsi="Times New Roman"/>
      <w:b w:val="0"/>
      <w:bCs w:val="0"/>
      <w:sz w:val="24"/>
      <w:szCs w:val="24"/>
      <w:u w:val="single"/>
    </w:rPr>
  </w:style>
  <w:style w:type="character" w:customStyle="1" w:styleId="S30">
    <w:name w:val="S_Заголовок 3 Знак"/>
    <w:basedOn w:val="a0"/>
    <w:link w:val="S3"/>
    <w:rsid w:val="00166AF6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S4">
    <w:name w:val="S_Заголовок 4"/>
    <w:basedOn w:val="4"/>
    <w:link w:val="S40"/>
    <w:rsid w:val="00166AF6"/>
    <w:pPr>
      <w:keepNext w:val="0"/>
      <w:tabs>
        <w:tab w:val="num" w:pos="1418"/>
      </w:tabs>
      <w:spacing w:before="0" w:after="0" w:line="360" w:lineRule="auto"/>
      <w:ind w:firstLine="709"/>
      <w:outlineLvl w:val="4"/>
    </w:pPr>
    <w:rPr>
      <w:rFonts w:ascii="Times New Roman" w:hAnsi="Times New Roman"/>
      <w:b w:val="0"/>
      <w:bCs w:val="0"/>
      <w:i/>
      <w:sz w:val="24"/>
      <w:szCs w:val="24"/>
    </w:rPr>
  </w:style>
  <w:style w:type="character" w:customStyle="1" w:styleId="S40">
    <w:name w:val="S_Заголовок 4 Знак"/>
    <w:basedOn w:val="40"/>
    <w:link w:val="S4"/>
    <w:rsid w:val="00166AF6"/>
    <w:rPr>
      <w:rFonts w:ascii="Times New Roman" w:eastAsia="Times New Roman" w:hAnsi="Times New Roman" w:cs="Times New Roman"/>
      <w:b/>
      <w:bCs/>
      <w:i/>
      <w:sz w:val="24"/>
      <w:szCs w:val="24"/>
    </w:rPr>
  </w:style>
  <w:style w:type="paragraph" w:customStyle="1" w:styleId="S5">
    <w:name w:val="S_Заголовок 5"/>
    <w:basedOn w:val="5"/>
    <w:rsid w:val="00166AF6"/>
    <w:pPr>
      <w:tabs>
        <w:tab w:val="left" w:pos="1560"/>
      </w:tabs>
      <w:spacing w:before="0" w:after="0" w:line="360" w:lineRule="auto"/>
      <w:ind w:firstLine="709"/>
    </w:pPr>
    <w:rPr>
      <w:rFonts w:ascii="Times New Roman" w:hAnsi="Times New Roman"/>
      <w:b w:val="0"/>
      <w:bCs w:val="0"/>
      <w:i w:val="0"/>
      <w:iCs w:val="0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rsid w:val="003F5634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3F5634"/>
    <w:rPr>
      <w:color w:val="5A5A5A" w:themeColor="text1" w:themeTint="A5"/>
      <w:spacing w:val="15"/>
    </w:rPr>
  </w:style>
  <w:style w:type="paragraph" w:styleId="afb">
    <w:name w:val="TOC Heading"/>
    <w:basedOn w:val="1"/>
    <w:next w:val="a"/>
    <w:uiPriority w:val="39"/>
    <w:unhideWhenUsed/>
    <w:qFormat/>
    <w:rsid w:val="00C6528E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customStyle="1" w:styleId="ConsNormal">
    <w:name w:val="ConsNormal"/>
    <w:rsid w:val="000166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spelle">
    <w:name w:val="spelle"/>
    <w:basedOn w:val="a0"/>
    <w:rsid w:val="00016666"/>
  </w:style>
  <w:style w:type="character" w:customStyle="1" w:styleId="grame">
    <w:name w:val="grame"/>
    <w:basedOn w:val="a0"/>
    <w:rsid w:val="00016666"/>
  </w:style>
  <w:style w:type="table" w:customStyle="1" w:styleId="14">
    <w:name w:val="Сетка таблицы1"/>
    <w:basedOn w:val="a1"/>
    <w:next w:val="ad"/>
    <w:rsid w:val="009D4E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B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15">
    <w:name w:val="Абзац списка1"/>
    <w:basedOn w:val="a"/>
    <w:rsid w:val="00AA5521"/>
    <w:pPr>
      <w:ind w:left="720"/>
    </w:pPr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6AF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66AF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66AF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66AF6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6AF6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AF6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66AF6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166AF6"/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nhideWhenUsed/>
    <w:rsid w:val="00166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6AF6"/>
  </w:style>
  <w:style w:type="paragraph" w:styleId="a7">
    <w:name w:val="footer"/>
    <w:basedOn w:val="a"/>
    <w:link w:val="a8"/>
    <w:uiPriority w:val="99"/>
    <w:unhideWhenUsed/>
    <w:rsid w:val="00166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6AF6"/>
  </w:style>
  <w:style w:type="paragraph" w:styleId="a9">
    <w:name w:val="Balloon Text"/>
    <w:basedOn w:val="a"/>
    <w:link w:val="aa"/>
    <w:uiPriority w:val="99"/>
    <w:semiHidden/>
    <w:unhideWhenUsed/>
    <w:rsid w:val="00166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6AF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6AF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66AF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66AF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66AF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6AF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66AF6"/>
    <w:rPr>
      <w:rFonts w:ascii="Calibri" w:eastAsia="Times New Roman" w:hAnsi="Calibri" w:cs="Times New Roman"/>
      <w:b/>
      <w:bCs/>
    </w:rPr>
  </w:style>
  <w:style w:type="paragraph" w:customStyle="1" w:styleId="ab">
    <w:name w:val="Второй уровень"/>
    <w:basedOn w:val="ac"/>
    <w:qFormat/>
    <w:rsid w:val="00166AF6"/>
    <w:pPr>
      <w:spacing w:before="120" w:after="120" w:line="312" w:lineRule="auto"/>
      <w:ind w:left="792" w:hanging="432"/>
      <w:jc w:val="center"/>
    </w:pPr>
    <w:rPr>
      <w:rFonts w:cs="Calibri"/>
      <w:b/>
      <w:bCs/>
      <w:sz w:val="24"/>
      <w:szCs w:val="24"/>
      <w:lang w:val="en-US" w:eastAsia="en-US" w:bidi="en-US"/>
    </w:rPr>
  </w:style>
  <w:style w:type="paragraph" w:styleId="ac">
    <w:name w:val="List Paragraph"/>
    <w:basedOn w:val="a"/>
    <w:uiPriority w:val="34"/>
    <w:qFormat/>
    <w:rsid w:val="00166AF6"/>
    <w:pPr>
      <w:ind w:left="708"/>
    </w:pPr>
    <w:rPr>
      <w:rFonts w:ascii="Calibri" w:eastAsia="Times New Roman" w:hAnsi="Calibri" w:cs="Times New Roman"/>
    </w:rPr>
  </w:style>
  <w:style w:type="table" w:styleId="ad">
    <w:name w:val="Table Grid"/>
    <w:basedOn w:val="a1"/>
    <w:uiPriority w:val="59"/>
    <w:rsid w:val="00166AF6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Title"/>
    <w:basedOn w:val="a"/>
    <w:next w:val="a"/>
    <w:link w:val="af"/>
    <w:uiPriority w:val="10"/>
    <w:qFormat/>
    <w:rsid w:val="00166AF6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f">
    <w:name w:val="Название Знак"/>
    <w:basedOn w:val="a0"/>
    <w:link w:val="ae"/>
    <w:uiPriority w:val="10"/>
    <w:rsid w:val="00166AF6"/>
    <w:rPr>
      <w:rFonts w:ascii="Cambria" w:eastAsia="Times New Roman" w:hAnsi="Cambria" w:cs="Times New Roman"/>
      <w:b/>
      <w:bCs/>
      <w:kern w:val="28"/>
      <w:sz w:val="32"/>
      <w:szCs w:val="32"/>
      <w:lang w:val="en-US" w:eastAsia="en-US" w:bidi="en-US"/>
    </w:rPr>
  </w:style>
  <w:style w:type="paragraph" w:styleId="11">
    <w:name w:val="toc 1"/>
    <w:basedOn w:val="a"/>
    <w:next w:val="a"/>
    <w:autoRedefine/>
    <w:uiPriority w:val="39"/>
    <w:unhideWhenUsed/>
    <w:rsid w:val="00116357"/>
    <w:pPr>
      <w:tabs>
        <w:tab w:val="left" w:pos="440"/>
        <w:tab w:val="right" w:leader="dot" w:pos="9345"/>
      </w:tabs>
      <w:spacing w:after="0" w:line="360" w:lineRule="auto"/>
    </w:pPr>
    <w:rPr>
      <w:rFonts w:ascii="Calibri" w:eastAsia="Times New Roman" w:hAnsi="Calibri" w:cs="Times New Roman"/>
    </w:rPr>
  </w:style>
  <w:style w:type="character" w:styleId="af0">
    <w:name w:val="Hyperlink"/>
    <w:basedOn w:val="a0"/>
    <w:uiPriority w:val="99"/>
    <w:unhideWhenUsed/>
    <w:rsid w:val="00166AF6"/>
    <w:rPr>
      <w:color w:val="0000FF"/>
      <w:u w:val="single"/>
    </w:rPr>
  </w:style>
  <w:style w:type="paragraph" w:styleId="af1">
    <w:name w:val="Document Map"/>
    <w:basedOn w:val="a"/>
    <w:link w:val="af2"/>
    <w:uiPriority w:val="99"/>
    <w:semiHidden/>
    <w:unhideWhenUsed/>
    <w:rsid w:val="00166AF6"/>
    <w:rPr>
      <w:rFonts w:ascii="Tahoma" w:eastAsia="Times New Roman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166AF6"/>
    <w:rPr>
      <w:rFonts w:ascii="Tahoma" w:eastAsia="Times New Roman" w:hAnsi="Tahoma" w:cs="Tahoma"/>
      <w:sz w:val="16"/>
      <w:szCs w:val="16"/>
    </w:rPr>
  </w:style>
  <w:style w:type="paragraph" w:styleId="21">
    <w:name w:val="toc 2"/>
    <w:basedOn w:val="a"/>
    <w:next w:val="a"/>
    <w:autoRedefine/>
    <w:uiPriority w:val="39"/>
    <w:unhideWhenUsed/>
    <w:rsid w:val="00166AF6"/>
    <w:pPr>
      <w:ind w:left="220"/>
    </w:pPr>
    <w:rPr>
      <w:rFonts w:ascii="Calibri" w:eastAsia="Times New Roman" w:hAnsi="Calibri" w:cs="Times New Roman"/>
    </w:rPr>
  </w:style>
  <w:style w:type="paragraph" w:customStyle="1" w:styleId="S">
    <w:name w:val="S_Маркированный"/>
    <w:basedOn w:val="af3"/>
    <w:link w:val="S0"/>
    <w:autoRedefine/>
    <w:locked/>
    <w:rsid w:val="00166AF6"/>
    <w:pPr>
      <w:tabs>
        <w:tab w:val="left" w:pos="993"/>
      </w:tabs>
      <w:spacing w:after="0"/>
      <w:ind w:left="0" w:firstLine="0"/>
      <w:contextualSpacing w:val="0"/>
      <w:jc w:val="both"/>
    </w:pPr>
    <w:rPr>
      <w:rFonts w:ascii="Times New Roman" w:hAnsi="Times New Roman"/>
      <w:b/>
      <w:i/>
      <w:sz w:val="28"/>
      <w:szCs w:val="28"/>
    </w:rPr>
  </w:style>
  <w:style w:type="character" w:customStyle="1" w:styleId="S0">
    <w:name w:val="S_Маркированный Знак"/>
    <w:basedOn w:val="a0"/>
    <w:link w:val="S"/>
    <w:rsid w:val="00166AF6"/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af3">
    <w:name w:val="List Bullet"/>
    <w:basedOn w:val="a"/>
    <w:uiPriority w:val="99"/>
    <w:unhideWhenUsed/>
    <w:rsid w:val="00166AF6"/>
    <w:pPr>
      <w:ind w:left="1080" w:hanging="360"/>
      <w:contextualSpacing/>
    </w:pPr>
    <w:rPr>
      <w:rFonts w:ascii="Calibri" w:eastAsia="Times New Roman" w:hAnsi="Calibri" w:cs="Times New Roman"/>
    </w:rPr>
  </w:style>
  <w:style w:type="paragraph" w:customStyle="1" w:styleId="S1">
    <w:name w:val="S_Обычный"/>
    <w:basedOn w:val="a"/>
    <w:link w:val="S2"/>
    <w:autoRedefine/>
    <w:rsid w:val="00166AF6"/>
    <w:pPr>
      <w:tabs>
        <w:tab w:val="left" w:pos="1134"/>
      </w:tabs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_Обычный Знак"/>
    <w:basedOn w:val="a0"/>
    <w:link w:val="S1"/>
    <w:rsid w:val="00166AF6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_12"/>
    <w:semiHidden/>
    <w:rsid w:val="00166AF6"/>
    <w:rPr>
      <w:b/>
    </w:rPr>
  </w:style>
  <w:style w:type="paragraph" w:customStyle="1" w:styleId="S10">
    <w:name w:val="S_Заголовок 1"/>
    <w:basedOn w:val="a"/>
    <w:rsid w:val="00166AF6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</w:rPr>
  </w:style>
  <w:style w:type="paragraph" w:customStyle="1" w:styleId="13">
    <w:name w:val="Обычный1"/>
    <w:link w:val="Normal"/>
    <w:rsid w:val="00166AF6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Normal">
    <w:name w:val="Normal Знак"/>
    <w:basedOn w:val="a0"/>
    <w:link w:val="13"/>
    <w:rsid w:val="00166AF6"/>
    <w:rPr>
      <w:rFonts w:ascii="Times New Roman" w:eastAsia="Times New Roman" w:hAnsi="Times New Roman" w:cs="Times New Roman"/>
      <w:szCs w:val="20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rsid w:val="00166AF6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166AF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D72172"/>
    <w:pPr>
      <w:tabs>
        <w:tab w:val="right" w:leader="dot" w:pos="9344"/>
      </w:tabs>
      <w:ind w:left="440"/>
    </w:pPr>
    <w:rPr>
      <w:rFonts w:ascii="Calibri" w:eastAsia="Times New Roman" w:hAnsi="Calibri" w:cs="Times New Roman"/>
      <w:b/>
      <w:noProof/>
      <w:color w:val="943634" w:themeColor="accent2" w:themeShade="BF"/>
    </w:rPr>
  </w:style>
  <w:style w:type="paragraph" w:customStyle="1" w:styleId="S20">
    <w:name w:val="S_Заголовок 2"/>
    <w:basedOn w:val="2"/>
    <w:rsid w:val="00166AF6"/>
    <w:pPr>
      <w:keepNext w:val="0"/>
      <w:tabs>
        <w:tab w:val="num" w:pos="1134"/>
      </w:tabs>
      <w:spacing w:before="0" w:after="0" w:line="360" w:lineRule="auto"/>
      <w:ind w:firstLine="720"/>
      <w:jc w:val="both"/>
    </w:pPr>
    <w:rPr>
      <w:rFonts w:ascii="Times New Roman" w:hAnsi="Times New Roman"/>
      <w:bCs w:val="0"/>
      <w:i w:val="0"/>
      <w:iCs w:val="0"/>
      <w:sz w:val="24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166AF6"/>
    <w:pPr>
      <w:spacing w:after="120" w:line="480" w:lineRule="auto"/>
      <w:ind w:left="283"/>
    </w:pPr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166AF6"/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paragraph" w:styleId="af4">
    <w:name w:val="Body Text"/>
    <w:aliases w:val="Знак1 Знак"/>
    <w:basedOn w:val="a"/>
    <w:link w:val="af5"/>
    <w:uiPriority w:val="99"/>
    <w:rsid w:val="00166AF6"/>
    <w:pPr>
      <w:spacing w:after="120" w:line="240" w:lineRule="auto"/>
    </w:pPr>
    <w:rPr>
      <w:rFonts w:ascii="Calibri" w:eastAsia="Times New Roman" w:hAnsi="Calibri" w:cs="Calibri"/>
      <w:sz w:val="24"/>
      <w:szCs w:val="24"/>
      <w:lang w:val="en-US" w:eastAsia="en-US" w:bidi="en-US"/>
    </w:rPr>
  </w:style>
  <w:style w:type="character" w:customStyle="1" w:styleId="af5">
    <w:name w:val="Основной текст Знак"/>
    <w:aliases w:val="Знак1 Знак Знак"/>
    <w:basedOn w:val="a0"/>
    <w:link w:val="af4"/>
    <w:uiPriority w:val="99"/>
    <w:rsid w:val="00166AF6"/>
    <w:rPr>
      <w:rFonts w:ascii="Calibri" w:eastAsia="Times New Roman" w:hAnsi="Calibri" w:cs="Calibri"/>
      <w:sz w:val="24"/>
      <w:szCs w:val="24"/>
      <w:lang w:val="en-US" w:eastAsia="en-US" w:bidi="en-US"/>
    </w:rPr>
  </w:style>
  <w:style w:type="paragraph" w:customStyle="1" w:styleId="Style1">
    <w:name w:val="Style1"/>
    <w:basedOn w:val="a"/>
    <w:uiPriority w:val="99"/>
    <w:rsid w:val="00166AF6"/>
    <w:pPr>
      <w:widowControl w:val="0"/>
      <w:autoSpaceDE w:val="0"/>
      <w:autoSpaceDN w:val="0"/>
      <w:adjustRightInd w:val="0"/>
      <w:spacing w:after="0" w:line="369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50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66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66A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166AF6"/>
    <w:pPr>
      <w:widowControl w:val="0"/>
      <w:autoSpaceDE w:val="0"/>
      <w:autoSpaceDN w:val="0"/>
      <w:adjustRightInd w:val="0"/>
      <w:spacing w:after="0" w:line="564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166AF6"/>
    <w:pPr>
      <w:widowControl w:val="0"/>
      <w:autoSpaceDE w:val="0"/>
      <w:autoSpaceDN w:val="0"/>
      <w:adjustRightInd w:val="0"/>
      <w:spacing w:after="0" w:line="369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27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91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166AF6"/>
    <w:pPr>
      <w:widowControl w:val="0"/>
      <w:autoSpaceDE w:val="0"/>
      <w:autoSpaceDN w:val="0"/>
      <w:adjustRightInd w:val="0"/>
      <w:spacing w:after="0" w:line="376" w:lineRule="exact"/>
      <w:ind w:firstLine="70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166AF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5">
    <w:name w:val="Font Style15"/>
    <w:basedOn w:val="a0"/>
    <w:uiPriority w:val="99"/>
    <w:rsid w:val="00166AF6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166AF6"/>
    <w:rPr>
      <w:rFonts w:ascii="Times New Roman" w:hAnsi="Times New Roman" w:cs="Times New Roman"/>
      <w:b/>
      <w:bCs/>
      <w:sz w:val="26"/>
      <w:szCs w:val="26"/>
    </w:rPr>
  </w:style>
  <w:style w:type="paragraph" w:styleId="af6">
    <w:name w:val="Body Text Indent"/>
    <w:basedOn w:val="a"/>
    <w:link w:val="af7"/>
    <w:uiPriority w:val="99"/>
    <w:semiHidden/>
    <w:unhideWhenUsed/>
    <w:rsid w:val="00166AF6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166AF6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166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S11">
    <w:name w:val="S_Маркированный Знак1"/>
    <w:basedOn w:val="a0"/>
    <w:rsid w:val="00166AF6"/>
    <w:rPr>
      <w:rFonts w:ascii="Times New Roman" w:hAnsi="Times New Roman" w:cs="Arial"/>
      <w:sz w:val="24"/>
    </w:rPr>
  </w:style>
  <w:style w:type="paragraph" w:customStyle="1" w:styleId="af8">
    <w:name w:val="Мария"/>
    <w:basedOn w:val="a"/>
    <w:uiPriority w:val="99"/>
    <w:rsid w:val="00166AF6"/>
    <w:pPr>
      <w:spacing w:before="240" w:after="12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3">
    <w:name w:val="S_Заголовок 3"/>
    <w:basedOn w:val="3"/>
    <w:link w:val="S30"/>
    <w:rsid w:val="00166AF6"/>
    <w:pPr>
      <w:keepNext w:val="0"/>
      <w:tabs>
        <w:tab w:val="num" w:pos="1276"/>
      </w:tabs>
      <w:spacing w:before="0" w:after="0" w:line="360" w:lineRule="auto"/>
      <w:ind w:firstLine="720"/>
    </w:pPr>
    <w:rPr>
      <w:rFonts w:ascii="Times New Roman" w:hAnsi="Times New Roman"/>
      <w:b w:val="0"/>
      <w:bCs w:val="0"/>
      <w:sz w:val="24"/>
      <w:szCs w:val="24"/>
      <w:u w:val="single"/>
    </w:rPr>
  </w:style>
  <w:style w:type="character" w:customStyle="1" w:styleId="S30">
    <w:name w:val="S_Заголовок 3 Знак"/>
    <w:basedOn w:val="a0"/>
    <w:link w:val="S3"/>
    <w:rsid w:val="00166AF6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S4">
    <w:name w:val="S_Заголовок 4"/>
    <w:basedOn w:val="4"/>
    <w:link w:val="S40"/>
    <w:rsid w:val="00166AF6"/>
    <w:pPr>
      <w:keepNext w:val="0"/>
      <w:tabs>
        <w:tab w:val="num" w:pos="1418"/>
      </w:tabs>
      <w:spacing w:before="0" w:after="0" w:line="360" w:lineRule="auto"/>
      <w:ind w:firstLine="709"/>
      <w:outlineLvl w:val="4"/>
    </w:pPr>
    <w:rPr>
      <w:rFonts w:ascii="Times New Roman" w:hAnsi="Times New Roman"/>
      <w:b w:val="0"/>
      <w:bCs w:val="0"/>
      <w:i/>
      <w:sz w:val="24"/>
      <w:szCs w:val="24"/>
    </w:rPr>
  </w:style>
  <w:style w:type="character" w:customStyle="1" w:styleId="S40">
    <w:name w:val="S_Заголовок 4 Знак"/>
    <w:basedOn w:val="40"/>
    <w:link w:val="S4"/>
    <w:rsid w:val="00166AF6"/>
    <w:rPr>
      <w:rFonts w:ascii="Times New Roman" w:eastAsia="Times New Roman" w:hAnsi="Times New Roman" w:cs="Times New Roman"/>
      <w:b/>
      <w:bCs/>
      <w:i/>
      <w:sz w:val="24"/>
      <w:szCs w:val="24"/>
    </w:rPr>
  </w:style>
  <w:style w:type="paragraph" w:customStyle="1" w:styleId="S5">
    <w:name w:val="S_Заголовок 5"/>
    <w:basedOn w:val="5"/>
    <w:rsid w:val="00166AF6"/>
    <w:pPr>
      <w:tabs>
        <w:tab w:val="left" w:pos="1560"/>
      </w:tabs>
      <w:spacing w:before="0" w:after="0" w:line="360" w:lineRule="auto"/>
      <w:ind w:firstLine="709"/>
    </w:pPr>
    <w:rPr>
      <w:rFonts w:ascii="Times New Roman" w:hAnsi="Times New Roman"/>
      <w:b w:val="0"/>
      <w:bCs w:val="0"/>
      <w:i w:val="0"/>
      <w:iCs w:val="0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rsid w:val="003F5634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3F5634"/>
    <w:rPr>
      <w:color w:val="5A5A5A" w:themeColor="text1" w:themeTint="A5"/>
      <w:spacing w:val="15"/>
    </w:rPr>
  </w:style>
  <w:style w:type="paragraph" w:styleId="afb">
    <w:name w:val="TOC Heading"/>
    <w:basedOn w:val="1"/>
    <w:next w:val="a"/>
    <w:uiPriority w:val="39"/>
    <w:unhideWhenUsed/>
    <w:qFormat/>
    <w:rsid w:val="00C6528E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customStyle="1" w:styleId="ConsNormal">
    <w:name w:val="ConsNormal"/>
    <w:rsid w:val="000166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spelle">
    <w:name w:val="spelle"/>
    <w:basedOn w:val="a0"/>
    <w:rsid w:val="00016666"/>
  </w:style>
  <w:style w:type="character" w:customStyle="1" w:styleId="grame">
    <w:name w:val="grame"/>
    <w:basedOn w:val="a0"/>
    <w:rsid w:val="00016666"/>
  </w:style>
  <w:style w:type="table" w:customStyle="1" w:styleId="14">
    <w:name w:val="Сетка таблицы1"/>
    <w:basedOn w:val="a1"/>
    <w:next w:val="ad"/>
    <w:rsid w:val="009D4E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B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15">
    <w:name w:val="Абзац списка1"/>
    <w:basedOn w:val="a"/>
    <w:rsid w:val="00AA5521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maps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A5178-7CDE-460B-9CBF-657AF38EC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1056</TotalTime>
  <Pages>10</Pages>
  <Words>2166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 Новосергиевский поссовет. Генеральный</vt:lpstr>
    </vt:vector>
  </TitlesOfParts>
  <Company>Geograd</Company>
  <LinksUpToDate>false</LinksUpToDate>
  <CharactersWithSpaces>14485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 Новосергиевский поссовет. Генеральный</dc:title>
  <dc:subject/>
  <dc:creator>абрашина</dc:creator>
  <cp:keywords/>
  <dc:description/>
  <cp:lastModifiedBy>Алексей В. Кулик</cp:lastModifiedBy>
  <cp:revision>125</cp:revision>
  <cp:lastPrinted>2018-05-19T04:19:00Z</cp:lastPrinted>
  <dcterms:created xsi:type="dcterms:W3CDTF">2014-05-27T05:04:00Z</dcterms:created>
  <dcterms:modified xsi:type="dcterms:W3CDTF">2018-05-25T14:17:00Z</dcterms:modified>
</cp:coreProperties>
</file>