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902" w:rsidRPr="00163393" w:rsidRDefault="00F74902" w:rsidP="00F74902">
      <w:pPr>
        <w:jc w:val="center"/>
        <w:rPr>
          <w:rFonts w:cs="Times New Roman"/>
          <w:b/>
          <w:szCs w:val="24"/>
        </w:rPr>
      </w:pPr>
      <w:r w:rsidRPr="00163393">
        <w:rPr>
          <w:rFonts w:cs="Times New Roman"/>
          <w:b/>
          <w:szCs w:val="24"/>
        </w:rPr>
        <w:t>Подпрограмма</w:t>
      </w:r>
    </w:p>
    <w:p w:rsidR="00384111" w:rsidRPr="00163393" w:rsidRDefault="00F74902" w:rsidP="00F74902">
      <w:pPr>
        <w:jc w:val="center"/>
        <w:rPr>
          <w:rFonts w:cs="Times New Roman"/>
          <w:b/>
          <w:szCs w:val="24"/>
        </w:rPr>
      </w:pPr>
      <w:r w:rsidRPr="00163393">
        <w:rPr>
          <w:rFonts w:cs="Times New Roman"/>
          <w:b/>
          <w:szCs w:val="24"/>
        </w:rPr>
        <w:t>"Развитие  торговли  в Новосергиевском районе" на 2014 - 2020 годы</w:t>
      </w:r>
    </w:p>
    <w:p w:rsidR="00F74902" w:rsidRPr="00163393" w:rsidRDefault="00F74902" w:rsidP="00F74902">
      <w:pPr>
        <w:autoSpaceDE w:val="0"/>
        <w:autoSpaceDN w:val="0"/>
        <w:adjustRightInd w:val="0"/>
        <w:jc w:val="center"/>
        <w:outlineLvl w:val="1"/>
        <w:rPr>
          <w:rFonts w:cs="Times New Roman"/>
          <w:b/>
          <w:szCs w:val="24"/>
        </w:rPr>
      </w:pPr>
    </w:p>
    <w:p w:rsidR="0086199E" w:rsidRPr="00163393" w:rsidRDefault="0086199E" w:rsidP="00F74902">
      <w:pPr>
        <w:autoSpaceDE w:val="0"/>
        <w:autoSpaceDN w:val="0"/>
        <w:adjustRightInd w:val="0"/>
        <w:jc w:val="center"/>
        <w:outlineLvl w:val="1"/>
        <w:rPr>
          <w:rFonts w:cs="Times New Roman"/>
          <w:b/>
          <w:szCs w:val="24"/>
        </w:rPr>
      </w:pPr>
      <w:r w:rsidRPr="00163393">
        <w:rPr>
          <w:rFonts w:cs="Times New Roman"/>
          <w:b/>
          <w:szCs w:val="24"/>
        </w:rPr>
        <w:t xml:space="preserve">Паспорт </w:t>
      </w:r>
      <w:r w:rsidR="006702D2" w:rsidRPr="00163393">
        <w:rPr>
          <w:rFonts w:cs="Times New Roman"/>
          <w:b/>
          <w:szCs w:val="24"/>
        </w:rPr>
        <w:t>подпрограммы</w:t>
      </w:r>
    </w:p>
    <w:p w:rsidR="00C8132F" w:rsidRPr="00163393" w:rsidRDefault="00C8132F">
      <w:pPr>
        <w:autoSpaceDE w:val="0"/>
        <w:autoSpaceDN w:val="0"/>
        <w:adjustRightInd w:val="0"/>
        <w:jc w:val="center"/>
        <w:outlineLvl w:val="1"/>
        <w:rPr>
          <w:rFonts w:cs="Times New Roman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24"/>
        <w:gridCol w:w="6137"/>
      </w:tblGrid>
      <w:tr w:rsidR="00C8132F" w:rsidRPr="00163393" w:rsidTr="00F11EFA">
        <w:tc>
          <w:tcPr>
            <w:tcW w:w="0" w:type="auto"/>
          </w:tcPr>
          <w:p w:rsidR="00C8132F" w:rsidRPr="00163393" w:rsidRDefault="00C8132F" w:rsidP="00C8132F">
            <w:pPr>
              <w:autoSpaceDE w:val="0"/>
              <w:autoSpaceDN w:val="0"/>
              <w:adjustRightInd w:val="0"/>
              <w:jc w:val="left"/>
              <w:outlineLvl w:val="1"/>
              <w:rPr>
                <w:rFonts w:cs="Times New Roman"/>
                <w:szCs w:val="24"/>
              </w:rPr>
            </w:pPr>
            <w:r w:rsidRPr="00163393">
              <w:rPr>
                <w:rFonts w:cs="Times New Roman"/>
                <w:szCs w:val="24"/>
              </w:rPr>
              <w:t xml:space="preserve">Наименование </w:t>
            </w:r>
          </w:p>
          <w:p w:rsidR="00C8132F" w:rsidRPr="00163393" w:rsidRDefault="00C8132F" w:rsidP="00C8132F">
            <w:pPr>
              <w:autoSpaceDE w:val="0"/>
              <w:autoSpaceDN w:val="0"/>
              <w:adjustRightInd w:val="0"/>
              <w:jc w:val="left"/>
              <w:outlineLvl w:val="1"/>
              <w:rPr>
                <w:rFonts w:cs="Times New Roman"/>
                <w:szCs w:val="24"/>
              </w:rPr>
            </w:pPr>
            <w:r w:rsidRPr="00163393">
              <w:rPr>
                <w:rFonts w:cs="Times New Roman"/>
                <w:szCs w:val="24"/>
              </w:rPr>
              <w:t>Программы</w:t>
            </w:r>
          </w:p>
        </w:tc>
        <w:tc>
          <w:tcPr>
            <w:tcW w:w="0" w:type="auto"/>
          </w:tcPr>
          <w:p w:rsidR="00C8132F" w:rsidRPr="00163393" w:rsidRDefault="00C8132F" w:rsidP="00C8132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6339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702D2" w:rsidRPr="00163393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163393">
              <w:rPr>
                <w:rFonts w:ascii="Times New Roman" w:hAnsi="Times New Roman" w:cs="Times New Roman"/>
                <w:sz w:val="24"/>
                <w:szCs w:val="24"/>
              </w:rPr>
              <w:t>программа  "Развитие  торговли  в Новосергиевском районе" на 201</w:t>
            </w:r>
            <w:r w:rsidR="006702D2" w:rsidRPr="001633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63393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 w:rsidR="006702D2" w:rsidRPr="001633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63393">
              <w:rPr>
                <w:rFonts w:ascii="Times New Roman" w:hAnsi="Times New Roman" w:cs="Times New Roman"/>
                <w:sz w:val="24"/>
                <w:szCs w:val="24"/>
              </w:rPr>
              <w:t xml:space="preserve"> годы (далее - </w:t>
            </w:r>
            <w:r w:rsidR="006702D2" w:rsidRPr="00163393">
              <w:rPr>
                <w:rFonts w:ascii="Times New Roman" w:hAnsi="Times New Roman" w:cs="Times New Roman"/>
                <w:sz w:val="24"/>
                <w:szCs w:val="24"/>
              </w:rPr>
              <w:t>подпро</w:t>
            </w:r>
            <w:r w:rsidRPr="00163393">
              <w:rPr>
                <w:rFonts w:ascii="Times New Roman" w:hAnsi="Times New Roman" w:cs="Times New Roman"/>
                <w:sz w:val="24"/>
                <w:szCs w:val="24"/>
              </w:rPr>
              <w:t>грамма)</w:t>
            </w:r>
          </w:p>
          <w:p w:rsidR="00C8132F" w:rsidRPr="00163393" w:rsidRDefault="00C8132F" w:rsidP="00C8132F">
            <w:pPr>
              <w:autoSpaceDE w:val="0"/>
              <w:autoSpaceDN w:val="0"/>
              <w:adjustRightInd w:val="0"/>
              <w:jc w:val="left"/>
              <w:outlineLvl w:val="1"/>
              <w:rPr>
                <w:rFonts w:cs="Times New Roman"/>
                <w:szCs w:val="24"/>
              </w:rPr>
            </w:pPr>
          </w:p>
        </w:tc>
      </w:tr>
      <w:tr w:rsidR="00C8132F" w:rsidRPr="00163393" w:rsidTr="00F11EFA">
        <w:tc>
          <w:tcPr>
            <w:tcW w:w="0" w:type="auto"/>
          </w:tcPr>
          <w:p w:rsidR="00C8132F" w:rsidRPr="00163393" w:rsidRDefault="00C8132F" w:rsidP="006C238A">
            <w:pPr>
              <w:autoSpaceDE w:val="0"/>
              <w:autoSpaceDN w:val="0"/>
              <w:adjustRightInd w:val="0"/>
              <w:jc w:val="left"/>
              <w:outlineLvl w:val="1"/>
              <w:rPr>
                <w:rFonts w:cs="Times New Roman"/>
                <w:szCs w:val="24"/>
              </w:rPr>
            </w:pPr>
            <w:r w:rsidRPr="00163393">
              <w:rPr>
                <w:rFonts w:cs="Times New Roman"/>
                <w:szCs w:val="24"/>
              </w:rPr>
              <w:t xml:space="preserve">Основание для разработки </w:t>
            </w:r>
            <w:r w:rsidR="006C238A" w:rsidRPr="00163393">
              <w:rPr>
                <w:rFonts w:cs="Times New Roman"/>
                <w:szCs w:val="24"/>
              </w:rPr>
              <w:t>подп</w:t>
            </w:r>
            <w:r w:rsidRPr="00163393">
              <w:rPr>
                <w:rFonts w:cs="Times New Roman"/>
                <w:szCs w:val="24"/>
              </w:rPr>
              <w:t>рограммы</w:t>
            </w:r>
          </w:p>
        </w:tc>
        <w:tc>
          <w:tcPr>
            <w:tcW w:w="0" w:type="auto"/>
          </w:tcPr>
          <w:p w:rsidR="00C8132F" w:rsidRPr="00163393" w:rsidRDefault="000C28BC" w:rsidP="00C8132F">
            <w:pPr>
              <w:autoSpaceDE w:val="0"/>
              <w:autoSpaceDN w:val="0"/>
              <w:adjustRightInd w:val="0"/>
              <w:jc w:val="left"/>
              <w:outlineLvl w:val="1"/>
              <w:rPr>
                <w:rFonts w:cs="Times New Roman"/>
                <w:szCs w:val="24"/>
              </w:rPr>
            </w:pPr>
            <w:r w:rsidRPr="00163393">
              <w:rPr>
                <w:rFonts w:cs="Times New Roman"/>
                <w:szCs w:val="24"/>
              </w:rPr>
              <w:t>- постановление</w:t>
            </w:r>
            <w:r w:rsidR="00C8132F" w:rsidRPr="00163393">
              <w:rPr>
                <w:rFonts w:cs="Times New Roman"/>
                <w:szCs w:val="24"/>
              </w:rPr>
              <w:t xml:space="preserve"> Правительства Оренбургской области от 29.06.2011 г. № 518-п «Об утверждении областной целевой программы «Развитие торговли в Оренбургской области» на 2012 - 2014 годы»</w:t>
            </w:r>
          </w:p>
          <w:p w:rsidR="00210416" w:rsidRPr="00163393" w:rsidRDefault="00210416" w:rsidP="00C8132F">
            <w:pPr>
              <w:autoSpaceDE w:val="0"/>
              <w:autoSpaceDN w:val="0"/>
              <w:adjustRightInd w:val="0"/>
              <w:jc w:val="left"/>
              <w:outlineLvl w:val="1"/>
              <w:rPr>
                <w:rFonts w:cs="Times New Roman"/>
                <w:szCs w:val="24"/>
              </w:rPr>
            </w:pPr>
          </w:p>
        </w:tc>
      </w:tr>
      <w:tr w:rsidR="00C8132F" w:rsidRPr="00163393" w:rsidTr="00F11EFA">
        <w:tc>
          <w:tcPr>
            <w:tcW w:w="0" w:type="auto"/>
          </w:tcPr>
          <w:p w:rsidR="00C8132F" w:rsidRPr="00163393" w:rsidRDefault="000C28BC" w:rsidP="006C238A">
            <w:pPr>
              <w:autoSpaceDE w:val="0"/>
              <w:autoSpaceDN w:val="0"/>
              <w:adjustRightInd w:val="0"/>
              <w:jc w:val="left"/>
              <w:outlineLvl w:val="1"/>
              <w:rPr>
                <w:rFonts w:cs="Times New Roman"/>
                <w:szCs w:val="24"/>
              </w:rPr>
            </w:pPr>
            <w:r w:rsidRPr="00163393">
              <w:rPr>
                <w:rFonts w:cs="Times New Roman"/>
                <w:szCs w:val="24"/>
              </w:rPr>
              <w:t>З</w:t>
            </w:r>
            <w:r w:rsidR="00C8132F" w:rsidRPr="00163393">
              <w:rPr>
                <w:rFonts w:cs="Times New Roman"/>
                <w:szCs w:val="24"/>
              </w:rPr>
              <w:t xml:space="preserve">аказчик </w:t>
            </w:r>
            <w:r w:rsidR="006C238A" w:rsidRPr="00163393">
              <w:rPr>
                <w:rFonts w:cs="Times New Roman"/>
                <w:szCs w:val="24"/>
              </w:rPr>
              <w:t>подп</w:t>
            </w:r>
            <w:r w:rsidR="00C8132F" w:rsidRPr="00163393">
              <w:rPr>
                <w:rFonts w:cs="Times New Roman"/>
                <w:szCs w:val="24"/>
              </w:rPr>
              <w:t>рограммы</w:t>
            </w:r>
          </w:p>
        </w:tc>
        <w:tc>
          <w:tcPr>
            <w:tcW w:w="0" w:type="auto"/>
          </w:tcPr>
          <w:p w:rsidR="00C8132F" w:rsidRPr="00163393" w:rsidRDefault="000C28BC" w:rsidP="00C8132F">
            <w:pPr>
              <w:autoSpaceDE w:val="0"/>
              <w:autoSpaceDN w:val="0"/>
              <w:adjustRightInd w:val="0"/>
              <w:jc w:val="left"/>
              <w:outlineLvl w:val="1"/>
              <w:rPr>
                <w:rFonts w:cs="Times New Roman"/>
                <w:szCs w:val="24"/>
              </w:rPr>
            </w:pPr>
            <w:r w:rsidRPr="00163393">
              <w:rPr>
                <w:rFonts w:cs="Times New Roman"/>
                <w:szCs w:val="24"/>
              </w:rPr>
              <w:t>- администрация Новосергиевского района</w:t>
            </w:r>
          </w:p>
          <w:p w:rsidR="00210416" w:rsidRPr="00163393" w:rsidRDefault="00210416" w:rsidP="00C8132F">
            <w:pPr>
              <w:autoSpaceDE w:val="0"/>
              <w:autoSpaceDN w:val="0"/>
              <w:adjustRightInd w:val="0"/>
              <w:jc w:val="left"/>
              <w:outlineLvl w:val="1"/>
              <w:rPr>
                <w:rFonts w:cs="Times New Roman"/>
                <w:szCs w:val="24"/>
              </w:rPr>
            </w:pPr>
          </w:p>
        </w:tc>
      </w:tr>
      <w:tr w:rsidR="00C8132F" w:rsidRPr="00163393" w:rsidTr="00F11EFA">
        <w:tc>
          <w:tcPr>
            <w:tcW w:w="0" w:type="auto"/>
          </w:tcPr>
          <w:p w:rsidR="00C8132F" w:rsidRPr="00163393" w:rsidRDefault="000C28BC" w:rsidP="006C238A">
            <w:pPr>
              <w:autoSpaceDE w:val="0"/>
              <w:autoSpaceDN w:val="0"/>
              <w:adjustRightInd w:val="0"/>
              <w:jc w:val="left"/>
              <w:outlineLvl w:val="1"/>
              <w:rPr>
                <w:rFonts w:cs="Times New Roman"/>
                <w:szCs w:val="24"/>
              </w:rPr>
            </w:pPr>
            <w:r w:rsidRPr="00163393">
              <w:rPr>
                <w:rFonts w:cs="Times New Roman"/>
                <w:szCs w:val="24"/>
              </w:rPr>
              <w:t xml:space="preserve">Разработчик </w:t>
            </w:r>
            <w:r w:rsidR="006C238A" w:rsidRPr="00163393">
              <w:rPr>
                <w:rFonts w:cs="Times New Roman"/>
                <w:szCs w:val="24"/>
              </w:rPr>
              <w:t>подп</w:t>
            </w:r>
            <w:r w:rsidR="00C8132F" w:rsidRPr="00163393">
              <w:rPr>
                <w:rFonts w:cs="Times New Roman"/>
                <w:szCs w:val="24"/>
              </w:rPr>
              <w:t>рограммы</w:t>
            </w:r>
          </w:p>
        </w:tc>
        <w:tc>
          <w:tcPr>
            <w:tcW w:w="0" w:type="auto"/>
          </w:tcPr>
          <w:p w:rsidR="00C8132F" w:rsidRPr="00163393" w:rsidRDefault="000C28BC" w:rsidP="00C8132F">
            <w:pPr>
              <w:autoSpaceDE w:val="0"/>
              <w:autoSpaceDN w:val="0"/>
              <w:adjustRightInd w:val="0"/>
              <w:jc w:val="left"/>
              <w:outlineLvl w:val="1"/>
              <w:rPr>
                <w:rFonts w:cs="Times New Roman"/>
                <w:szCs w:val="24"/>
              </w:rPr>
            </w:pPr>
            <w:r w:rsidRPr="00163393">
              <w:rPr>
                <w:rFonts w:cs="Times New Roman"/>
                <w:szCs w:val="24"/>
              </w:rPr>
              <w:t>- администрация Новосергиевского района</w:t>
            </w:r>
          </w:p>
          <w:p w:rsidR="00210416" w:rsidRPr="00163393" w:rsidRDefault="00210416" w:rsidP="00C8132F">
            <w:pPr>
              <w:autoSpaceDE w:val="0"/>
              <w:autoSpaceDN w:val="0"/>
              <w:adjustRightInd w:val="0"/>
              <w:jc w:val="left"/>
              <w:outlineLvl w:val="1"/>
              <w:rPr>
                <w:rFonts w:cs="Times New Roman"/>
                <w:szCs w:val="24"/>
              </w:rPr>
            </w:pPr>
          </w:p>
        </w:tc>
      </w:tr>
      <w:tr w:rsidR="00C8132F" w:rsidRPr="00163393" w:rsidTr="00F11EFA">
        <w:tc>
          <w:tcPr>
            <w:tcW w:w="0" w:type="auto"/>
          </w:tcPr>
          <w:p w:rsidR="00C8132F" w:rsidRPr="00163393" w:rsidRDefault="00C8132F" w:rsidP="006C238A">
            <w:pPr>
              <w:autoSpaceDE w:val="0"/>
              <w:autoSpaceDN w:val="0"/>
              <w:adjustRightInd w:val="0"/>
              <w:jc w:val="left"/>
              <w:outlineLvl w:val="1"/>
              <w:rPr>
                <w:rFonts w:cs="Times New Roman"/>
                <w:szCs w:val="24"/>
              </w:rPr>
            </w:pPr>
            <w:r w:rsidRPr="00163393">
              <w:rPr>
                <w:rFonts w:cs="Times New Roman"/>
                <w:szCs w:val="24"/>
              </w:rPr>
              <w:t xml:space="preserve">Исполнители </w:t>
            </w:r>
            <w:r w:rsidR="006C238A" w:rsidRPr="00163393">
              <w:rPr>
                <w:rFonts w:cs="Times New Roman"/>
                <w:szCs w:val="24"/>
              </w:rPr>
              <w:t>подп</w:t>
            </w:r>
            <w:r w:rsidRPr="00163393">
              <w:rPr>
                <w:rFonts w:cs="Times New Roman"/>
                <w:szCs w:val="24"/>
              </w:rPr>
              <w:t>рограммы</w:t>
            </w:r>
          </w:p>
        </w:tc>
        <w:tc>
          <w:tcPr>
            <w:tcW w:w="0" w:type="auto"/>
          </w:tcPr>
          <w:p w:rsidR="00C8132F" w:rsidRPr="00163393" w:rsidRDefault="000C28BC" w:rsidP="00C8132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63393">
              <w:rPr>
                <w:rFonts w:ascii="Times New Roman" w:hAnsi="Times New Roman" w:cs="Times New Roman"/>
                <w:sz w:val="24"/>
                <w:szCs w:val="24"/>
              </w:rPr>
              <w:t>- администрация Новосергиевского района</w:t>
            </w:r>
            <w:proofErr w:type="gramStart"/>
            <w:r w:rsidRPr="00163393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163393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рганизации торговли </w:t>
            </w:r>
            <w:r w:rsidR="00C8132F" w:rsidRPr="00163393">
              <w:rPr>
                <w:rFonts w:ascii="Times New Roman" w:hAnsi="Times New Roman" w:cs="Times New Roman"/>
                <w:sz w:val="24"/>
                <w:szCs w:val="24"/>
              </w:rPr>
              <w:t>и индивидуальные предприниматели</w:t>
            </w:r>
          </w:p>
          <w:p w:rsidR="00C8132F" w:rsidRPr="00163393" w:rsidRDefault="00C8132F" w:rsidP="00C8132F">
            <w:pPr>
              <w:autoSpaceDE w:val="0"/>
              <w:autoSpaceDN w:val="0"/>
              <w:adjustRightInd w:val="0"/>
              <w:jc w:val="left"/>
              <w:outlineLvl w:val="1"/>
              <w:rPr>
                <w:rFonts w:cs="Times New Roman"/>
                <w:szCs w:val="24"/>
              </w:rPr>
            </w:pPr>
          </w:p>
        </w:tc>
      </w:tr>
      <w:tr w:rsidR="00C8132F" w:rsidRPr="00163393" w:rsidTr="00F11EFA">
        <w:tc>
          <w:tcPr>
            <w:tcW w:w="0" w:type="auto"/>
          </w:tcPr>
          <w:p w:rsidR="00C8132F" w:rsidRPr="00163393" w:rsidRDefault="00C8132F" w:rsidP="006C238A">
            <w:pPr>
              <w:autoSpaceDE w:val="0"/>
              <w:autoSpaceDN w:val="0"/>
              <w:adjustRightInd w:val="0"/>
              <w:jc w:val="left"/>
              <w:outlineLvl w:val="1"/>
              <w:rPr>
                <w:rFonts w:cs="Times New Roman"/>
                <w:szCs w:val="24"/>
              </w:rPr>
            </w:pPr>
            <w:r w:rsidRPr="00163393">
              <w:rPr>
                <w:rFonts w:cs="Times New Roman"/>
                <w:szCs w:val="24"/>
              </w:rPr>
              <w:t xml:space="preserve">Цель и задачи </w:t>
            </w:r>
            <w:r w:rsidR="006C238A" w:rsidRPr="00163393">
              <w:rPr>
                <w:rFonts w:cs="Times New Roman"/>
                <w:szCs w:val="24"/>
              </w:rPr>
              <w:t>подп</w:t>
            </w:r>
            <w:r w:rsidRPr="00163393">
              <w:rPr>
                <w:rFonts w:cs="Times New Roman"/>
                <w:szCs w:val="24"/>
              </w:rPr>
              <w:t>рограммы</w:t>
            </w:r>
          </w:p>
        </w:tc>
        <w:tc>
          <w:tcPr>
            <w:tcW w:w="0" w:type="auto"/>
          </w:tcPr>
          <w:p w:rsidR="00C8132F" w:rsidRPr="00163393" w:rsidRDefault="000C28BC" w:rsidP="00C8132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63393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сферы </w:t>
            </w:r>
            <w:r w:rsidR="00C8132F" w:rsidRPr="00163393">
              <w:rPr>
                <w:rFonts w:ascii="Times New Roman" w:hAnsi="Times New Roman" w:cs="Times New Roman"/>
                <w:sz w:val="24"/>
                <w:szCs w:val="24"/>
              </w:rPr>
              <w:t>торговли для наиболее полного удовлетворения потребностей населения в товарах и услугах торговли</w:t>
            </w:r>
            <w:r w:rsidRPr="00163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132F" w:rsidRPr="00163393" w:rsidRDefault="00C8132F" w:rsidP="00C8132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63393">
              <w:rPr>
                <w:rFonts w:ascii="Times New Roman" w:hAnsi="Times New Roman" w:cs="Times New Roman"/>
                <w:sz w:val="24"/>
                <w:szCs w:val="24"/>
              </w:rPr>
              <w:t>Задачами П</w:t>
            </w:r>
            <w:r w:rsidR="00DE4ED4" w:rsidRPr="00163393"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163393">
              <w:rPr>
                <w:rFonts w:ascii="Times New Roman" w:hAnsi="Times New Roman" w:cs="Times New Roman"/>
                <w:sz w:val="24"/>
                <w:szCs w:val="24"/>
              </w:rPr>
              <w:t>рограммы являются:</w:t>
            </w:r>
          </w:p>
          <w:p w:rsidR="00C8132F" w:rsidRPr="00163393" w:rsidRDefault="00C8132F" w:rsidP="00C8132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63393">
              <w:rPr>
                <w:rFonts w:ascii="Times New Roman" w:hAnsi="Times New Roman" w:cs="Times New Roman"/>
                <w:sz w:val="24"/>
                <w:szCs w:val="24"/>
              </w:rPr>
              <w:t>содействие  торговой деятельности и создание благоприятных условий для ее развития;</w:t>
            </w:r>
          </w:p>
          <w:p w:rsidR="00C8132F" w:rsidRPr="00163393" w:rsidRDefault="00C8132F" w:rsidP="000C28B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63393">
              <w:rPr>
                <w:rFonts w:ascii="Times New Roman" w:hAnsi="Times New Roman" w:cs="Times New Roman"/>
                <w:sz w:val="24"/>
                <w:szCs w:val="24"/>
              </w:rPr>
              <w:t>удовлетворение  потребностей населения в качественных товарах и услугах</w:t>
            </w:r>
          </w:p>
          <w:p w:rsidR="00210416" w:rsidRPr="00163393" w:rsidRDefault="00210416" w:rsidP="000C28B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32F" w:rsidRPr="00163393" w:rsidTr="00F11EFA">
        <w:tc>
          <w:tcPr>
            <w:tcW w:w="0" w:type="auto"/>
          </w:tcPr>
          <w:p w:rsidR="00C8132F" w:rsidRPr="00163393" w:rsidRDefault="00C8132F" w:rsidP="006C238A">
            <w:pPr>
              <w:autoSpaceDE w:val="0"/>
              <w:autoSpaceDN w:val="0"/>
              <w:adjustRightInd w:val="0"/>
              <w:jc w:val="left"/>
              <w:outlineLvl w:val="1"/>
              <w:rPr>
                <w:rFonts w:cs="Times New Roman"/>
                <w:szCs w:val="24"/>
              </w:rPr>
            </w:pPr>
            <w:r w:rsidRPr="00163393">
              <w:rPr>
                <w:rFonts w:cs="Times New Roman"/>
                <w:szCs w:val="24"/>
              </w:rPr>
              <w:t>Важнейшие целевые</w:t>
            </w:r>
            <w:hyperlink r:id="rId8" w:history="1">
              <w:r w:rsidRPr="00163393">
                <w:rPr>
                  <w:rFonts w:cs="Times New Roman"/>
                  <w:szCs w:val="24"/>
                </w:rPr>
                <w:t>индикаторы</w:t>
              </w:r>
            </w:hyperlink>
            <w:r w:rsidRPr="00163393">
              <w:rPr>
                <w:rFonts w:cs="Times New Roman"/>
                <w:szCs w:val="24"/>
              </w:rPr>
              <w:t xml:space="preserve"> и показатели </w:t>
            </w:r>
            <w:r w:rsidR="006C238A" w:rsidRPr="00163393">
              <w:rPr>
                <w:rFonts w:cs="Times New Roman"/>
                <w:szCs w:val="24"/>
              </w:rPr>
              <w:t>подп</w:t>
            </w:r>
            <w:r w:rsidRPr="00163393">
              <w:rPr>
                <w:rFonts w:cs="Times New Roman"/>
                <w:szCs w:val="24"/>
              </w:rPr>
              <w:t>рограммы</w:t>
            </w:r>
          </w:p>
        </w:tc>
        <w:tc>
          <w:tcPr>
            <w:tcW w:w="0" w:type="auto"/>
          </w:tcPr>
          <w:p w:rsidR="00C8132F" w:rsidRPr="00163393" w:rsidRDefault="00C8132F" w:rsidP="00C8132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63393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индекса </w:t>
            </w:r>
            <w:r w:rsidR="000C28BC" w:rsidRPr="00163393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физического </w:t>
            </w:r>
            <w:r w:rsidRPr="00163393">
              <w:rPr>
                <w:rFonts w:ascii="Times New Roman" w:hAnsi="Times New Roman" w:cs="Times New Roman"/>
                <w:sz w:val="24"/>
                <w:szCs w:val="24"/>
              </w:rPr>
              <w:t>объема оборота розничной торговли;</w:t>
            </w:r>
          </w:p>
          <w:p w:rsidR="00C8132F" w:rsidRPr="00163393" w:rsidRDefault="00C8132F" w:rsidP="00C8132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63393">
              <w:rPr>
                <w:rFonts w:ascii="Times New Roman" w:hAnsi="Times New Roman" w:cs="Times New Roman"/>
                <w:sz w:val="24"/>
                <w:szCs w:val="24"/>
              </w:rPr>
              <w:t>увеличение оборота розничной торговли на душу населения;</w:t>
            </w:r>
          </w:p>
          <w:p w:rsidR="00C8132F" w:rsidRPr="00163393" w:rsidRDefault="00C8132F" w:rsidP="000C28B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63393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обеспеченности населения  </w:t>
            </w:r>
            <w:r w:rsidR="000C28BC" w:rsidRPr="00163393">
              <w:rPr>
                <w:rFonts w:ascii="Times New Roman" w:hAnsi="Times New Roman" w:cs="Times New Roman"/>
                <w:sz w:val="24"/>
                <w:szCs w:val="24"/>
              </w:rPr>
              <w:t xml:space="preserve">района </w:t>
            </w:r>
            <w:r w:rsidRPr="00163393">
              <w:rPr>
                <w:rFonts w:ascii="Times New Roman" w:hAnsi="Times New Roman" w:cs="Times New Roman"/>
                <w:sz w:val="24"/>
                <w:szCs w:val="24"/>
              </w:rPr>
              <w:t xml:space="preserve"> площадью торговых объектов</w:t>
            </w:r>
          </w:p>
          <w:p w:rsidR="00210416" w:rsidRPr="00163393" w:rsidRDefault="00210416" w:rsidP="000C28B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32F" w:rsidRPr="00163393" w:rsidTr="00F11EFA">
        <w:tc>
          <w:tcPr>
            <w:tcW w:w="0" w:type="auto"/>
          </w:tcPr>
          <w:p w:rsidR="00C8132F" w:rsidRPr="00163393" w:rsidRDefault="00C8132F" w:rsidP="00C8132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63393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  </w:t>
            </w:r>
          </w:p>
          <w:p w:rsidR="00C8132F" w:rsidRPr="00163393" w:rsidRDefault="006C238A" w:rsidP="00C8132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63393">
              <w:rPr>
                <w:rFonts w:ascii="Times New Roman" w:hAnsi="Times New Roman" w:cs="Times New Roman"/>
                <w:sz w:val="24"/>
                <w:szCs w:val="24"/>
              </w:rPr>
              <w:t>подп</w:t>
            </w:r>
            <w:r w:rsidR="00C8132F" w:rsidRPr="00163393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  <w:p w:rsidR="00C8132F" w:rsidRPr="00163393" w:rsidRDefault="00C8132F" w:rsidP="00C8132F">
            <w:pPr>
              <w:autoSpaceDE w:val="0"/>
              <w:autoSpaceDN w:val="0"/>
              <w:adjustRightInd w:val="0"/>
              <w:jc w:val="left"/>
              <w:outlineLvl w:val="1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8132F" w:rsidRPr="00163393" w:rsidRDefault="00C8132F" w:rsidP="00DE4ED4">
            <w:pPr>
              <w:autoSpaceDE w:val="0"/>
              <w:autoSpaceDN w:val="0"/>
              <w:adjustRightInd w:val="0"/>
              <w:jc w:val="left"/>
              <w:outlineLvl w:val="1"/>
              <w:rPr>
                <w:rFonts w:cs="Times New Roman"/>
                <w:szCs w:val="24"/>
              </w:rPr>
            </w:pPr>
            <w:r w:rsidRPr="00163393">
              <w:rPr>
                <w:rFonts w:cs="Times New Roman"/>
                <w:szCs w:val="24"/>
              </w:rPr>
              <w:t>- 201</w:t>
            </w:r>
            <w:r w:rsidR="00DE4ED4" w:rsidRPr="00163393">
              <w:rPr>
                <w:rFonts w:cs="Times New Roman"/>
                <w:szCs w:val="24"/>
              </w:rPr>
              <w:t>4</w:t>
            </w:r>
            <w:r w:rsidRPr="00163393">
              <w:rPr>
                <w:rFonts w:cs="Times New Roman"/>
                <w:szCs w:val="24"/>
              </w:rPr>
              <w:t xml:space="preserve"> - 20</w:t>
            </w:r>
            <w:r w:rsidR="00DE4ED4" w:rsidRPr="00163393">
              <w:rPr>
                <w:rFonts w:cs="Times New Roman"/>
                <w:szCs w:val="24"/>
              </w:rPr>
              <w:t>20</w:t>
            </w:r>
            <w:r w:rsidRPr="00163393">
              <w:rPr>
                <w:rFonts w:cs="Times New Roman"/>
                <w:szCs w:val="24"/>
              </w:rPr>
              <w:t xml:space="preserve"> годы</w:t>
            </w:r>
          </w:p>
        </w:tc>
      </w:tr>
      <w:tr w:rsidR="009E29D2" w:rsidRPr="00163393" w:rsidTr="00F11EFA">
        <w:tc>
          <w:tcPr>
            <w:tcW w:w="0" w:type="auto"/>
          </w:tcPr>
          <w:p w:rsidR="009E29D2" w:rsidRPr="00163393" w:rsidRDefault="009E29D2" w:rsidP="006C238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63393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   финансирования </w:t>
            </w:r>
            <w:r w:rsidR="006C238A" w:rsidRPr="00163393">
              <w:rPr>
                <w:rFonts w:ascii="Times New Roman" w:hAnsi="Times New Roman" w:cs="Times New Roman"/>
                <w:sz w:val="24"/>
                <w:szCs w:val="24"/>
              </w:rPr>
              <w:t>подп</w:t>
            </w:r>
            <w:r w:rsidRPr="00163393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               </w:t>
            </w:r>
          </w:p>
        </w:tc>
        <w:tc>
          <w:tcPr>
            <w:tcW w:w="0" w:type="auto"/>
          </w:tcPr>
          <w:p w:rsidR="001E6E9A" w:rsidRPr="00163393" w:rsidRDefault="009E29D2" w:rsidP="009E29D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63393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по </w:t>
            </w:r>
            <w:proofErr w:type="spellStart"/>
            <w:r w:rsidRPr="001633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E4ED4" w:rsidRPr="00163393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163393">
              <w:rPr>
                <w:rFonts w:ascii="Times New Roman" w:hAnsi="Times New Roman" w:cs="Times New Roman"/>
                <w:sz w:val="24"/>
                <w:szCs w:val="24"/>
              </w:rPr>
              <w:t>рограмме</w:t>
            </w:r>
            <w:proofErr w:type="spellEnd"/>
            <w:r w:rsidR="001E6E9A" w:rsidRPr="00163393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</w:t>
            </w:r>
            <w:proofErr w:type="gramStart"/>
            <w:r w:rsidR="001E6E9A" w:rsidRPr="00163393">
              <w:rPr>
                <w:rFonts w:ascii="Times New Roman" w:hAnsi="Times New Roman" w:cs="Times New Roman"/>
                <w:sz w:val="24"/>
                <w:szCs w:val="24"/>
              </w:rPr>
              <w:t>т(</w:t>
            </w:r>
            <w:proofErr w:type="spellStart"/>
            <w:proofErr w:type="gramEnd"/>
            <w:r w:rsidR="001E6E9A" w:rsidRPr="00163393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="001E6E9A" w:rsidRPr="00163393">
              <w:rPr>
                <w:rFonts w:ascii="Times New Roman" w:hAnsi="Times New Roman" w:cs="Times New Roman"/>
                <w:sz w:val="24"/>
                <w:szCs w:val="24"/>
              </w:rPr>
              <w:t xml:space="preserve">) – </w:t>
            </w:r>
            <w:r w:rsidR="002549BD" w:rsidRPr="00163393">
              <w:rPr>
                <w:rFonts w:ascii="Times New Roman" w:hAnsi="Times New Roman" w:cs="Times New Roman"/>
                <w:sz w:val="24"/>
                <w:szCs w:val="24"/>
              </w:rPr>
              <w:t>4200,</w:t>
            </w:r>
            <w:r w:rsidR="001E6E9A" w:rsidRPr="00163393">
              <w:rPr>
                <w:rFonts w:ascii="Times New Roman" w:hAnsi="Times New Roman" w:cs="Times New Roman"/>
                <w:sz w:val="24"/>
                <w:szCs w:val="24"/>
              </w:rPr>
              <w:t>0 тыс.рублей, в том числе:</w:t>
            </w:r>
          </w:p>
          <w:p w:rsidR="001E6E9A" w:rsidRPr="00163393" w:rsidRDefault="001E6E9A" w:rsidP="009E29D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63393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– </w:t>
            </w:r>
            <w:r w:rsidR="002549BD" w:rsidRPr="00163393">
              <w:rPr>
                <w:rFonts w:ascii="Times New Roman" w:hAnsi="Times New Roman" w:cs="Times New Roman"/>
                <w:sz w:val="24"/>
                <w:szCs w:val="24"/>
              </w:rPr>
              <w:t>3990,0</w:t>
            </w:r>
            <w:r w:rsidRPr="0016339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6339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63393">
              <w:rPr>
                <w:rFonts w:ascii="Times New Roman" w:hAnsi="Times New Roman" w:cs="Times New Roman"/>
                <w:sz w:val="24"/>
                <w:szCs w:val="24"/>
              </w:rPr>
              <w:t>уб.,</w:t>
            </w:r>
          </w:p>
          <w:p w:rsidR="009E29D2" w:rsidRPr="00163393" w:rsidRDefault="008F59F8" w:rsidP="009E29D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63393">
              <w:rPr>
                <w:rFonts w:ascii="Times New Roman" w:hAnsi="Times New Roman" w:cs="Times New Roman"/>
                <w:sz w:val="24"/>
                <w:szCs w:val="24"/>
              </w:rPr>
              <w:t>районн</w:t>
            </w:r>
            <w:r w:rsidR="001E6E9A" w:rsidRPr="00163393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163393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9E29D2" w:rsidRPr="0016339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433E1D" w:rsidRPr="0016339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549BD" w:rsidRPr="0016339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33E1D" w:rsidRPr="001633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9E29D2" w:rsidRPr="0016339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9E29D2" w:rsidRPr="00163393" w:rsidRDefault="009E29D2" w:rsidP="00433E1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6339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433E1D" w:rsidRPr="0016339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63393">
              <w:rPr>
                <w:rFonts w:ascii="Times New Roman" w:hAnsi="Times New Roman" w:cs="Times New Roman"/>
                <w:sz w:val="24"/>
                <w:szCs w:val="24"/>
              </w:rPr>
              <w:t>ачестве дополнительных источников финансирования могут быть привлечены средства российских  кредитно-финансовых организаций, фондов, организаций  и  индивидуальных предпринимателей</w:t>
            </w:r>
          </w:p>
          <w:p w:rsidR="00210416" w:rsidRPr="00163393" w:rsidRDefault="00210416" w:rsidP="00433E1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32F" w:rsidRPr="00163393" w:rsidTr="00F11EFA">
        <w:tc>
          <w:tcPr>
            <w:tcW w:w="0" w:type="auto"/>
          </w:tcPr>
          <w:p w:rsidR="00C8132F" w:rsidRPr="00163393" w:rsidRDefault="00C8132F" w:rsidP="006C238A">
            <w:pPr>
              <w:jc w:val="left"/>
              <w:rPr>
                <w:rFonts w:cs="Times New Roman"/>
                <w:szCs w:val="24"/>
              </w:rPr>
            </w:pPr>
            <w:r w:rsidRPr="00163393">
              <w:rPr>
                <w:rFonts w:cs="Times New Roman"/>
                <w:szCs w:val="24"/>
              </w:rPr>
              <w:t>Ожидаемые конечныерезультаты реализации</w:t>
            </w:r>
            <w:r w:rsidR="006C238A" w:rsidRPr="00163393">
              <w:rPr>
                <w:rFonts w:cs="Times New Roman"/>
                <w:szCs w:val="24"/>
              </w:rPr>
              <w:t>подп</w:t>
            </w:r>
            <w:r w:rsidR="009F3EE3" w:rsidRPr="00163393">
              <w:rPr>
                <w:rFonts w:cs="Times New Roman"/>
                <w:szCs w:val="24"/>
              </w:rPr>
              <w:t>рограммы ипоказателисоциально-</w:t>
            </w:r>
            <w:r w:rsidR="009F3EE3" w:rsidRPr="00163393">
              <w:rPr>
                <w:rFonts w:cs="Times New Roman"/>
                <w:szCs w:val="24"/>
              </w:rPr>
              <w:lastRenderedPageBreak/>
              <w:t>экономической</w:t>
            </w:r>
            <w:r w:rsidRPr="00163393">
              <w:rPr>
                <w:rFonts w:cs="Times New Roman"/>
                <w:szCs w:val="24"/>
              </w:rPr>
              <w:t>эффективности</w:t>
            </w:r>
          </w:p>
        </w:tc>
        <w:tc>
          <w:tcPr>
            <w:tcW w:w="0" w:type="auto"/>
          </w:tcPr>
          <w:p w:rsidR="00210416" w:rsidRPr="00163393" w:rsidRDefault="00C8132F" w:rsidP="007B5F6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33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ежегодное  повышение индекса физического объема оборота розничной торговли: 201</w:t>
            </w:r>
            <w:r w:rsidR="002549BD" w:rsidRPr="001633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63393">
              <w:rPr>
                <w:rFonts w:ascii="Times New Roman" w:hAnsi="Times New Roman" w:cs="Times New Roman"/>
                <w:sz w:val="24"/>
                <w:szCs w:val="24"/>
              </w:rPr>
              <w:t xml:space="preserve"> год - 105,</w:t>
            </w:r>
            <w:r w:rsidR="009D31F1" w:rsidRPr="001633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63393">
              <w:rPr>
                <w:rFonts w:ascii="Times New Roman" w:hAnsi="Times New Roman" w:cs="Times New Roman"/>
                <w:sz w:val="24"/>
                <w:szCs w:val="24"/>
              </w:rPr>
              <w:t xml:space="preserve"> процента, 201</w:t>
            </w:r>
            <w:r w:rsidR="002549BD" w:rsidRPr="001633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63393">
              <w:rPr>
                <w:rFonts w:ascii="Times New Roman" w:hAnsi="Times New Roman" w:cs="Times New Roman"/>
                <w:sz w:val="24"/>
                <w:szCs w:val="24"/>
              </w:rPr>
              <w:t xml:space="preserve"> год - 105,</w:t>
            </w:r>
            <w:r w:rsidR="009D31F1" w:rsidRPr="001633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63393">
              <w:rPr>
                <w:rFonts w:ascii="Times New Roman" w:hAnsi="Times New Roman" w:cs="Times New Roman"/>
                <w:sz w:val="24"/>
                <w:szCs w:val="24"/>
              </w:rPr>
              <w:t xml:space="preserve">  процента, 201</w:t>
            </w:r>
            <w:r w:rsidR="002549BD" w:rsidRPr="001633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63393">
              <w:rPr>
                <w:rFonts w:ascii="Times New Roman" w:hAnsi="Times New Roman" w:cs="Times New Roman"/>
                <w:sz w:val="24"/>
                <w:szCs w:val="24"/>
              </w:rPr>
              <w:t xml:space="preserve"> год - 10</w:t>
            </w:r>
            <w:r w:rsidR="002A2E96" w:rsidRPr="001633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633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D31F1" w:rsidRPr="001633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63393">
              <w:rPr>
                <w:rFonts w:ascii="Times New Roman" w:hAnsi="Times New Roman" w:cs="Times New Roman"/>
                <w:sz w:val="24"/>
                <w:szCs w:val="24"/>
              </w:rPr>
              <w:t xml:space="preserve"> процента</w:t>
            </w:r>
            <w:r w:rsidR="002549BD" w:rsidRPr="001633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549BD" w:rsidRPr="001633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2017 год </w:t>
            </w:r>
            <w:r w:rsidR="002A2E96" w:rsidRPr="00163393">
              <w:rPr>
                <w:rFonts w:ascii="Times New Roman" w:hAnsi="Times New Roman" w:cs="Times New Roman"/>
                <w:sz w:val="24"/>
                <w:szCs w:val="24"/>
              </w:rPr>
              <w:t>–105,</w:t>
            </w:r>
            <w:r w:rsidR="009D31F1" w:rsidRPr="001633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549BD" w:rsidRPr="00163393">
              <w:rPr>
                <w:rFonts w:ascii="Times New Roman" w:hAnsi="Times New Roman" w:cs="Times New Roman"/>
                <w:sz w:val="24"/>
                <w:szCs w:val="24"/>
              </w:rPr>
              <w:t xml:space="preserve">процента, 2018 год – </w:t>
            </w:r>
            <w:r w:rsidR="002A2E96" w:rsidRPr="00163393">
              <w:rPr>
                <w:rFonts w:ascii="Times New Roman" w:hAnsi="Times New Roman" w:cs="Times New Roman"/>
                <w:sz w:val="24"/>
                <w:szCs w:val="24"/>
              </w:rPr>
              <w:t xml:space="preserve">105,5 </w:t>
            </w:r>
            <w:r w:rsidR="002549BD" w:rsidRPr="00163393">
              <w:rPr>
                <w:rFonts w:ascii="Times New Roman" w:hAnsi="Times New Roman" w:cs="Times New Roman"/>
                <w:sz w:val="24"/>
                <w:szCs w:val="24"/>
              </w:rPr>
              <w:t xml:space="preserve">процента,  2019 год – </w:t>
            </w:r>
            <w:r w:rsidR="002A2E96" w:rsidRPr="00163393">
              <w:rPr>
                <w:rFonts w:ascii="Times New Roman" w:hAnsi="Times New Roman" w:cs="Times New Roman"/>
                <w:sz w:val="24"/>
                <w:szCs w:val="24"/>
              </w:rPr>
              <w:t>105,</w:t>
            </w:r>
            <w:r w:rsidR="009D31F1" w:rsidRPr="001633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549BD" w:rsidRPr="00163393">
              <w:rPr>
                <w:rFonts w:ascii="Times New Roman" w:hAnsi="Times New Roman" w:cs="Times New Roman"/>
                <w:sz w:val="24"/>
                <w:szCs w:val="24"/>
              </w:rPr>
              <w:t xml:space="preserve">процента, 2020 год </w:t>
            </w:r>
            <w:r w:rsidR="002A2E96" w:rsidRPr="00163393">
              <w:rPr>
                <w:rFonts w:ascii="Times New Roman" w:hAnsi="Times New Roman" w:cs="Times New Roman"/>
                <w:sz w:val="24"/>
                <w:szCs w:val="24"/>
              </w:rPr>
              <w:t>–105,</w:t>
            </w:r>
            <w:r w:rsidR="009D31F1" w:rsidRPr="001633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549BD" w:rsidRPr="00163393">
              <w:rPr>
                <w:rFonts w:ascii="Times New Roman" w:hAnsi="Times New Roman" w:cs="Times New Roman"/>
                <w:sz w:val="24"/>
                <w:szCs w:val="24"/>
              </w:rPr>
              <w:t>процента</w:t>
            </w:r>
            <w:r w:rsidRPr="0016339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 w:rsidRPr="00163393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ежегодное увеличение оборота розничной торговли на душу населения: 201</w:t>
            </w:r>
            <w:r w:rsidR="002549BD" w:rsidRPr="001633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63393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344776" w:rsidRPr="00163393">
              <w:rPr>
                <w:rFonts w:ascii="Times New Roman" w:hAnsi="Times New Roman" w:cs="Times New Roman"/>
                <w:sz w:val="24"/>
                <w:szCs w:val="24"/>
              </w:rPr>
              <w:t>–43,8тыс</w:t>
            </w:r>
            <w:proofErr w:type="gramStart"/>
            <w:r w:rsidR="00344776" w:rsidRPr="00163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6339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63393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="00344776" w:rsidRPr="00163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63393">
              <w:rPr>
                <w:rFonts w:ascii="Times New Roman" w:hAnsi="Times New Roman" w:cs="Times New Roman"/>
                <w:sz w:val="24"/>
                <w:szCs w:val="24"/>
              </w:rPr>
              <w:t>, 201</w:t>
            </w:r>
            <w:r w:rsidR="002549BD" w:rsidRPr="001633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63393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344776" w:rsidRPr="00163393">
              <w:rPr>
                <w:rFonts w:ascii="Times New Roman" w:hAnsi="Times New Roman" w:cs="Times New Roman"/>
                <w:sz w:val="24"/>
                <w:szCs w:val="24"/>
              </w:rPr>
              <w:t>–4</w:t>
            </w:r>
            <w:r w:rsidR="007B5F61" w:rsidRPr="001633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44776" w:rsidRPr="00163393">
              <w:rPr>
                <w:rFonts w:ascii="Times New Roman" w:hAnsi="Times New Roman" w:cs="Times New Roman"/>
                <w:sz w:val="24"/>
                <w:szCs w:val="24"/>
              </w:rPr>
              <w:t>,7 т.р</w:t>
            </w:r>
            <w:r w:rsidRPr="00163393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="00344776" w:rsidRPr="00163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63393">
              <w:rPr>
                <w:rFonts w:ascii="Times New Roman" w:hAnsi="Times New Roman" w:cs="Times New Roman"/>
                <w:sz w:val="24"/>
                <w:szCs w:val="24"/>
              </w:rPr>
              <w:t>, 201</w:t>
            </w:r>
            <w:r w:rsidR="002549BD" w:rsidRPr="00163393">
              <w:rPr>
                <w:rFonts w:ascii="Times New Roman" w:hAnsi="Times New Roman" w:cs="Times New Roman"/>
                <w:sz w:val="24"/>
                <w:szCs w:val="24"/>
              </w:rPr>
              <w:t xml:space="preserve">6 год </w:t>
            </w:r>
            <w:r w:rsidR="007B5F61" w:rsidRPr="00163393">
              <w:rPr>
                <w:rFonts w:ascii="Times New Roman" w:hAnsi="Times New Roman" w:cs="Times New Roman"/>
                <w:sz w:val="24"/>
                <w:szCs w:val="24"/>
              </w:rPr>
              <w:t>–50,4</w:t>
            </w:r>
            <w:r w:rsidR="00344776" w:rsidRPr="00163393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Pr="00163393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344776" w:rsidRPr="00163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549BD" w:rsidRPr="00163393">
              <w:rPr>
                <w:rFonts w:ascii="Times New Roman" w:hAnsi="Times New Roman" w:cs="Times New Roman"/>
                <w:sz w:val="24"/>
                <w:szCs w:val="24"/>
              </w:rPr>
              <w:t xml:space="preserve">, 2017 год – </w:t>
            </w:r>
            <w:r w:rsidR="007B5F61" w:rsidRPr="00163393">
              <w:rPr>
                <w:rFonts w:ascii="Times New Roman" w:hAnsi="Times New Roman" w:cs="Times New Roman"/>
                <w:sz w:val="24"/>
                <w:szCs w:val="24"/>
              </w:rPr>
              <w:t xml:space="preserve">54,5 </w:t>
            </w:r>
            <w:r w:rsidR="002549BD" w:rsidRPr="00163393">
              <w:rPr>
                <w:rFonts w:ascii="Times New Roman" w:hAnsi="Times New Roman" w:cs="Times New Roman"/>
                <w:sz w:val="24"/>
                <w:szCs w:val="24"/>
              </w:rPr>
              <w:t xml:space="preserve">тыс.руб., 2018 год </w:t>
            </w:r>
            <w:r w:rsidR="007B5F61" w:rsidRPr="00163393">
              <w:rPr>
                <w:rFonts w:ascii="Times New Roman" w:hAnsi="Times New Roman" w:cs="Times New Roman"/>
                <w:sz w:val="24"/>
                <w:szCs w:val="24"/>
              </w:rPr>
              <w:t xml:space="preserve">– 58,8 </w:t>
            </w:r>
            <w:r w:rsidR="002549BD" w:rsidRPr="00163393">
              <w:rPr>
                <w:rFonts w:ascii="Times New Roman" w:hAnsi="Times New Roman" w:cs="Times New Roman"/>
                <w:sz w:val="24"/>
                <w:szCs w:val="24"/>
              </w:rPr>
              <w:t>тыс.руб. 2019 год</w:t>
            </w:r>
            <w:r w:rsidR="007B5F61" w:rsidRPr="00163393">
              <w:rPr>
                <w:rFonts w:ascii="Times New Roman" w:hAnsi="Times New Roman" w:cs="Times New Roman"/>
                <w:sz w:val="24"/>
                <w:szCs w:val="24"/>
              </w:rPr>
              <w:t xml:space="preserve"> –63,5 тыс.руб., 2020 год - 68,6 </w:t>
            </w:r>
            <w:proofErr w:type="spellStart"/>
            <w:r w:rsidR="002549BD" w:rsidRPr="00163393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163393">
              <w:rPr>
                <w:rFonts w:ascii="Times New Roman" w:hAnsi="Times New Roman" w:cs="Times New Roman"/>
                <w:sz w:val="24"/>
                <w:szCs w:val="24"/>
              </w:rPr>
              <w:t xml:space="preserve">; обеспеченность населения </w:t>
            </w:r>
            <w:r w:rsidR="00344776" w:rsidRPr="00163393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163393">
              <w:rPr>
                <w:rFonts w:ascii="Times New Roman" w:hAnsi="Times New Roman" w:cs="Times New Roman"/>
                <w:sz w:val="24"/>
                <w:szCs w:val="24"/>
              </w:rPr>
              <w:t xml:space="preserve"> площадью торговых объектов в 20</w:t>
            </w:r>
            <w:r w:rsidR="002549BD" w:rsidRPr="001633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63393">
              <w:rPr>
                <w:rFonts w:ascii="Times New Roman" w:hAnsi="Times New Roman" w:cs="Times New Roman"/>
                <w:sz w:val="24"/>
                <w:szCs w:val="24"/>
              </w:rPr>
              <w:t xml:space="preserve"> году  -  </w:t>
            </w:r>
            <w:r w:rsidR="00660970" w:rsidRPr="00163393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  <w:r w:rsidRPr="00163393">
              <w:rPr>
                <w:rFonts w:ascii="Times New Roman" w:hAnsi="Times New Roman" w:cs="Times New Roman"/>
                <w:sz w:val="24"/>
                <w:szCs w:val="24"/>
              </w:rPr>
              <w:t xml:space="preserve">  кв.  метров  на  1000</w:t>
            </w:r>
            <w:r w:rsidR="002549BD" w:rsidRPr="00163393">
              <w:rPr>
                <w:rFonts w:ascii="Times New Roman" w:hAnsi="Times New Roman" w:cs="Times New Roman"/>
                <w:sz w:val="24"/>
                <w:szCs w:val="24"/>
              </w:rPr>
              <w:t xml:space="preserve"> жителе</w:t>
            </w:r>
            <w:r w:rsidRPr="0016339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</w:tr>
      <w:tr w:rsidR="00C8132F" w:rsidRPr="00163393" w:rsidTr="00F11EFA">
        <w:tc>
          <w:tcPr>
            <w:tcW w:w="0" w:type="auto"/>
          </w:tcPr>
          <w:p w:rsidR="00C8132F" w:rsidRPr="00163393" w:rsidRDefault="00C8132F" w:rsidP="006C238A">
            <w:pPr>
              <w:rPr>
                <w:rFonts w:cs="Times New Roman"/>
                <w:szCs w:val="24"/>
              </w:rPr>
            </w:pPr>
            <w:r w:rsidRPr="00163393">
              <w:rPr>
                <w:rFonts w:cs="Times New Roman"/>
                <w:szCs w:val="24"/>
              </w:rPr>
              <w:lastRenderedPageBreak/>
              <w:t xml:space="preserve">Организацияуправления и системыконтроля за исполнением </w:t>
            </w:r>
            <w:r w:rsidR="006C238A" w:rsidRPr="00163393">
              <w:rPr>
                <w:rFonts w:cs="Times New Roman"/>
                <w:szCs w:val="24"/>
              </w:rPr>
              <w:t>подп</w:t>
            </w:r>
            <w:r w:rsidRPr="00163393">
              <w:rPr>
                <w:rFonts w:cs="Times New Roman"/>
                <w:szCs w:val="24"/>
              </w:rPr>
              <w:t>рограммы</w:t>
            </w:r>
          </w:p>
        </w:tc>
        <w:tc>
          <w:tcPr>
            <w:tcW w:w="0" w:type="auto"/>
          </w:tcPr>
          <w:p w:rsidR="00C8132F" w:rsidRPr="00163393" w:rsidRDefault="00C8132F" w:rsidP="00C8132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63393">
              <w:rPr>
                <w:rFonts w:ascii="Times New Roman" w:hAnsi="Times New Roman" w:cs="Times New Roman"/>
                <w:sz w:val="24"/>
                <w:szCs w:val="24"/>
              </w:rPr>
              <w:t>- контроль и управление</w:t>
            </w:r>
            <w:r w:rsidR="00344776" w:rsidRPr="00163393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Pr="00163393">
              <w:rPr>
                <w:rFonts w:ascii="Times New Roman" w:hAnsi="Times New Roman" w:cs="Times New Roman"/>
                <w:sz w:val="24"/>
                <w:szCs w:val="24"/>
              </w:rPr>
              <w:t>ходом реализации</w:t>
            </w:r>
            <w:r w:rsidR="00344776" w:rsidRPr="00163393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</w:t>
            </w:r>
            <w:r w:rsidRPr="001633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549BD" w:rsidRPr="00163393"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163393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осуществляет </w:t>
            </w:r>
            <w:r w:rsidR="00344776" w:rsidRPr="0016339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Новосергиевского района </w:t>
            </w:r>
          </w:p>
          <w:p w:rsidR="00C8132F" w:rsidRPr="00163393" w:rsidRDefault="00C8132F" w:rsidP="00C8132F">
            <w:pPr>
              <w:autoSpaceDE w:val="0"/>
              <w:autoSpaceDN w:val="0"/>
              <w:adjustRightInd w:val="0"/>
              <w:jc w:val="left"/>
              <w:outlineLvl w:val="1"/>
              <w:rPr>
                <w:rFonts w:cs="Times New Roman"/>
                <w:szCs w:val="24"/>
              </w:rPr>
            </w:pPr>
          </w:p>
        </w:tc>
      </w:tr>
    </w:tbl>
    <w:p w:rsidR="0086199E" w:rsidRPr="00163393" w:rsidRDefault="0086199E">
      <w:pPr>
        <w:autoSpaceDE w:val="0"/>
        <w:autoSpaceDN w:val="0"/>
        <w:adjustRightInd w:val="0"/>
        <w:ind w:firstLine="540"/>
        <w:rPr>
          <w:rFonts w:cs="Times New Roman"/>
          <w:szCs w:val="24"/>
        </w:rPr>
      </w:pPr>
    </w:p>
    <w:p w:rsidR="0086199E" w:rsidRPr="00163393" w:rsidRDefault="0086199E">
      <w:pPr>
        <w:autoSpaceDE w:val="0"/>
        <w:autoSpaceDN w:val="0"/>
        <w:adjustRightInd w:val="0"/>
        <w:ind w:firstLine="540"/>
        <w:rPr>
          <w:rFonts w:cs="Times New Roman"/>
          <w:szCs w:val="24"/>
        </w:rPr>
      </w:pPr>
      <w:r w:rsidRPr="00163393">
        <w:rPr>
          <w:rFonts w:cs="Times New Roman"/>
          <w:szCs w:val="24"/>
        </w:rPr>
        <w:t>Примечание. Привлечение в кач</w:t>
      </w:r>
      <w:r w:rsidR="007A37C9" w:rsidRPr="00163393">
        <w:rPr>
          <w:rFonts w:cs="Times New Roman"/>
          <w:szCs w:val="24"/>
        </w:rPr>
        <w:t>естве исполнителей организаций</w:t>
      </w:r>
      <w:r w:rsidRPr="00163393">
        <w:rPr>
          <w:rFonts w:cs="Times New Roman"/>
          <w:szCs w:val="24"/>
        </w:rPr>
        <w:t xml:space="preserve"> осуществляется по согласованию либо на договорной основе.</w:t>
      </w:r>
    </w:p>
    <w:p w:rsidR="00A857AF" w:rsidRPr="00163393" w:rsidRDefault="00A857AF">
      <w:pPr>
        <w:autoSpaceDE w:val="0"/>
        <w:autoSpaceDN w:val="0"/>
        <w:adjustRightInd w:val="0"/>
        <w:jc w:val="center"/>
        <w:outlineLvl w:val="1"/>
        <w:rPr>
          <w:rFonts w:cs="Times New Roman"/>
          <w:szCs w:val="24"/>
        </w:rPr>
      </w:pPr>
    </w:p>
    <w:p w:rsidR="0086199E" w:rsidRPr="00163393" w:rsidRDefault="0086199E">
      <w:pPr>
        <w:autoSpaceDE w:val="0"/>
        <w:autoSpaceDN w:val="0"/>
        <w:adjustRightInd w:val="0"/>
        <w:jc w:val="center"/>
        <w:outlineLvl w:val="1"/>
        <w:rPr>
          <w:rFonts w:cs="Times New Roman"/>
          <w:szCs w:val="24"/>
        </w:rPr>
      </w:pPr>
      <w:r w:rsidRPr="00163393">
        <w:rPr>
          <w:rFonts w:cs="Times New Roman"/>
          <w:szCs w:val="24"/>
        </w:rPr>
        <w:t>1. Характеристика торговой отрасли и обоснование проблемы</w:t>
      </w:r>
    </w:p>
    <w:p w:rsidR="0086199E" w:rsidRPr="00163393" w:rsidRDefault="0086199E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86199E" w:rsidRPr="00163393" w:rsidRDefault="0086199E" w:rsidP="003155EC">
      <w:pPr>
        <w:autoSpaceDE w:val="0"/>
        <w:autoSpaceDN w:val="0"/>
        <w:adjustRightInd w:val="0"/>
        <w:ind w:firstLine="709"/>
        <w:rPr>
          <w:rFonts w:cs="Times New Roman"/>
          <w:szCs w:val="24"/>
        </w:rPr>
      </w:pPr>
      <w:r w:rsidRPr="00163393">
        <w:rPr>
          <w:rFonts w:cs="Times New Roman"/>
          <w:szCs w:val="24"/>
        </w:rPr>
        <w:t>П</w:t>
      </w:r>
      <w:r w:rsidR="006C238A" w:rsidRPr="00163393">
        <w:rPr>
          <w:rFonts w:cs="Times New Roman"/>
          <w:szCs w:val="24"/>
        </w:rPr>
        <w:t>одп</w:t>
      </w:r>
      <w:r w:rsidRPr="00163393">
        <w:rPr>
          <w:rFonts w:cs="Times New Roman"/>
          <w:szCs w:val="24"/>
        </w:rPr>
        <w:t xml:space="preserve">рограмма разработана во исполнение </w:t>
      </w:r>
      <w:hyperlink r:id="rId9" w:history="1">
        <w:r w:rsidRPr="00163393">
          <w:rPr>
            <w:rFonts w:cs="Times New Roman"/>
            <w:szCs w:val="24"/>
          </w:rPr>
          <w:t>статьи 18</w:t>
        </w:r>
      </w:hyperlink>
      <w:r w:rsidRPr="00163393">
        <w:rPr>
          <w:rFonts w:cs="Times New Roman"/>
          <w:szCs w:val="24"/>
        </w:rPr>
        <w:t xml:space="preserve"> Федерального закона от 28 декабря 2009 года N 381-ФЗ "Об основах государственного регулирования торговой деятельности в Российской Федерации".</w:t>
      </w:r>
    </w:p>
    <w:p w:rsidR="0086199E" w:rsidRPr="00163393" w:rsidRDefault="0086199E" w:rsidP="003155EC">
      <w:pPr>
        <w:autoSpaceDE w:val="0"/>
        <w:autoSpaceDN w:val="0"/>
        <w:adjustRightInd w:val="0"/>
        <w:ind w:firstLine="709"/>
        <w:rPr>
          <w:rFonts w:cs="Times New Roman"/>
          <w:szCs w:val="24"/>
        </w:rPr>
      </w:pPr>
      <w:r w:rsidRPr="00163393">
        <w:rPr>
          <w:rFonts w:cs="Times New Roman"/>
          <w:szCs w:val="24"/>
        </w:rPr>
        <w:t>Торговля на протяжении последних лет является динамично развивающейся отраслью экономики</w:t>
      </w:r>
      <w:r w:rsidR="007A37C9" w:rsidRPr="00163393">
        <w:rPr>
          <w:rFonts w:cs="Times New Roman"/>
          <w:szCs w:val="24"/>
        </w:rPr>
        <w:t xml:space="preserve"> района</w:t>
      </w:r>
      <w:r w:rsidRPr="00163393">
        <w:rPr>
          <w:rFonts w:cs="Times New Roman"/>
          <w:szCs w:val="24"/>
        </w:rPr>
        <w:t xml:space="preserve">. В настоящее время в сфере торговли трудятся свыше </w:t>
      </w:r>
      <w:r w:rsidR="00D472CD" w:rsidRPr="00163393">
        <w:rPr>
          <w:rFonts w:cs="Times New Roman"/>
          <w:szCs w:val="24"/>
        </w:rPr>
        <w:t>2</w:t>
      </w:r>
      <w:r w:rsidRPr="00163393">
        <w:rPr>
          <w:rFonts w:cs="Times New Roman"/>
          <w:szCs w:val="24"/>
        </w:rPr>
        <w:t xml:space="preserve"> тысяч человек, или 1</w:t>
      </w:r>
      <w:r w:rsidR="00D472CD" w:rsidRPr="00163393">
        <w:rPr>
          <w:rFonts w:cs="Times New Roman"/>
          <w:szCs w:val="24"/>
        </w:rPr>
        <w:t>2,6</w:t>
      </w:r>
      <w:r w:rsidRPr="00163393">
        <w:rPr>
          <w:rFonts w:cs="Times New Roman"/>
          <w:szCs w:val="24"/>
        </w:rPr>
        <w:t xml:space="preserve"> процента занятого в экономике </w:t>
      </w:r>
      <w:r w:rsidR="00D472CD" w:rsidRPr="00163393">
        <w:rPr>
          <w:rFonts w:cs="Times New Roman"/>
          <w:szCs w:val="24"/>
        </w:rPr>
        <w:t xml:space="preserve">района </w:t>
      </w:r>
      <w:r w:rsidRPr="00163393">
        <w:rPr>
          <w:rFonts w:cs="Times New Roman"/>
          <w:szCs w:val="24"/>
        </w:rPr>
        <w:t xml:space="preserve">населения. </w:t>
      </w:r>
    </w:p>
    <w:p w:rsidR="00D472CD" w:rsidRPr="00163393" w:rsidRDefault="00D472CD" w:rsidP="003155EC">
      <w:pPr>
        <w:pStyle w:val="3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163393">
        <w:rPr>
          <w:sz w:val="24"/>
          <w:szCs w:val="24"/>
        </w:rPr>
        <w:t>Доля реализации продовольственных товаров в общем объеме розничного товарооборота составляет более 60%, непродовольственных – около 40%.</w:t>
      </w:r>
    </w:p>
    <w:p w:rsidR="00D472CD" w:rsidRPr="00163393" w:rsidRDefault="00D472CD" w:rsidP="003155EC">
      <w:pPr>
        <w:pStyle w:val="3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163393">
        <w:rPr>
          <w:sz w:val="24"/>
          <w:szCs w:val="24"/>
        </w:rPr>
        <w:t>До 95% объема розничного товарооборота формируется торгующими организациями и индивидуальными предпринимателями, торгующими в стационарной торговой сети.</w:t>
      </w:r>
    </w:p>
    <w:p w:rsidR="00D472CD" w:rsidRPr="00163393" w:rsidRDefault="00D472CD" w:rsidP="003155EC">
      <w:pPr>
        <w:pStyle w:val="3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163393">
        <w:rPr>
          <w:sz w:val="24"/>
          <w:szCs w:val="24"/>
        </w:rPr>
        <w:t>Растет доля реализации товаров местного производства. В основном это продовольственные товары - молочные продукты, хлеб и хлебобулочные изделия, колбасы, крупы, масло подсолнечное, мука, кондитерские изделия</w:t>
      </w:r>
      <w:proofErr w:type="gramStart"/>
      <w:r w:rsidRPr="00163393">
        <w:rPr>
          <w:sz w:val="24"/>
          <w:szCs w:val="24"/>
        </w:rPr>
        <w:t>.б</w:t>
      </w:r>
      <w:proofErr w:type="gramEnd"/>
      <w:r w:rsidRPr="00163393">
        <w:rPr>
          <w:sz w:val="24"/>
          <w:szCs w:val="24"/>
        </w:rPr>
        <w:t>езалкогольные напитки, рыбные изделия, мясные полуфабрикаты. На сегодня она составляет до 30% всего оборота продовольственных товаров.</w:t>
      </w:r>
    </w:p>
    <w:p w:rsidR="00D472CD" w:rsidRPr="00163393" w:rsidRDefault="00D472CD" w:rsidP="003155EC">
      <w:pPr>
        <w:pStyle w:val="3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163393">
        <w:rPr>
          <w:sz w:val="24"/>
          <w:szCs w:val="24"/>
        </w:rPr>
        <w:t>Положительную динамику развития имеет система потребительской</w:t>
      </w:r>
      <w:r w:rsidRPr="00163393">
        <w:rPr>
          <w:rStyle w:val="105pt"/>
          <w:sz w:val="24"/>
          <w:szCs w:val="24"/>
          <w:lang w:val="ru-RU"/>
        </w:rPr>
        <w:t xml:space="preserve"> кооперации. </w:t>
      </w:r>
      <w:r w:rsidRPr="00163393">
        <w:rPr>
          <w:sz w:val="24"/>
          <w:szCs w:val="24"/>
        </w:rPr>
        <w:t>Новосергиевское и Центральное сельпо производят и реализуют колбасные изделия, хлебобулочные изделия, кондитерские изделия, мясные полуфабрикаты: фарш, пельмени, зразы и др.; безалкогольные напитки. Постоянно расширяет ассортимент выпускаемой продукции ОАО «Новосергиевский маслозавод». ОАО «Новосергиевский элеватор» выпекает хлеб, который пользуется повышенным спросом.</w:t>
      </w:r>
    </w:p>
    <w:p w:rsidR="0086199E" w:rsidRPr="00163393" w:rsidRDefault="0086199E" w:rsidP="003155EC">
      <w:pPr>
        <w:autoSpaceDE w:val="0"/>
        <w:autoSpaceDN w:val="0"/>
        <w:adjustRightInd w:val="0"/>
        <w:ind w:firstLine="709"/>
        <w:rPr>
          <w:rFonts w:cs="Times New Roman"/>
          <w:szCs w:val="24"/>
        </w:rPr>
      </w:pPr>
      <w:r w:rsidRPr="00163393">
        <w:rPr>
          <w:rFonts w:cs="Times New Roman"/>
          <w:szCs w:val="24"/>
        </w:rPr>
        <w:t>В 2009 году в связи с экономическим кризисом отмечалось падение темпов оборота розничной торговли. В течение 2010 года темпы оборота розничной торговли составили 10</w:t>
      </w:r>
      <w:r w:rsidR="00D472CD" w:rsidRPr="00163393">
        <w:rPr>
          <w:rFonts w:cs="Times New Roman"/>
          <w:szCs w:val="24"/>
        </w:rPr>
        <w:t>0,5</w:t>
      </w:r>
      <w:r w:rsidRPr="00163393">
        <w:rPr>
          <w:rFonts w:cs="Times New Roman"/>
          <w:szCs w:val="24"/>
        </w:rPr>
        <w:t xml:space="preserve"> процента к уровню 2009 года (</w:t>
      </w:r>
      <w:r w:rsidR="00D472CD" w:rsidRPr="00163393">
        <w:rPr>
          <w:rFonts w:cs="Times New Roman"/>
          <w:szCs w:val="24"/>
        </w:rPr>
        <w:t>Оренбургская область - 108,7 процента</w:t>
      </w:r>
      <w:r w:rsidRPr="00163393">
        <w:rPr>
          <w:rFonts w:cs="Times New Roman"/>
          <w:szCs w:val="24"/>
        </w:rPr>
        <w:t>). Оборот розничной торговли сложился в объеме 1</w:t>
      </w:r>
      <w:r w:rsidR="00D472CD" w:rsidRPr="00163393">
        <w:rPr>
          <w:rFonts w:cs="Times New Roman"/>
          <w:szCs w:val="24"/>
        </w:rPr>
        <w:t>206,3</w:t>
      </w:r>
      <w:r w:rsidRPr="00163393">
        <w:rPr>
          <w:rFonts w:cs="Times New Roman"/>
          <w:szCs w:val="24"/>
        </w:rPr>
        <w:t xml:space="preserve"> млн. рублей.</w:t>
      </w:r>
    </w:p>
    <w:p w:rsidR="0086199E" w:rsidRPr="00163393" w:rsidRDefault="0086199E" w:rsidP="003155EC">
      <w:pPr>
        <w:autoSpaceDE w:val="0"/>
        <w:autoSpaceDN w:val="0"/>
        <w:adjustRightInd w:val="0"/>
        <w:ind w:firstLine="709"/>
        <w:rPr>
          <w:rFonts w:cs="Times New Roman"/>
          <w:szCs w:val="24"/>
        </w:rPr>
      </w:pPr>
      <w:r w:rsidRPr="00163393">
        <w:rPr>
          <w:rFonts w:cs="Times New Roman"/>
          <w:szCs w:val="24"/>
        </w:rPr>
        <w:t xml:space="preserve">Ведущее место в формировании оборота розничной торговли занимают торгующие организации и индивидуальные предприниматели - </w:t>
      </w:r>
      <w:r w:rsidR="00D472CD" w:rsidRPr="00163393">
        <w:rPr>
          <w:rFonts w:cs="Times New Roman"/>
          <w:szCs w:val="24"/>
        </w:rPr>
        <w:t>90,0 процентов</w:t>
      </w:r>
      <w:r w:rsidRPr="00163393">
        <w:rPr>
          <w:rFonts w:cs="Times New Roman"/>
          <w:szCs w:val="24"/>
        </w:rPr>
        <w:t>.</w:t>
      </w:r>
    </w:p>
    <w:p w:rsidR="005C1896" w:rsidRPr="00163393" w:rsidRDefault="0086199E" w:rsidP="003155EC">
      <w:pPr>
        <w:autoSpaceDE w:val="0"/>
        <w:autoSpaceDN w:val="0"/>
        <w:adjustRightInd w:val="0"/>
        <w:ind w:firstLine="709"/>
        <w:rPr>
          <w:rFonts w:cs="Times New Roman"/>
          <w:szCs w:val="24"/>
        </w:rPr>
      </w:pPr>
      <w:r w:rsidRPr="00163393">
        <w:rPr>
          <w:rFonts w:cs="Times New Roman"/>
          <w:szCs w:val="24"/>
        </w:rPr>
        <w:t>В 2010 году оборот розничной торго</w:t>
      </w:r>
      <w:r w:rsidR="005B5A1C" w:rsidRPr="00163393">
        <w:rPr>
          <w:rFonts w:cs="Times New Roman"/>
          <w:szCs w:val="24"/>
        </w:rPr>
        <w:t>вли на душу населения составил 33231</w:t>
      </w:r>
      <w:r w:rsidRPr="00163393">
        <w:rPr>
          <w:rFonts w:cs="Times New Roman"/>
          <w:szCs w:val="24"/>
        </w:rPr>
        <w:t xml:space="preserve"> рубл</w:t>
      </w:r>
      <w:r w:rsidR="005B5A1C" w:rsidRPr="00163393">
        <w:rPr>
          <w:rFonts w:cs="Times New Roman"/>
          <w:szCs w:val="24"/>
        </w:rPr>
        <w:t>ь</w:t>
      </w:r>
      <w:r w:rsidRPr="00163393">
        <w:rPr>
          <w:rFonts w:cs="Times New Roman"/>
          <w:szCs w:val="24"/>
        </w:rPr>
        <w:t>, или 10</w:t>
      </w:r>
      <w:r w:rsidR="005B5A1C" w:rsidRPr="00163393">
        <w:rPr>
          <w:rFonts w:cs="Times New Roman"/>
          <w:szCs w:val="24"/>
        </w:rPr>
        <w:t>1</w:t>
      </w:r>
      <w:r w:rsidRPr="00163393">
        <w:rPr>
          <w:rFonts w:cs="Times New Roman"/>
          <w:szCs w:val="24"/>
        </w:rPr>
        <w:t>,</w:t>
      </w:r>
      <w:r w:rsidR="005B5A1C" w:rsidRPr="00163393">
        <w:rPr>
          <w:rFonts w:cs="Times New Roman"/>
          <w:szCs w:val="24"/>
        </w:rPr>
        <w:t>7</w:t>
      </w:r>
      <w:r w:rsidRPr="00163393">
        <w:rPr>
          <w:rFonts w:cs="Times New Roman"/>
          <w:szCs w:val="24"/>
        </w:rPr>
        <w:t xml:space="preserve"> процент</w:t>
      </w:r>
      <w:r w:rsidR="005B5A1C" w:rsidRPr="00163393">
        <w:rPr>
          <w:rFonts w:cs="Times New Roman"/>
          <w:szCs w:val="24"/>
        </w:rPr>
        <w:t>ов</w:t>
      </w:r>
      <w:r w:rsidRPr="00163393">
        <w:rPr>
          <w:rFonts w:cs="Times New Roman"/>
          <w:szCs w:val="24"/>
        </w:rPr>
        <w:t xml:space="preserve"> к уровню 2009 года в сопоставимых ценах. </w:t>
      </w:r>
    </w:p>
    <w:p w:rsidR="009E71F6" w:rsidRPr="00163393" w:rsidRDefault="005C1896" w:rsidP="003155EC">
      <w:pPr>
        <w:pStyle w:val="3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163393">
        <w:rPr>
          <w:sz w:val="24"/>
          <w:szCs w:val="24"/>
        </w:rPr>
        <w:t xml:space="preserve">На территории района действует более </w:t>
      </w:r>
      <w:r w:rsidR="009E71F6" w:rsidRPr="00163393">
        <w:rPr>
          <w:sz w:val="24"/>
          <w:szCs w:val="24"/>
        </w:rPr>
        <w:t>300</w:t>
      </w:r>
      <w:r w:rsidRPr="00163393">
        <w:rPr>
          <w:sz w:val="24"/>
          <w:szCs w:val="24"/>
        </w:rPr>
        <w:t xml:space="preserve"> предприятий торговли, общей площадью </w:t>
      </w:r>
      <w:r w:rsidR="009E71F6" w:rsidRPr="00163393">
        <w:rPr>
          <w:sz w:val="24"/>
          <w:szCs w:val="24"/>
        </w:rPr>
        <w:t>21,416</w:t>
      </w:r>
      <w:r w:rsidRPr="00163393">
        <w:rPr>
          <w:sz w:val="24"/>
          <w:szCs w:val="24"/>
        </w:rPr>
        <w:t>тыс.кв.м., обеспеченность на 1</w:t>
      </w:r>
      <w:r w:rsidR="00D85F63" w:rsidRPr="00163393">
        <w:rPr>
          <w:sz w:val="24"/>
          <w:szCs w:val="24"/>
        </w:rPr>
        <w:t>000</w:t>
      </w:r>
      <w:r w:rsidRPr="00163393">
        <w:rPr>
          <w:sz w:val="24"/>
          <w:szCs w:val="24"/>
        </w:rPr>
        <w:t xml:space="preserve"> жител</w:t>
      </w:r>
      <w:r w:rsidR="00D85F63" w:rsidRPr="00163393">
        <w:rPr>
          <w:sz w:val="24"/>
          <w:szCs w:val="24"/>
        </w:rPr>
        <w:t>ей</w:t>
      </w:r>
      <w:r w:rsidRPr="00163393">
        <w:rPr>
          <w:sz w:val="24"/>
          <w:szCs w:val="24"/>
        </w:rPr>
        <w:t xml:space="preserve"> составляет </w:t>
      </w:r>
      <w:r w:rsidR="00D85F63" w:rsidRPr="00163393">
        <w:rPr>
          <w:sz w:val="24"/>
          <w:szCs w:val="24"/>
        </w:rPr>
        <w:t>589</w:t>
      </w:r>
      <w:r w:rsidRPr="00163393">
        <w:rPr>
          <w:sz w:val="24"/>
          <w:szCs w:val="24"/>
        </w:rPr>
        <w:t xml:space="preserve"> кв.м. </w:t>
      </w:r>
    </w:p>
    <w:p w:rsidR="005C1896" w:rsidRPr="00163393" w:rsidRDefault="005C1896" w:rsidP="003155EC">
      <w:pPr>
        <w:pStyle w:val="3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163393">
        <w:rPr>
          <w:sz w:val="24"/>
          <w:szCs w:val="24"/>
        </w:rPr>
        <w:t>Преобладающая форма торгового обслуживания  - через прилавок (до 80%).</w:t>
      </w:r>
    </w:p>
    <w:p w:rsidR="005C1896" w:rsidRPr="00163393" w:rsidRDefault="00D85F63" w:rsidP="003155EC">
      <w:pPr>
        <w:pStyle w:val="3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163393">
        <w:rPr>
          <w:sz w:val="24"/>
          <w:szCs w:val="24"/>
        </w:rPr>
        <w:lastRenderedPageBreak/>
        <w:t>Имеются</w:t>
      </w:r>
      <w:r w:rsidR="005C1896" w:rsidRPr="00163393">
        <w:rPr>
          <w:sz w:val="24"/>
          <w:szCs w:val="24"/>
        </w:rPr>
        <w:t xml:space="preserve"> фирменные магазины ОАО «Новосергиевский маслозавод» по реализации молочной продукции и ОАО «Новосергиевский механический завод» по реализации отопительных котлов и продукции завода.</w:t>
      </w:r>
    </w:p>
    <w:p w:rsidR="00210416" w:rsidRPr="00163393" w:rsidRDefault="005C1896" w:rsidP="00210416">
      <w:pPr>
        <w:pStyle w:val="3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163393">
        <w:rPr>
          <w:sz w:val="24"/>
          <w:szCs w:val="24"/>
        </w:rPr>
        <w:t>В районе действует сеть магазинов «Магнит», «Евросеть», 2 современных магазина самообслуживания «Подсолнух» Центрального сельпо, 1 магазин самообслуживания «Новатор» индивидуального предпринимателя.</w:t>
      </w:r>
    </w:p>
    <w:p w:rsidR="005C1896" w:rsidRPr="00163393" w:rsidRDefault="00D85F63" w:rsidP="00210416">
      <w:pPr>
        <w:pStyle w:val="3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163393">
        <w:rPr>
          <w:sz w:val="24"/>
          <w:szCs w:val="24"/>
        </w:rPr>
        <w:t xml:space="preserve">Работает </w:t>
      </w:r>
      <w:r w:rsidR="005C1896" w:rsidRPr="00163393">
        <w:rPr>
          <w:sz w:val="24"/>
          <w:szCs w:val="24"/>
        </w:rPr>
        <w:t>торговый рынок в пос</w:t>
      </w:r>
      <w:proofErr w:type="gramStart"/>
      <w:r w:rsidR="005C1896" w:rsidRPr="00163393">
        <w:rPr>
          <w:sz w:val="24"/>
          <w:szCs w:val="24"/>
        </w:rPr>
        <w:t>.Н</w:t>
      </w:r>
      <w:proofErr w:type="gramEnd"/>
      <w:r w:rsidR="005C1896" w:rsidRPr="00163393">
        <w:rPr>
          <w:sz w:val="24"/>
          <w:szCs w:val="24"/>
        </w:rPr>
        <w:t>овосергиевка смешанной специализации, где 253 торговых места.</w:t>
      </w:r>
    </w:p>
    <w:p w:rsidR="005C1896" w:rsidRPr="00163393" w:rsidRDefault="005C1896" w:rsidP="003155EC">
      <w:pPr>
        <w:pStyle w:val="3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proofErr w:type="gramStart"/>
      <w:r w:rsidRPr="00163393">
        <w:rPr>
          <w:sz w:val="24"/>
          <w:szCs w:val="24"/>
        </w:rPr>
        <w:t>В 201</w:t>
      </w:r>
      <w:r w:rsidR="002549BD" w:rsidRPr="00163393">
        <w:rPr>
          <w:sz w:val="24"/>
          <w:szCs w:val="24"/>
        </w:rPr>
        <w:t>3</w:t>
      </w:r>
      <w:r w:rsidRPr="00163393">
        <w:rPr>
          <w:sz w:val="24"/>
          <w:szCs w:val="24"/>
        </w:rPr>
        <w:t xml:space="preserve"> г. введены в действие 3 торговых комплекса. </w:t>
      </w:r>
      <w:proofErr w:type="gramEnd"/>
    </w:p>
    <w:p w:rsidR="005C1896" w:rsidRPr="00163393" w:rsidRDefault="009E71F6" w:rsidP="003155EC">
      <w:pPr>
        <w:pStyle w:val="3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163393">
        <w:rPr>
          <w:sz w:val="24"/>
          <w:szCs w:val="24"/>
        </w:rPr>
        <w:t>Всего</w:t>
      </w:r>
      <w:r w:rsidR="005C1896" w:rsidRPr="00163393">
        <w:rPr>
          <w:sz w:val="24"/>
          <w:szCs w:val="24"/>
        </w:rPr>
        <w:t xml:space="preserve"> в пос</w:t>
      </w:r>
      <w:proofErr w:type="gramStart"/>
      <w:r w:rsidR="005C1896" w:rsidRPr="00163393">
        <w:rPr>
          <w:sz w:val="24"/>
          <w:szCs w:val="24"/>
        </w:rPr>
        <w:t>.Н</w:t>
      </w:r>
      <w:proofErr w:type="gramEnd"/>
      <w:r w:rsidR="005C1896" w:rsidRPr="00163393">
        <w:rPr>
          <w:sz w:val="24"/>
          <w:szCs w:val="24"/>
        </w:rPr>
        <w:t xml:space="preserve">овосергиевка </w:t>
      </w:r>
      <w:r w:rsidR="00D85F63" w:rsidRPr="00163393">
        <w:rPr>
          <w:sz w:val="24"/>
          <w:szCs w:val="24"/>
        </w:rPr>
        <w:t>осуществляют деятельность</w:t>
      </w:r>
      <w:r w:rsidR="005C1896" w:rsidRPr="00163393">
        <w:rPr>
          <w:sz w:val="24"/>
          <w:szCs w:val="24"/>
        </w:rPr>
        <w:t xml:space="preserve"> 5 торговых комплексов, которые принадлежат индивидуальным предпринимателям.</w:t>
      </w:r>
    </w:p>
    <w:p w:rsidR="005C1896" w:rsidRPr="00163393" w:rsidRDefault="005C1896" w:rsidP="003155EC">
      <w:pPr>
        <w:autoSpaceDE w:val="0"/>
        <w:autoSpaceDN w:val="0"/>
        <w:adjustRightInd w:val="0"/>
        <w:ind w:firstLine="709"/>
        <w:rPr>
          <w:rFonts w:cs="Times New Roman"/>
          <w:szCs w:val="24"/>
        </w:rPr>
      </w:pPr>
      <w:r w:rsidRPr="00163393">
        <w:rPr>
          <w:rFonts w:cs="Times New Roman"/>
          <w:szCs w:val="24"/>
        </w:rPr>
        <w:t xml:space="preserve">Ежемесячно проводятся ярмарки для </w:t>
      </w:r>
      <w:proofErr w:type="spellStart"/>
      <w:r w:rsidRPr="00163393">
        <w:rPr>
          <w:rFonts w:cs="Times New Roman"/>
          <w:szCs w:val="24"/>
        </w:rPr>
        <w:t>сельхотоваропроизводителей</w:t>
      </w:r>
      <w:proofErr w:type="spellEnd"/>
      <w:r w:rsidRPr="00163393">
        <w:rPr>
          <w:rFonts w:cs="Times New Roman"/>
          <w:szCs w:val="24"/>
        </w:rPr>
        <w:t xml:space="preserve"> в пос</w:t>
      </w:r>
      <w:proofErr w:type="gramStart"/>
      <w:r w:rsidRPr="00163393">
        <w:rPr>
          <w:rFonts w:cs="Times New Roman"/>
          <w:szCs w:val="24"/>
        </w:rPr>
        <w:t>.Н</w:t>
      </w:r>
      <w:proofErr w:type="gramEnd"/>
      <w:r w:rsidRPr="00163393">
        <w:rPr>
          <w:rFonts w:cs="Times New Roman"/>
          <w:szCs w:val="24"/>
        </w:rPr>
        <w:t>овосергиевка и центральных усадьбах сельсоветов.</w:t>
      </w:r>
    </w:p>
    <w:p w:rsidR="0086199E" w:rsidRPr="00163393" w:rsidRDefault="0086199E" w:rsidP="003155EC">
      <w:pPr>
        <w:autoSpaceDE w:val="0"/>
        <w:autoSpaceDN w:val="0"/>
        <w:adjustRightInd w:val="0"/>
        <w:ind w:firstLine="709"/>
        <w:rPr>
          <w:rFonts w:cs="Times New Roman"/>
          <w:szCs w:val="24"/>
        </w:rPr>
      </w:pPr>
      <w:r w:rsidRPr="00163393">
        <w:rPr>
          <w:rFonts w:cs="Times New Roman"/>
          <w:szCs w:val="24"/>
        </w:rPr>
        <w:t>В последние годы остро обозначилась проблема в организации торгового обслуживания в сельской местност</w:t>
      </w:r>
      <w:r w:rsidR="00D47E5E" w:rsidRPr="00163393">
        <w:rPr>
          <w:rFonts w:cs="Times New Roman"/>
          <w:szCs w:val="24"/>
        </w:rPr>
        <w:t>и</w:t>
      </w:r>
      <w:r w:rsidRPr="00163393">
        <w:rPr>
          <w:rFonts w:cs="Times New Roman"/>
          <w:szCs w:val="24"/>
        </w:rPr>
        <w:t xml:space="preserve">. </w:t>
      </w:r>
      <w:r w:rsidR="00D47E5E" w:rsidRPr="00163393">
        <w:rPr>
          <w:rFonts w:cs="Times New Roman"/>
          <w:szCs w:val="24"/>
        </w:rPr>
        <w:t>Т</w:t>
      </w:r>
      <w:r w:rsidRPr="00163393">
        <w:rPr>
          <w:rFonts w:cs="Times New Roman"/>
          <w:szCs w:val="24"/>
        </w:rPr>
        <w:t>орговая сеть концентрируется в основном в районн</w:t>
      </w:r>
      <w:r w:rsidR="00D47E5E" w:rsidRPr="00163393">
        <w:rPr>
          <w:rFonts w:cs="Times New Roman"/>
          <w:szCs w:val="24"/>
        </w:rPr>
        <w:t>ом</w:t>
      </w:r>
      <w:r w:rsidRPr="00163393">
        <w:rPr>
          <w:rFonts w:cs="Times New Roman"/>
          <w:szCs w:val="24"/>
        </w:rPr>
        <w:t xml:space="preserve"> центр</w:t>
      </w:r>
      <w:r w:rsidR="00D47E5E" w:rsidRPr="00163393">
        <w:rPr>
          <w:rFonts w:cs="Times New Roman"/>
          <w:szCs w:val="24"/>
        </w:rPr>
        <w:t>е</w:t>
      </w:r>
      <w:r w:rsidRPr="00163393">
        <w:rPr>
          <w:rFonts w:cs="Times New Roman"/>
          <w:szCs w:val="24"/>
        </w:rPr>
        <w:t>, где проживает большая часть населения</w:t>
      </w:r>
      <w:r w:rsidR="00D47E5E" w:rsidRPr="00163393">
        <w:rPr>
          <w:rFonts w:cs="Times New Roman"/>
          <w:szCs w:val="24"/>
        </w:rPr>
        <w:t xml:space="preserve"> района</w:t>
      </w:r>
      <w:r w:rsidRPr="00163393">
        <w:rPr>
          <w:rFonts w:cs="Times New Roman"/>
          <w:szCs w:val="24"/>
        </w:rPr>
        <w:t>.</w:t>
      </w:r>
    </w:p>
    <w:p w:rsidR="0086199E" w:rsidRPr="00163393" w:rsidRDefault="0086199E" w:rsidP="003155EC">
      <w:pPr>
        <w:autoSpaceDE w:val="0"/>
        <w:autoSpaceDN w:val="0"/>
        <w:adjustRightInd w:val="0"/>
        <w:ind w:firstLine="709"/>
        <w:rPr>
          <w:rFonts w:cs="Times New Roman"/>
          <w:szCs w:val="24"/>
        </w:rPr>
      </w:pPr>
      <w:r w:rsidRPr="00163393">
        <w:rPr>
          <w:rFonts w:cs="Times New Roman"/>
          <w:szCs w:val="24"/>
        </w:rPr>
        <w:t>Важную роль в организации обслуживания сельчан занимает потребительская кооперация, которая обеспечивает их товарами и услугами, закупает у них излишки сельскохозяйственной продукции, осуществляет заготовительную и производственную деятельность.</w:t>
      </w:r>
    </w:p>
    <w:p w:rsidR="0086199E" w:rsidRPr="00163393" w:rsidRDefault="0086199E" w:rsidP="003155EC">
      <w:pPr>
        <w:autoSpaceDE w:val="0"/>
        <w:autoSpaceDN w:val="0"/>
        <w:adjustRightInd w:val="0"/>
        <w:ind w:firstLine="709"/>
        <w:rPr>
          <w:rFonts w:cs="Times New Roman"/>
          <w:szCs w:val="24"/>
        </w:rPr>
      </w:pPr>
      <w:r w:rsidRPr="00163393">
        <w:rPr>
          <w:rFonts w:cs="Times New Roman"/>
          <w:szCs w:val="24"/>
        </w:rPr>
        <w:t xml:space="preserve">В результате сокращения объектов социально-культурной инфраструктуры в сельской местности отсутствуют необходимые условия для развития торговли. Около половины населенных пунктов </w:t>
      </w:r>
      <w:r w:rsidR="00D47E5E" w:rsidRPr="00163393">
        <w:rPr>
          <w:rFonts w:cs="Times New Roman"/>
          <w:szCs w:val="24"/>
        </w:rPr>
        <w:t>района</w:t>
      </w:r>
      <w:r w:rsidRPr="00163393">
        <w:rPr>
          <w:rFonts w:cs="Times New Roman"/>
          <w:szCs w:val="24"/>
        </w:rPr>
        <w:t xml:space="preserve"> являются отдаленными, труднодоступными и малонаселенными, в них проживает почти </w:t>
      </w:r>
      <w:r w:rsidR="00D47E5E" w:rsidRPr="00163393">
        <w:rPr>
          <w:rFonts w:cs="Times New Roman"/>
          <w:szCs w:val="24"/>
        </w:rPr>
        <w:t xml:space="preserve">четвертая </w:t>
      </w:r>
      <w:r w:rsidRPr="00163393">
        <w:rPr>
          <w:rFonts w:cs="Times New Roman"/>
          <w:szCs w:val="24"/>
        </w:rPr>
        <w:t>часть всего населения</w:t>
      </w:r>
      <w:r w:rsidR="00D47E5E" w:rsidRPr="00163393">
        <w:rPr>
          <w:rFonts w:cs="Times New Roman"/>
          <w:szCs w:val="24"/>
        </w:rPr>
        <w:t xml:space="preserve"> района</w:t>
      </w:r>
      <w:r w:rsidRPr="00163393">
        <w:rPr>
          <w:rFonts w:cs="Times New Roman"/>
          <w:szCs w:val="24"/>
        </w:rPr>
        <w:t xml:space="preserve">. </w:t>
      </w:r>
      <w:r w:rsidR="00D47E5E" w:rsidRPr="00163393">
        <w:rPr>
          <w:rFonts w:cs="Times New Roman"/>
          <w:szCs w:val="24"/>
        </w:rPr>
        <w:t>Т</w:t>
      </w:r>
      <w:r w:rsidRPr="00163393">
        <w:rPr>
          <w:rFonts w:cs="Times New Roman"/>
          <w:szCs w:val="24"/>
        </w:rPr>
        <w:t>орговое обслуживание в ряде таких поселений организуется через магазины-автолавки. Организация торгового обслуживания в данном сегменте рынка является серьезной проблемой.</w:t>
      </w:r>
    </w:p>
    <w:p w:rsidR="0086199E" w:rsidRPr="00163393" w:rsidRDefault="0086199E" w:rsidP="003155EC">
      <w:pPr>
        <w:autoSpaceDE w:val="0"/>
        <w:autoSpaceDN w:val="0"/>
        <w:adjustRightInd w:val="0"/>
        <w:ind w:firstLine="709"/>
        <w:rPr>
          <w:rFonts w:cs="Times New Roman"/>
          <w:szCs w:val="24"/>
        </w:rPr>
      </w:pPr>
      <w:r w:rsidRPr="00163393">
        <w:rPr>
          <w:rFonts w:cs="Times New Roman"/>
          <w:szCs w:val="24"/>
        </w:rPr>
        <w:t>Высокие тарифы на энергоресурсы, транспортные расходы, низкая платежеспособность сельского населения, дефицит отраслевых кадров не позволяют организациям потребительской кооперации развивать свою деятельность, модернизировать и укреплять материально-техническую базу.</w:t>
      </w:r>
    </w:p>
    <w:p w:rsidR="009E71F6" w:rsidRPr="00163393" w:rsidRDefault="0086199E" w:rsidP="003155EC">
      <w:pPr>
        <w:autoSpaceDE w:val="0"/>
        <w:autoSpaceDN w:val="0"/>
        <w:adjustRightInd w:val="0"/>
        <w:ind w:firstLine="709"/>
        <w:rPr>
          <w:rFonts w:cs="Times New Roman"/>
          <w:szCs w:val="24"/>
        </w:rPr>
      </w:pPr>
      <w:r w:rsidRPr="00163393">
        <w:rPr>
          <w:rFonts w:cs="Times New Roman"/>
          <w:szCs w:val="24"/>
        </w:rPr>
        <w:t xml:space="preserve">На потребительском рынке сегодня актуальна проблема качества товаров. </w:t>
      </w:r>
    </w:p>
    <w:p w:rsidR="0086199E" w:rsidRPr="00163393" w:rsidRDefault="0086199E" w:rsidP="003155EC">
      <w:pPr>
        <w:autoSpaceDE w:val="0"/>
        <w:autoSpaceDN w:val="0"/>
        <w:adjustRightInd w:val="0"/>
        <w:ind w:firstLine="709"/>
        <w:rPr>
          <w:rFonts w:cs="Times New Roman"/>
          <w:szCs w:val="24"/>
        </w:rPr>
      </w:pPr>
      <w:r w:rsidRPr="00163393">
        <w:rPr>
          <w:rFonts w:cs="Times New Roman"/>
          <w:szCs w:val="24"/>
        </w:rPr>
        <w:t>В настоящее время в отрасли наблюдаются дефицит и недостаточная квалификация кадров. Недостаток трудовых ресурсов отмечается в низшем и сре</w:t>
      </w:r>
      <w:r w:rsidR="005C1896" w:rsidRPr="00163393">
        <w:rPr>
          <w:rFonts w:cs="Times New Roman"/>
          <w:szCs w:val="24"/>
        </w:rPr>
        <w:t>днем звеньях: продавцы, кассиры</w:t>
      </w:r>
      <w:r w:rsidRPr="00163393">
        <w:rPr>
          <w:rFonts w:cs="Times New Roman"/>
          <w:szCs w:val="24"/>
        </w:rPr>
        <w:t>. Решение данной проблемы возможно путем переподготовки и повышения квалификации кадров, проведения обучающих семинаров, корпоративных тренингов внутри торговых сетевых компаний.</w:t>
      </w:r>
    </w:p>
    <w:p w:rsidR="0086199E" w:rsidRPr="00163393" w:rsidRDefault="0086199E" w:rsidP="003155EC">
      <w:pPr>
        <w:autoSpaceDE w:val="0"/>
        <w:autoSpaceDN w:val="0"/>
        <w:adjustRightInd w:val="0"/>
        <w:ind w:firstLine="709"/>
        <w:rPr>
          <w:rFonts w:cs="Times New Roman"/>
          <w:szCs w:val="24"/>
        </w:rPr>
      </w:pPr>
      <w:r w:rsidRPr="00163393">
        <w:rPr>
          <w:rFonts w:cs="Times New Roman"/>
          <w:szCs w:val="24"/>
        </w:rPr>
        <w:t xml:space="preserve">Развитие торговли в </w:t>
      </w:r>
      <w:r w:rsidR="005C1896" w:rsidRPr="00163393">
        <w:rPr>
          <w:rFonts w:cs="Times New Roman"/>
          <w:szCs w:val="24"/>
        </w:rPr>
        <w:t>районе</w:t>
      </w:r>
      <w:r w:rsidRPr="00163393">
        <w:rPr>
          <w:rFonts w:cs="Times New Roman"/>
          <w:szCs w:val="24"/>
        </w:rPr>
        <w:t xml:space="preserve"> сдерживает ряд факторов:</w:t>
      </w:r>
    </w:p>
    <w:p w:rsidR="0086199E" w:rsidRPr="00163393" w:rsidRDefault="0086199E" w:rsidP="003155EC">
      <w:pPr>
        <w:autoSpaceDE w:val="0"/>
        <w:autoSpaceDN w:val="0"/>
        <w:adjustRightInd w:val="0"/>
        <w:ind w:firstLine="709"/>
        <w:rPr>
          <w:rFonts w:cs="Times New Roman"/>
          <w:szCs w:val="24"/>
        </w:rPr>
      </w:pPr>
      <w:r w:rsidRPr="00163393">
        <w:rPr>
          <w:rFonts w:cs="Times New Roman"/>
          <w:szCs w:val="24"/>
        </w:rPr>
        <w:t>недостаток собственных финансовых средств;</w:t>
      </w:r>
    </w:p>
    <w:p w:rsidR="0086199E" w:rsidRPr="00163393" w:rsidRDefault="0086199E" w:rsidP="003155EC">
      <w:pPr>
        <w:autoSpaceDE w:val="0"/>
        <w:autoSpaceDN w:val="0"/>
        <w:adjustRightInd w:val="0"/>
        <w:ind w:firstLine="709"/>
        <w:rPr>
          <w:rFonts w:cs="Times New Roman"/>
          <w:szCs w:val="24"/>
        </w:rPr>
      </w:pPr>
      <w:r w:rsidRPr="00163393">
        <w:rPr>
          <w:rFonts w:cs="Times New Roman"/>
          <w:szCs w:val="24"/>
        </w:rPr>
        <w:t>высокий уровень налогов, арендной платы, тарифов на энергоносители и коммунальные услуги;</w:t>
      </w:r>
    </w:p>
    <w:p w:rsidR="0086199E" w:rsidRPr="00163393" w:rsidRDefault="0086199E" w:rsidP="003155EC">
      <w:pPr>
        <w:autoSpaceDE w:val="0"/>
        <w:autoSpaceDN w:val="0"/>
        <w:adjustRightInd w:val="0"/>
        <w:ind w:firstLine="709"/>
        <w:rPr>
          <w:rFonts w:cs="Times New Roman"/>
          <w:szCs w:val="24"/>
        </w:rPr>
      </w:pPr>
      <w:r w:rsidRPr="00163393">
        <w:rPr>
          <w:rFonts w:cs="Times New Roman"/>
          <w:szCs w:val="24"/>
        </w:rPr>
        <w:t>высокий процент кредитной ставки;</w:t>
      </w:r>
    </w:p>
    <w:p w:rsidR="0086199E" w:rsidRPr="00163393" w:rsidRDefault="0086199E" w:rsidP="003155EC">
      <w:pPr>
        <w:autoSpaceDE w:val="0"/>
        <w:autoSpaceDN w:val="0"/>
        <w:adjustRightInd w:val="0"/>
        <w:ind w:firstLine="709"/>
        <w:rPr>
          <w:rFonts w:cs="Times New Roman"/>
          <w:szCs w:val="24"/>
        </w:rPr>
      </w:pPr>
      <w:r w:rsidRPr="00163393">
        <w:rPr>
          <w:rFonts w:cs="Times New Roman"/>
          <w:szCs w:val="24"/>
        </w:rPr>
        <w:t>значительные транспортные расходы</w:t>
      </w:r>
      <w:r w:rsidR="009E71F6" w:rsidRPr="00163393">
        <w:rPr>
          <w:rFonts w:cs="Times New Roman"/>
          <w:szCs w:val="24"/>
        </w:rPr>
        <w:t xml:space="preserve"> на обеспечение товарами сельского населения</w:t>
      </w:r>
      <w:r w:rsidRPr="00163393">
        <w:rPr>
          <w:rFonts w:cs="Times New Roman"/>
          <w:szCs w:val="24"/>
        </w:rPr>
        <w:t>;</w:t>
      </w:r>
    </w:p>
    <w:p w:rsidR="0086199E" w:rsidRPr="00163393" w:rsidRDefault="0086199E" w:rsidP="003155EC">
      <w:pPr>
        <w:autoSpaceDE w:val="0"/>
        <w:autoSpaceDN w:val="0"/>
        <w:adjustRightInd w:val="0"/>
        <w:ind w:firstLine="709"/>
        <w:rPr>
          <w:rFonts w:cs="Times New Roman"/>
          <w:szCs w:val="24"/>
        </w:rPr>
      </w:pPr>
      <w:r w:rsidRPr="00163393">
        <w:rPr>
          <w:rFonts w:cs="Times New Roman"/>
          <w:szCs w:val="24"/>
        </w:rPr>
        <w:t>недостаточная платежеспособность населения.</w:t>
      </w:r>
    </w:p>
    <w:p w:rsidR="0086199E" w:rsidRPr="00163393" w:rsidRDefault="0086199E" w:rsidP="003155EC">
      <w:pPr>
        <w:autoSpaceDE w:val="0"/>
        <w:autoSpaceDN w:val="0"/>
        <w:adjustRightInd w:val="0"/>
        <w:ind w:firstLine="709"/>
        <w:rPr>
          <w:rFonts w:cs="Times New Roman"/>
          <w:szCs w:val="24"/>
        </w:rPr>
      </w:pPr>
      <w:r w:rsidRPr="00163393">
        <w:rPr>
          <w:rFonts w:cs="Times New Roman"/>
          <w:szCs w:val="24"/>
        </w:rPr>
        <w:t>Для поддержки и стимулирования развития сферы торговли необходима реализация комплекса мер, направленных на дальнейшее развитие торговой инфраструктуры и решение отраслевых проблем.</w:t>
      </w:r>
    </w:p>
    <w:p w:rsidR="0086199E" w:rsidRPr="00163393" w:rsidRDefault="0086199E" w:rsidP="003155EC">
      <w:pPr>
        <w:autoSpaceDE w:val="0"/>
        <w:autoSpaceDN w:val="0"/>
        <w:adjustRightInd w:val="0"/>
        <w:ind w:firstLine="709"/>
        <w:rPr>
          <w:rFonts w:cs="Times New Roman"/>
          <w:szCs w:val="24"/>
        </w:rPr>
      </w:pPr>
      <w:r w:rsidRPr="00163393">
        <w:rPr>
          <w:rFonts w:cs="Times New Roman"/>
          <w:szCs w:val="24"/>
        </w:rPr>
        <w:t>Реализация П</w:t>
      </w:r>
      <w:r w:rsidR="006C238A" w:rsidRPr="00163393">
        <w:rPr>
          <w:rFonts w:cs="Times New Roman"/>
          <w:szCs w:val="24"/>
        </w:rPr>
        <w:t>одп</w:t>
      </w:r>
      <w:r w:rsidRPr="00163393">
        <w:rPr>
          <w:rFonts w:cs="Times New Roman"/>
          <w:szCs w:val="24"/>
        </w:rPr>
        <w:t xml:space="preserve">рограммы позволит наиболее полно удовлетворять потребности населения </w:t>
      </w:r>
      <w:r w:rsidR="005C1896" w:rsidRPr="00163393">
        <w:rPr>
          <w:rFonts w:cs="Times New Roman"/>
          <w:szCs w:val="24"/>
        </w:rPr>
        <w:t>района</w:t>
      </w:r>
      <w:r w:rsidRPr="00163393">
        <w:rPr>
          <w:rFonts w:cs="Times New Roman"/>
          <w:szCs w:val="24"/>
        </w:rPr>
        <w:t xml:space="preserve"> в товарах и услугах, обеспечить их экономическую и физическую доступность, улучшить торговое обслуживание жителей.</w:t>
      </w:r>
    </w:p>
    <w:p w:rsidR="0086199E" w:rsidRPr="00163393" w:rsidRDefault="0086199E" w:rsidP="00FF7D0E">
      <w:pPr>
        <w:autoSpaceDE w:val="0"/>
        <w:autoSpaceDN w:val="0"/>
        <w:adjustRightInd w:val="0"/>
        <w:ind w:firstLine="709"/>
        <w:jc w:val="center"/>
        <w:outlineLvl w:val="1"/>
        <w:rPr>
          <w:rFonts w:cs="Times New Roman"/>
          <w:szCs w:val="24"/>
        </w:rPr>
      </w:pPr>
      <w:r w:rsidRPr="00163393">
        <w:rPr>
          <w:rFonts w:cs="Times New Roman"/>
          <w:szCs w:val="24"/>
        </w:rPr>
        <w:t>2. Цель и задачи П</w:t>
      </w:r>
      <w:r w:rsidR="006C238A" w:rsidRPr="00163393">
        <w:rPr>
          <w:rFonts w:cs="Times New Roman"/>
          <w:szCs w:val="24"/>
        </w:rPr>
        <w:t>одп</w:t>
      </w:r>
      <w:r w:rsidRPr="00163393">
        <w:rPr>
          <w:rFonts w:cs="Times New Roman"/>
          <w:szCs w:val="24"/>
        </w:rPr>
        <w:t>рограммы</w:t>
      </w:r>
    </w:p>
    <w:p w:rsidR="0086199E" w:rsidRPr="00163393" w:rsidRDefault="0086199E" w:rsidP="00FF7D0E">
      <w:pPr>
        <w:autoSpaceDE w:val="0"/>
        <w:autoSpaceDN w:val="0"/>
        <w:adjustRightInd w:val="0"/>
        <w:ind w:firstLine="709"/>
        <w:rPr>
          <w:rFonts w:cs="Times New Roman"/>
          <w:szCs w:val="24"/>
        </w:rPr>
      </w:pPr>
    </w:p>
    <w:p w:rsidR="0086199E" w:rsidRPr="00163393" w:rsidRDefault="0086199E" w:rsidP="00FF7D0E">
      <w:pPr>
        <w:autoSpaceDE w:val="0"/>
        <w:autoSpaceDN w:val="0"/>
        <w:adjustRightInd w:val="0"/>
        <w:ind w:firstLine="709"/>
        <w:rPr>
          <w:rFonts w:cs="Times New Roman"/>
          <w:szCs w:val="24"/>
        </w:rPr>
      </w:pPr>
      <w:r w:rsidRPr="00163393">
        <w:rPr>
          <w:rFonts w:cs="Times New Roman"/>
          <w:szCs w:val="24"/>
        </w:rPr>
        <w:t>Цель П</w:t>
      </w:r>
      <w:r w:rsidR="006C238A" w:rsidRPr="00163393">
        <w:rPr>
          <w:rFonts w:cs="Times New Roman"/>
          <w:szCs w:val="24"/>
        </w:rPr>
        <w:t>одп</w:t>
      </w:r>
      <w:r w:rsidRPr="00163393">
        <w:rPr>
          <w:rFonts w:cs="Times New Roman"/>
          <w:szCs w:val="24"/>
        </w:rPr>
        <w:t>рограммы - развитие сферы торговли для наиболее полного удовлетворения потребностей населения в товарах и услугах торговли.</w:t>
      </w:r>
    </w:p>
    <w:p w:rsidR="0086199E" w:rsidRPr="00163393" w:rsidRDefault="0086199E" w:rsidP="00FF7D0E">
      <w:pPr>
        <w:autoSpaceDE w:val="0"/>
        <w:autoSpaceDN w:val="0"/>
        <w:adjustRightInd w:val="0"/>
        <w:ind w:firstLine="709"/>
        <w:rPr>
          <w:rFonts w:cs="Times New Roman"/>
          <w:szCs w:val="24"/>
        </w:rPr>
      </w:pPr>
      <w:r w:rsidRPr="00163393">
        <w:rPr>
          <w:rFonts w:cs="Times New Roman"/>
          <w:szCs w:val="24"/>
        </w:rPr>
        <w:lastRenderedPageBreak/>
        <w:t>Основные задачи П</w:t>
      </w:r>
      <w:r w:rsidR="006C238A" w:rsidRPr="00163393">
        <w:rPr>
          <w:rFonts w:cs="Times New Roman"/>
          <w:szCs w:val="24"/>
        </w:rPr>
        <w:t>одп</w:t>
      </w:r>
      <w:r w:rsidRPr="00163393">
        <w:rPr>
          <w:rFonts w:cs="Times New Roman"/>
          <w:szCs w:val="24"/>
        </w:rPr>
        <w:t>рограммы:</w:t>
      </w:r>
    </w:p>
    <w:p w:rsidR="0086199E" w:rsidRPr="00163393" w:rsidRDefault="0086199E" w:rsidP="00FF7D0E">
      <w:pPr>
        <w:autoSpaceDE w:val="0"/>
        <w:autoSpaceDN w:val="0"/>
        <w:adjustRightInd w:val="0"/>
        <w:ind w:firstLine="709"/>
        <w:rPr>
          <w:rFonts w:cs="Times New Roman"/>
          <w:szCs w:val="24"/>
        </w:rPr>
      </w:pPr>
      <w:r w:rsidRPr="00163393">
        <w:rPr>
          <w:rFonts w:cs="Times New Roman"/>
          <w:szCs w:val="24"/>
        </w:rPr>
        <w:t>содействие торговой деятельности и создание благоприятных условий для ее развития;</w:t>
      </w:r>
    </w:p>
    <w:p w:rsidR="0086199E" w:rsidRPr="00163393" w:rsidRDefault="0086199E" w:rsidP="00FF7D0E">
      <w:pPr>
        <w:autoSpaceDE w:val="0"/>
        <w:autoSpaceDN w:val="0"/>
        <w:adjustRightInd w:val="0"/>
        <w:ind w:firstLine="709"/>
        <w:rPr>
          <w:rFonts w:cs="Times New Roman"/>
          <w:szCs w:val="24"/>
        </w:rPr>
      </w:pPr>
      <w:r w:rsidRPr="00163393">
        <w:rPr>
          <w:rFonts w:cs="Times New Roman"/>
          <w:szCs w:val="24"/>
        </w:rPr>
        <w:t>удовлетворение потребностей населения в качественных товарах и услугах торговли.</w:t>
      </w:r>
    </w:p>
    <w:p w:rsidR="0086199E" w:rsidRPr="00163393" w:rsidRDefault="0086199E" w:rsidP="003155EC">
      <w:pPr>
        <w:autoSpaceDE w:val="0"/>
        <w:autoSpaceDN w:val="0"/>
        <w:adjustRightInd w:val="0"/>
        <w:ind w:firstLine="709"/>
        <w:rPr>
          <w:rFonts w:cs="Times New Roman"/>
          <w:szCs w:val="24"/>
        </w:rPr>
      </w:pPr>
      <w:r w:rsidRPr="00163393">
        <w:rPr>
          <w:rFonts w:cs="Times New Roman"/>
          <w:szCs w:val="24"/>
        </w:rPr>
        <w:t>Решение этих задач позволит достичь следующих показателей:</w:t>
      </w:r>
    </w:p>
    <w:p w:rsidR="0086199E" w:rsidRPr="00163393" w:rsidRDefault="0086199E" w:rsidP="003155EC">
      <w:pPr>
        <w:autoSpaceDE w:val="0"/>
        <w:autoSpaceDN w:val="0"/>
        <w:adjustRightInd w:val="0"/>
        <w:ind w:firstLine="709"/>
        <w:rPr>
          <w:rFonts w:cs="Times New Roman"/>
          <w:szCs w:val="24"/>
        </w:rPr>
      </w:pPr>
      <w:r w:rsidRPr="00163393">
        <w:rPr>
          <w:rFonts w:cs="Times New Roman"/>
          <w:szCs w:val="24"/>
        </w:rPr>
        <w:t xml:space="preserve">повышение индекса физического объема оборота розничной торговли ежегодно до </w:t>
      </w:r>
      <w:r w:rsidR="00B83BCE" w:rsidRPr="00163393">
        <w:rPr>
          <w:rFonts w:cs="Times New Roman"/>
          <w:szCs w:val="24"/>
        </w:rPr>
        <w:t>5,7 процента в 2020 г.</w:t>
      </w:r>
    </w:p>
    <w:p w:rsidR="0086199E" w:rsidRPr="00163393" w:rsidRDefault="0086199E" w:rsidP="003155EC">
      <w:pPr>
        <w:autoSpaceDE w:val="0"/>
        <w:autoSpaceDN w:val="0"/>
        <w:adjustRightInd w:val="0"/>
        <w:ind w:firstLine="709"/>
        <w:rPr>
          <w:rFonts w:cs="Times New Roman"/>
          <w:szCs w:val="24"/>
        </w:rPr>
      </w:pPr>
      <w:r w:rsidRPr="00163393">
        <w:rPr>
          <w:rFonts w:cs="Times New Roman"/>
          <w:szCs w:val="24"/>
        </w:rPr>
        <w:t xml:space="preserve">увеличение оборота розничной торговли на душу населения </w:t>
      </w:r>
      <w:r w:rsidR="00B83BCE" w:rsidRPr="00163393">
        <w:rPr>
          <w:rFonts w:cs="Times New Roman"/>
          <w:szCs w:val="24"/>
        </w:rPr>
        <w:t>д</w:t>
      </w:r>
      <w:r w:rsidRPr="00163393">
        <w:rPr>
          <w:rFonts w:cs="Times New Roman"/>
          <w:szCs w:val="24"/>
        </w:rPr>
        <w:t xml:space="preserve">о </w:t>
      </w:r>
      <w:r w:rsidR="00B83BCE" w:rsidRPr="00163393">
        <w:rPr>
          <w:rFonts w:cs="Times New Roman"/>
          <w:szCs w:val="24"/>
        </w:rPr>
        <w:t>68,6</w:t>
      </w:r>
      <w:r w:rsidR="00EA3259" w:rsidRPr="00163393">
        <w:rPr>
          <w:rFonts w:cs="Times New Roman"/>
          <w:szCs w:val="24"/>
        </w:rPr>
        <w:t xml:space="preserve"> тыс.</w:t>
      </w:r>
      <w:r w:rsidR="00B83BCE" w:rsidRPr="00163393">
        <w:rPr>
          <w:rFonts w:cs="Times New Roman"/>
          <w:szCs w:val="24"/>
        </w:rPr>
        <w:t xml:space="preserve"> рублейв 2020 году;</w:t>
      </w:r>
    </w:p>
    <w:p w:rsidR="0086199E" w:rsidRPr="00163393" w:rsidRDefault="0086199E" w:rsidP="003155EC">
      <w:pPr>
        <w:autoSpaceDE w:val="0"/>
        <w:autoSpaceDN w:val="0"/>
        <w:adjustRightInd w:val="0"/>
        <w:ind w:firstLine="709"/>
        <w:rPr>
          <w:rFonts w:cs="Times New Roman"/>
          <w:szCs w:val="24"/>
        </w:rPr>
      </w:pPr>
      <w:r w:rsidRPr="00163393">
        <w:rPr>
          <w:rFonts w:cs="Times New Roman"/>
          <w:szCs w:val="24"/>
        </w:rPr>
        <w:t xml:space="preserve">обеспеченность населения </w:t>
      </w:r>
      <w:r w:rsidR="00B84CDE" w:rsidRPr="00163393">
        <w:rPr>
          <w:rFonts w:cs="Times New Roman"/>
          <w:szCs w:val="24"/>
        </w:rPr>
        <w:t>района</w:t>
      </w:r>
      <w:r w:rsidRPr="00163393">
        <w:rPr>
          <w:rFonts w:cs="Times New Roman"/>
          <w:szCs w:val="24"/>
        </w:rPr>
        <w:t xml:space="preserve"> площадью торговых объектов в 20</w:t>
      </w:r>
      <w:r w:rsidR="00B83BCE" w:rsidRPr="00163393">
        <w:rPr>
          <w:rFonts w:cs="Times New Roman"/>
          <w:szCs w:val="24"/>
        </w:rPr>
        <w:t>20</w:t>
      </w:r>
      <w:r w:rsidRPr="00163393">
        <w:rPr>
          <w:rFonts w:cs="Times New Roman"/>
          <w:szCs w:val="24"/>
        </w:rPr>
        <w:t xml:space="preserve"> году - </w:t>
      </w:r>
      <w:r w:rsidR="00660970" w:rsidRPr="00163393">
        <w:rPr>
          <w:rFonts w:cs="Times New Roman"/>
          <w:szCs w:val="24"/>
        </w:rPr>
        <w:t>611</w:t>
      </w:r>
      <w:r w:rsidRPr="00163393">
        <w:rPr>
          <w:rFonts w:cs="Times New Roman"/>
          <w:szCs w:val="24"/>
        </w:rPr>
        <w:t xml:space="preserve"> кв. метров на 1000 жителей.</w:t>
      </w:r>
    </w:p>
    <w:p w:rsidR="0086199E" w:rsidRPr="00163393" w:rsidRDefault="0086199E">
      <w:pPr>
        <w:autoSpaceDE w:val="0"/>
        <w:autoSpaceDN w:val="0"/>
        <w:adjustRightInd w:val="0"/>
        <w:ind w:firstLine="540"/>
        <w:rPr>
          <w:rFonts w:cs="Times New Roman"/>
          <w:szCs w:val="24"/>
        </w:rPr>
      </w:pPr>
    </w:p>
    <w:p w:rsidR="0086199E" w:rsidRPr="00163393" w:rsidRDefault="0086199E">
      <w:pPr>
        <w:autoSpaceDE w:val="0"/>
        <w:autoSpaceDN w:val="0"/>
        <w:adjustRightInd w:val="0"/>
        <w:jc w:val="center"/>
        <w:outlineLvl w:val="1"/>
        <w:rPr>
          <w:rFonts w:cs="Times New Roman"/>
          <w:szCs w:val="24"/>
        </w:rPr>
      </w:pPr>
      <w:r w:rsidRPr="00163393">
        <w:rPr>
          <w:rFonts w:cs="Times New Roman"/>
          <w:szCs w:val="24"/>
        </w:rPr>
        <w:t>3. Перечень мероприятий П</w:t>
      </w:r>
      <w:r w:rsidR="006C238A" w:rsidRPr="00163393">
        <w:rPr>
          <w:rFonts w:cs="Times New Roman"/>
          <w:szCs w:val="24"/>
        </w:rPr>
        <w:t>одп</w:t>
      </w:r>
      <w:r w:rsidRPr="00163393">
        <w:rPr>
          <w:rFonts w:cs="Times New Roman"/>
          <w:szCs w:val="24"/>
        </w:rPr>
        <w:t>рограммы</w:t>
      </w:r>
    </w:p>
    <w:p w:rsidR="0086199E" w:rsidRPr="00163393" w:rsidRDefault="0086199E">
      <w:pPr>
        <w:autoSpaceDE w:val="0"/>
        <w:autoSpaceDN w:val="0"/>
        <w:adjustRightInd w:val="0"/>
        <w:ind w:firstLine="540"/>
        <w:rPr>
          <w:rFonts w:cs="Times New Roman"/>
          <w:szCs w:val="24"/>
        </w:rPr>
      </w:pPr>
    </w:p>
    <w:p w:rsidR="0086199E" w:rsidRPr="00163393" w:rsidRDefault="0086199E">
      <w:pPr>
        <w:autoSpaceDE w:val="0"/>
        <w:autoSpaceDN w:val="0"/>
        <w:adjustRightInd w:val="0"/>
        <w:ind w:firstLine="540"/>
        <w:rPr>
          <w:rFonts w:cs="Times New Roman"/>
          <w:szCs w:val="24"/>
        </w:rPr>
      </w:pPr>
      <w:r w:rsidRPr="00163393">
        <w:rPr>
          <w:rFonts w:cs="Times New Roman"/>
          <w:szCs w:val="24"/>
        </w:rPr>
        <w:t>П</w:t>
      </w:r>
      <w:r w:rsidR="006C238A" w:rsidRPr="00163393">
        <w:rPr>
          <w:rFonts w:cs="Times New Roman"/>
          <w:szCs w:val="24"/>
        </w:rPr>
        <w:t>одп</w:t>
      </w:r>
      <w:r w:rsidRPr="00163393">
        <w:rPr>
          <w:rFonts w:cs="Times New Roman"/>
          <w:szCs w:val="24"/>
        </w:rPr>
        <w:t>рограмма включает в себя 6 разделов, в которых определены мероприятия, направленные на достижение поставленной цели.</w:t>
      </w:r>
    </w:p>
    <w:p w:rsidR="0086199E" w:rsidRPr="00163393" w:rsidRDefault="0086199E">
      <w:pPr>
        <w:autoSpaceDE w:val="0"/>
        <w:autoSpaceDN w:val="0"/>
        <w:adjustRightInd w:val="0"/>
        <w:ind w:firstLine="540"/>
        <w:rPr>
          <w:rFonts w:cs="Times New Roman"/>
          <w:szCs w:val="24"/>
        </w:rPr>
      </w:pPr>
      <w:r w:rsidRPr="00163393">
        <w:rPr>
          <w:rFonts w:cs="Times New Roman"/>
          <w:szCs w:val="24"/>
        </w:rPr>
        <w:t xml:space="preserve">Мероприятиями предусмотрено проведение мониторинга состояния торговой отрасли с целью оптимизации и формирования современной торговой инфраструктуры, обеспечения экономической и территориальной доступности товаров и услуг торговли населению </w:t>
      </w:r>
      <w:r w:rsidR="00B84CDE" w:rsidRPr="00163393">
        <w:rPr>
          <w:rFonts w:cs="Times New Roman"/>
          <w:szCs w:val="24"/>
        </w:rPr>
        <w:t>района</w:t>
      </w:r>
      <w:r w:rsidRPr="00163393">
        <w:rPr>
          <w:rFonts w:cs="Times New Roman"/>
          <w:szCs w:val="24"/>
        </w:rPr>
        <w:t>.</w:t>
      </w:r>
    </w:p>
    <w:p w:rsidR="0086199E" w:rsidRPr="00163393" w:rsidRDefault="0086199E">
      <w:pPr>
        <w:autoSpaceDE w:val="0"/>
        <w:autoSpaceDN w:val="0"/>
        <w:adjustRightInd w:val="0"/>
        <w:ind w:firstLine="540"/>
        <w:rPr>
          <w:rFonts w:cs="Times New Roman"/>
          <w:szCs w:val="24"/>
        </w:rPr>
      </w:pPr>
      <w:r w:rsidRPr="00163393">
        <w:rPr>
          <w:rFonts w:cs="Times New Roman"/>
          <w:szCs w:val="24"/>
        </w:rPr>
        <w:t>Для решения задачи содействия торговой деятельности и создания благоприятных условий для ее развития в П</w:t>
      </w:r>
      <w:r w:rsidR="006C238A" w:rsidRPr="00163393">
        <w:rPr>
          <w:rFonts w:cs="Times New Roman"/>
          <w:szCs w:val="24"/>
        </w:rPr>
        <w:t>одп</w:t>
      </w:r>
      <w:r w:rsidRPr="00163393">
        <w:rPr>
          <w:rFonts w:cs="Times New Roman"/>
          <w:szCs w:val="24"/>
        </w:rPr>
        <w:t>рограмме предусмотрены мероприятия по совершенствованию государственной координации и правового регулирования в сфере торговли и развитию торговой инфраструктуры.</w:t>
      </w:r>
    </w:p>
    <w:p w:rsidR="0086199E" w:rsidRPr="00163393" w:rsidRDefault="00FC5E80">
      <w:pPr>
        <w:autoSpaceDE w:val="0"/>
        <w:autoSpaceDN w:val="0"/>
        <w:adjustRightInd w:val="0"/>
        <w:ind w:firstLine="540"/>
        <w:rPr>
          <w:rFonts w:cs="Times New Roman"/>
          <w:szCs w:val="24"/>
        </w:rPr>
      </w:pPr>
      <w:hyperlink r:id="rId10" w:history="1">
        <w:r w:rsidR="0086199E" w:rsidRPr="00163393">
          <w:rPr>
            <w:rFonts w:cs="Times New Roman"/>
            <w:szCs w:val="24"/>
          </w:rPr>
          <w:t>Перечень</w:t>
        </w:r>
      </w:hyperlink>
      <w:r w:rsidR="0086199E" w:rsidRPr="00163393">
        <w:rPr>
          <w:rFonts w:cs="Times New Roman"/>
          <w:szCs w:val="24"/>
        </w:rPr>
        <w:t xml:space="preserve"> программных мероприятий приведен в приложении N 2 к настоящей П</w:t>
      </w:r>
      <w:r w:rsidR="006C238A" w:rsidRPr="00163393">
        <w:rPr>
          <w:rFonts w:cs="Times New Roman"/>
          <w:szCs w:val="24"/>
        </w:rPr>
        <w:t>одп</w:t>
      </w:r>
      <w:r w:rsidR="0086199E" w:rsidRPr="00163393">
        <w:rPr>
          <w:rFonts w:cs="Times New Roman"/>
          <w:szCs w:val="24"/>
        </w:rPr>
        <w:t>рограмме.</w:t>
      </w:r>
    </w:p>
    <w:p w:rsidR="0086199E" w:rsidRPr="00163393" w:rsidRDefault="0086199E">
      <w:pPr>
        <w:autoSpaceDE w:val="0"/>
        <w:autoSpaceDN w:val="0"/>
        <w:adjustRightInd w:val="0"/>
        <w:ind w:firstLine="540"/>
        <w:rPr>
          <w:rFonts w:cs="Times New Roman"/>
          <w:szCs w:val="24"/>
        </w:rPr>
      </w:pPr>
    </w:p>
    <w:p w:rsidR="0086199E" w:rsidRPr="00163393" w:rsidRDefault="0086199E">
      <w:pPr>
        <w:autoSpaceDE w:val="0"/>
        <w:autoSpaceDN w:val="0"/>
        <w:adjustRightInd w:val="0"/>
        <w:ind w:firstLine="540"/>
        <w:outlineLvl w:val="2"/>
        <w:rPr>
          <w:rFonts w:cs="Times New Roman"/>
          <w:b/>
          <w:i/>
          <w:szCs w:val="24"/>
        </w:rPr>
      </w:pPr>
      <w:r w:rsidRPr="00163393">
        <w:rPr>
          <w:rFonts w:cs="Times New Roman"/>
          <w:b/>
          <w:i/>
          <w:szCs w:val="24"/>
        </w:rPr>
        <w:t>Задача 1. Содействие торговой деятельности и создание благоприятных условий для ее развития.</w:t>
      </w:r>
    </w:p>
    <w:p w:rsidR="00265FE7" w:rsidRPr="00163393" w:rsidRDefault="00265FE7" w:rsidP="00265FE7">
      <w:pPr>
        <w:autoSpaceDE w:val="0"/>
        <w:autoSpaceDN w:val="0"/>
        <w:adjustRightInd w:val="0"/>
        <w:ind w:firstLine="540"/>
        <w:rPr>
          <w:rFonts w:cs="Times New Roman"/>
          <w:szCs w:val="24"/>
        </w:rPr>
      </w:pPr>
      <w:r w:rsidRPr="00163393">
        <w:rPr>
          <w:rFonts w:cs="Times New Roman"/>
          <w:szCs w:val="24"/>
        </w:rPr>
        <w:t xml:space="preserve">Мероприятия </w:t>
      </w:r>
      <w:hyperlink r:id="rId11" w:history="1">
        <w:r w:rsidRPr="00163393">
          <w:rPr>
            <w:rFonts w:cs="Times New Roman"/>
            <w:szCs w:val="24"/>
          </w:rPr>
          <w:t>раздела I</w:t>
        </w:r>
      </w:hyperlink>
      <w:r w:rsidR="00DF5E0F" w:rsidRPr="00163393">
        <w:rPr>
          <w:rFonts w:cs="Times New Roman"/>
          <w:szCs w:val="24"/>
        </w:rPr>
        <w:t>. Совершенствование</w:t>
      </w:r>
      <w:r w:rsidRPr="00163393">
        <w:rPr>
          <w:rFonts w:cs="Times New Roman"/>
          <w:szCs w:val="24"/>
        </w:rPr>
        <w:t xml:space="preserve"> правового регулирования </w:t>
      </w:r>
      <w:r w:rsidR="00DF5E0F" w:rsidRPr="00163393">
        <w:rPr>
          <w:rFonts w:cs="Times New Roman"/>
          <w:szCs w:val="24"/>
        </w:rPr>
        <w:t xml:space="preserve">и координации </w:t>
      </w:r>
      <w:r w:rsidRPr="00163393">
        <w:rPr>
          <w:rFonts w:cs="Times New Roman"/>
          <w:szCs w:val="24"/>
        </w:rPr>
        <w:t>в сфере торговли.</w:t>
      </w:r>
    </w:p>
    <w:p w:rsidR="00210416" w:rsidRPr="00163393" w:rsidRDefault="00210416">
      <w:pPr>
        <w:autoSpaceDE w:val="0"/>
        <w:autoSpaceDN w:val="0"/>
        <w:adjustRightInd w:val="0"/>
        <w:ind w:firstLine="540"/>
      </w:pPr>
    </w:p>
    <w:p w:rsidR="0086199E" w:rsidRPr="00163393" w:rsidRDefault="00FC5E80">
      <w:pPr>
        <w:autoSpaceDE w:val="0"/>
        <w:autoSpaceDN w:val="0"/>
        <w:adjustRightInd w:val="0"/>
        <w:ind w:firstLine="540"/>
        <w:rPr>
          <w:rFonts w:cs="Times New Roman"/>
          <w:szCs w:val="24"/>
        </w:rPr>
      </w:pPr>
      <w:hyperlink r:id="rId12" w:history="1">
        <w:r w:rsidR="0086199E" w:rsidRPr="00163393">
          <w:rPr>
            <w:rFonts w:cs="Times New Roman"/>
            <w:i/>
            <w:szCs w:val="24"/>
          </w:rPr>
          <w:t xml:space="preserve">Мероприятие </w:t>
        </w:r>
      </w:hyperlink>
      <w:r w:rsidR="00B84CDE" w:rsidRPr="00163393">
        <w:rPr>
          <w:i/>
        </w:rPr>
        <w:t>1</w:t>
      </w:r>
      <w:r w:rsidR="0086199E" w:rsidRPr="00163393">
        <w:rPr>
          <w:rFonts w:cs="Times New Roman"/>
          <w:i/>
          <w:szCs w:val="24"/>
        </w:rPr>
        <w:t>.</w:t>
      </w:r>
      <w:r w:rsidR="0086199E" w:rsidRPr="00163393">
        <w:rPr>
          <w:rFonts w:cs="Times New Roman"/>
          <w:szCs w:val="24"/>
        </w:rPr>
        <w:t xml:space="preserve"> Формирование и ведение </w:t>
      </w:r>
      <w:r w:rsidR="00B84CDE" w:rsidRPr="00163393">
        <w:rPr>
          <w:rFonts w:cs="Times New Roman"/>
          <w:szCs w:val="24"/>
        </w:rPr>
        <w:t xml:space="preserve">районного </w:t>
      </w:r>
      <w:r w:rsidR="0086199E" w:rsidRPr="00163393">
        <w:rPr>
          <w:rFonts w:cs="Times New Roman"/>
          <w:szCs w:val="24"/>
        </w:rPr>
        <w:t>торгового реестра.</w:t>
      </w:r>
    </w:p>
    <w:p w:rsidR="0086199E" w:rsidRPr="00163393" w:rsidRDefault="0086199E">
      <w:pPr>
        <w:autoSpaceDE w:val="0"/>
        <w:autoSpaceDN w:val="0"/>
        <w:adjustRightInd w:val="0"/>
        <w:ind w:firstLine="540"/>
        <w:rPr>
          <w:rFonts w:cs="Times New Roman"/>
          <w:szCs w:val="24"/>
        </w:rPr>
      </w:pPr>
      <w:r w:rsidRPr="00163393">
        <w:rPr>
          <w:rFonts w:cs="Times New Roman"/>
          <w:szCs w:val="24"/>
        </w:rPr>
        <w:t xml:space="preserve">Торговый реестр формируется совместно с органами местного самоуправления </w:t>
      </w:r>
      <w:r w:rsidR="00B84CDE" w:rsidRPr="00163393">
        <w:rPr>
          <w:rFonts w:cs="Times New Roman"/>
          <w:szCs w:val="24"/>
        </w:rPr>
        <w:t xml:space="preserve">поселений </w:t>
      </w:r>
      <w:r w:rsidRPr="00163393">
        <w:rPr>
          <w:rFonts w:cs="Times New Roman"/>
          <w:szCs w:val="24"/>
        </w:rPr>
        <w:t xml:space="preserve">и предусматривает внесение сведений о хозяйствующих субъектах, осуществляющих торговую деятельность и поставки товаров (за исключением производителей товаров), и принадлежащих им объектах, а также о состоянии торговли на территории </w:t>
      </w:r>
      <w:r w:rsidR="000E1ED3" w:rsidRPr="00163393">
        <w:rPr>
          <w:rFonts w:cs="Times New Roman"/>
          <w:szCs w:val="24"/>
        </w:rPr>
        <w:t>Новосергиевского района</w:t>
      </w:r>
      <w:r w:rsidRPr="00163393">
        <w:rPr>
          <w:rFonts w:cs="Times New Roman"/>
          <w:szCs w:val="24"/>
        </w:rPr>
        <w:t>.</w:t>
      </w:r>
    </w:p>
    <w:p w:rsidR="0086199E" w:rsidRPr="00163393" w:rsidRDefault="0086199E">
      <w:pPr>
        <w:autoSpaceDE w:val="0"/>
        <w:autoSpaceDN w:val="0"/>
        <w:adjustRightInd w:val="0"/>
        <w:ind w:firstLine="540"/>
        <w:rPr>
          <w:rFonts w:cs="Times New Roman"/>
          <w:szCs w:val="24"/>
        </w:rPr>
      </w:pPr>
      <w:r w:rsidRPr="00163393">
        <w:rPr>
          <w:rFonts w:cs="Times New Roman"/>
          <w:szCs w:val="24"/>
        </w:rPr>
        <w:t>Срок реализации - 20</w:t>
      </w:r>
      <w:r w:rsidR="006C238A" w:rsidRPr="00163393">
        <w:rPr>
          <w:rFonts w:cs="Times New Roman"/>
          <w:szCs w:val="24"/>
        </w:rPr>
        <w:t>14</w:t>
      </w:r>
      <w:r w:rsidRPr="00163393">
        <w:rPr>
          <w:rFonts w:cs="Times New Roman"/>
          <w:szCs w:val="24"/>
        </w:rPr>
        <w:t xml:space="preserve"> - 20</w:t>
      </w:r>
      <w:r w:rsidR="006C238A" w:rsidRPr="00163393">
        <w:rPr>
          <w:rFonts w:cs="Times New Roman"/>
          <w:szCs w:val="24"/>
        </w:rPr>
        <w:t>20</w:t>
      </w:r>
      <w:r w:rsidRPr="00163393">
        <w:rPr>
          <w:rFonts w:cs="Times New Roman"/>
          <w:szCs w:val="24"/>
        </w:rPr>
        <w:t xml:space="preserve"> годы.</w:t>
      </w:r>
    </w:p>
    <w:p w:rsidR="0086199E" w:rsidRPr="00163393" w:rsidRDefault="0086199E">
      <w:pPr>
        <w:autoSpaceDE w:val="0"/>
        <w:autoSpaceDN w:val="0"/>
        <w:adjustRightInd w:val="0"/>
        <w:ind w:firstLine="540"/>
        <w:rPr>
          <w:rFonts w:cs="Times New Roman"/>
          <w:szCs w:val="24"/>
        </w:rPr>
      </w:pPr>
      <w:r w:rsidRPr="00163393">
        <w:rPr>
          <w:rFonts w:cs="Times New Roman"/>
          <w:szCs w:val="24"/>
        </w:rPr>
        <w:t xml:space="preserve">Финансирование </w:t>
      </w:r>
      <w:hyperlink r:id="rId13" w:history="1">
        <w:r w:rsidRPr="00163393">
          <w:rPr>
            <w:rFonts w:cs="Times New Roman"/>
            <w:szCs w:val="24"/>
          </w:rPr>
          <w:t>мероприятия</w:t>
        </w:r>
      </w:hyperlink>
      <w:r w:rsidRPr="00163393">
        <w:rPr>
          <w:rFonts w:cs="Times New Roman"/>
          <w:szCs w:val="24"/>
        </w:rPr>
        <w:t xml:space="preserve"> не потребуется.</w:t>
      </w:r>
    </w:p>
    <w:p w:rsidR="0086199E" w:rsidRPr="00163393" w:rsidRDefault="0086199E">
      <w:pPr>
        <w:autoSpaceDE w:val="0"/>
        <w:autoSpaceDN w:val="0"/>
        <w:adjustRightInd w:val="0"/>
        <w:ind w:firstLine="540"/>
        <w:rPr>
          <w:rFonts w:cs="Times New Roman"/>
          <w:szCs w:val="24"/>
        </w:rPr>
      </w:pPr>
      <w:r w:rsidRPr="00163393">
        <w:rPr>
          <w:rFonts w:cs="Times New Roman"/>
          <w:szCs w:val="24"/>
        </w:rPr>
        <w:t xml:space="preserve">Результат - создание единого информационного пространства, базы данных хозяйствующих субъектов, торговых объектов с целью проведения анализа и мониторинга состояния и развития торговой отрасли в </w:t>
      </w:r>
      <w:r w:rsidR="000E1ED3" w:rsidRPr="00163393">
        <w:rPr>
          <w:rFonts w:cs="Times New Roman"/>
          <w:szCs w:val="24"/>
        </w:rPr>
        <w:t>Новосергиевском районе</w:t>
      </w:r>
      <w:r w:rsidRPr="00163393">
        <w:rPr>
          <w:rFonts w:cs="Times New Roman"/>
          <w:szCs w:val="24"/>
        </w:rPr>
        <w:t>.</w:t>
      </w:r>
    </w:p>
    <w:p w:rsidR="0095758C" w:rsidRPr="00163393" w:rsidRDefault="0095758C">
      <w:pPr>
        <w:autoSpaceDE w:val="0"/>
        <w:autoSpaceDN w:val="0"/>
        <w:adjustRightInd w:val="0"/>
        <w:ind w:firstLine="540"/>
        <w:rPr>
          <w:rFonts w:cs="Times New Roman"/>
          <w:szCs w:val="24"/>
        </w:rPr>
      </w:pPr>
    </w:p>
    <w:p w:rsidR="0086199E" w:rsidRPr="00163393" w:rsidRDefault="0086199E">
      <w:pPr>
        <w:autoSpaceDE w:val="0"/>
        <w:autoSpaceDN w:val="0"/>
        <w:adjustRightInd w:val="0"/>
        <w:ind w:firstLine="540"/>
        <w:rPr>
          <w:rFonts w:cs="Times New Roman"/>
          <w:szCs w:val="24"/>
        </w:rPr>
      </w:pPr>
      <w:r w:rsidRPr="00163393">
        <w:rPr>
          <w:rFonts w:cs="Times New Roman"/>
          <w:szCs w:val="24"/>
        </w:rPr>
        <w:t xml:space="preserve">Мероприятия </w:t>
      </w:r>
      <w:hyperlink r:id="rId14" w:history="1">
        <w:r w:rsidRPr="00163393">
          <w:rPr>
            <w:rFonts w:cs="Times New Roman"/>
            <w:szCs w:val="24"/>
          </w:rPr>
          <w:t>раздела II</w:t>
        </w:r>
      </w:hyperlink>
      <w:r w:rsidRPr="00163393">
        <w:rPr>
          <w:rFonts w:cs="Times New Roman"/>
          <w:szCs w:val="24"/>
        </w:rPr>
        <w:t>. Развитие торговой инфраструктуры потребительского рынка.</w:t>
      </w:r>
    </w:p>
    <w:p w:rsidR="0086199E" w:rsidRPr="00163393" w:rsidRDefault="00FC5E80">
      <w:pPr>
        <w:autoSpaceDE w:val="0"/>
        <w:autoSpaceDN w:val="0"/>
        <w:adjustRightInd w:val="0"/>
        <w:ind w:firstLine="540"/>
        <w:rPr>
          <w:rFonts w:cs="Times New Roman"/>
          <w:szCs w:val="24"/>
        </w:rPr>
      </w:pPr>
      <w:hyperlink r:id="rId15" w:history="1">
        <w:r w:rsidR="0086199E" w:rsidRPr="00163393">
          <w:rPr>
            <w:rFonts w:cs="Times New Roman"/>
            <w:szCs w:val="24"/>
          </w:rPr>
          <w:t>Раздел</w:t>
        </w:r>
      </w:hyperlink>
      <w:r w:rsidR="0086199E" w:rsidRPr="00163393">
        <w:rPr>
          <w:rFonts w:cs="Times New Roman"/>
          <w:szCs w:val="24"/>
        </w:rPr>
        <w:t xml:space="preserve"> предусматривает проведение мероприятий, направленных на развитие инфраструктуры потребительского рынка </w:t>
      </w:r>
      <w:r w:rsidR="000E1ED3" w:rsidRPr="00163393">
        <w:rPr>
          <w:rFonts w:cs="Times New Roman"/>
          <w:szCs w:val="24"/>
        </w:rPr>
        <w:t>Новосергиевского района</w:t>
      </w:r>
      <w:r w:rsidR="0086199E" w:rsidRPr="00163393">
        <w:rPr>
          <w:rFonts w:cs="Times New Roman"/>
          <w:szCs w:val="24"/>
        </w:rPr>
        <w:t>.</w:t>
      </w:r>
    </w:p>
    <w:p w:rsidR="00210416" w:rsidRPr="00163393" w:rsidRDefault="00210416">
      <w:pPr>
        <w:autoSpaceDE w:val="0"/>
        <w:autoSpaceDN w:val="0"/>
        <w:adjustRightInd w:val="0"/>
        <w:ind w:firstLine="540"/>
      </w:pPr>
    </w:p>
    <w:p w:rsidR="0086199E" w:rsidRPr="00163393" w:rsidRDefault="00FC5E80">
      <w:pPr>
        <w:autoSpaceDE w:val="0"/>
        <w:autoSpaceDN w:val="0"/>
        <w:adjustRightInd w:val="0"/>
        <w:ind w:firstLine="540"/>
        <w:rPr>
          <w:rFonts w:cs="Times New Roman"/>
          <w:szCs w:val="24"/>
        </w:rPr>
      </w:pPr>
      <w:hyperlink r:id="rId16" w:history="1">
        <w:r w:rsidR="0086199E" w:rsidRPr="00163393">
          <w:rPr>
            <w:rFonts w:cs="Times New Roman"/>
            <w:i/>
            <w:szCs w:val="24"/>
          </w:rPr>
          <w:t xml:space="preserve">Мероприятие </w:t>
        </w:r>
        <w:r w:rsidR="0095758C" w:rsidRPr="00163393">
          <w:rPr>
            <w:rFonts w:cs="Times New Roman"/>
            <w:i/>
            <w:szCs w:val="24"/>
          </w:rPr>
          <w:t>2</w:t>
        </w:r>
      </w:hyperlink>
      <w:r w:rsidR="0086199E" w:rsidRPr="00163393">
        <w:rPr>
          <w:rFonts w:cs="Times New Roman"/>
          <w:i/>
          <w:szCs w:val="24"/>
        </w:rPr>
        <w:t xml:space="preserve">. </w:t>
      </w:r>
      <w:r w:rsidR="0086199E" w:rsidRPr="00163393">
        <w:rPr>
          <w:rFonts w:cs="Times New Roman"/>
          <w:szCs w:val="24"/>
        </w:rPr>
        <w:t xml:space="preserve">Мониторинг состояния, развития торговой отрасли, обеспеченности населения </w:t>
      </w:r>
      <w:r w:rsidR="000E1ED3" w:rsidRPr="00163393">
        <w:rPr>
          <w:rFonts w:cs="Times New Roman"/>
          <w:szCs w:val="24"/>
        </w:rPr>
        <w:t>района</w:t>
      </w:r>
      <w:r w:rsidR="0086199E" w:rsidRPr="00163393">
        <w:rPr>
          <w:rFonts w:cs="Times New Roman"/>
          <w:szCs w:val="24"/>
        </w:rPr>
        <w:t xml:space="preserve"> площадью торговых объектов.</w:t>
      </w:r>
    </w:p>
    <w:p w:rsidR="0086199E" w:rsidRPr="00163393" w:rsidRDefault="0086199E">
      <w:pPr>
        <w:autoSpaceDE w:val="0"/>
        <w:autoSpaceDN w:val="0"/>
        <w:adjustRightInd w:val="0"/>
        <w:ind w:firstLine="540"/>
        <w:rPr>
          <w:rFonts w:cs="Times New Roman"/>
          <w:szCs w:val="24"/>
        </w:rPr>
      </w:pPr>
      <w:r w:rsidRPr="00163393">
        <w:rPr>
          <w:rFonts w:cs="Times New Roman"/>
          <w:szCs w:val="24"/>
        </w:rPr>
        <w:t xml:space="preserve">Мониторинг осуществляется ежегодно совместно с администрациями </w:t>
      </w:r>
      <w:r w:rsidR="0095758C" w:rsidRPr="00163393">
        <w:rPr>
          <w:rFonts w:cs="Times New Roman"/>
          <w:szCs w:val="24"/>
        </w:rPr>
        <w:t xml:space="preserve">поселений </w:t>
      </w:r>
      <w:r w:rsidRPr="00163393">
        <w:rPr>
          <w:rFonts w:cs="Times New Roman"/>
          <w:szCs w:val="24"/>
        </w:rPr>
        <w:t>и предусматривает ежегодное проведение анализа основных показателей потребительского рынка, изменения торговой инфраструктуры.</w:t>
      </w:r>
    </w:p>
    <w:p w:rsidR="0086199E" w:rsidRPr="00163393" w:rsidRDefault="0086199E">
      <w:pPr>
        <w:autoSpaceDE w:val="0"/>
        <w:autoSpaceDN w:val="0"/>
        <w:adjustRightInd w:val="0"/>
        <w:ind w:firstLine="540"/>
        <w:rPr>
          <w:rFonts w:cs="Times New Roman"/>
          <w:szCs w:val="24"/>
        </w:rPr>
      </w:pPr>
      <w:r w:rsidRPr="00163393">
        <w:rPr>
          <w:rFonts w:cs="Times New Roman"/>
          <w:szCs w:val="24"/>
        </w:rPr>
        <w:t>Срок проведения - 201</w:t>
      </w:r>
      <w:r w:rsidR="006C238A" w:rsidRPr="00163393">
        <w:rPr>
          <w:rFonts w:cs="Times New Roman"/>
          <w:szCs w:val="24"/>
        </w:rPr>
        <w:t>4</w:t>
      </w:r>
      <w:r w:rsidRPr="00163393">
        <w:rPr>
          <w:rFonts w:cs="Times New Roman"/>
          <w:szCs w:val="24"/>
        </w:rPr>
        <w:t xml:space="preserve"> - 20</w:t>
      </w:r>
      <w:r w:rsidR="006C238A" w:rsidRPr="00163393">
        <w:rPr>
          <w:rFonts w:cs="Times New Roman"/>
          <w:szCs w:val="24"/>
        </w:rPr>
        <w:t>20</w:t>
      </w:r>
      <w:r w:rsidRPr="00163393">
        <w:rPr>
          <w:rFonts w:cs="Times New Roman"/>
          <w:szCs w:val="24"/>
        </w:rPr>
        <w:t xml:space="preserve"> годы.</w:t>
      </w:r>
    </w:p>
    <w:p w:rsidR="0086199E" w:rsidRPr="00163393" w:rsidRDefault="0086199E">
      <w:pPr>
        <w:autoSpaceDE w:val="0"/>
        <w:autoSpaceDN w:val="0"/>
        <w:adjustRightInd w:val="0"/>
        <w:ind w:firstLine="540"/>
        <w:rPr>
          <w:rFonts w:cs="Times New Roman"/>
          <w:szCs w:val="24"/>
        </w:rPr>
      </w:pPr>
      <w:r w:rsidRPr="00163393">
        <w:rPr>
          <w:rFonts w:cs="Times New Roman"/>
          <w:szCs w:val="24"/>
        </w:rPr>
        <w:t xml:space="preserve">Финансирование </w:t>
      </w:r>
      <w:hyperlink r:id="rId17" w:history="1">
        <w:r w:rsidRPr="00163393">
          <w:rPr>
            <w:rFonts w:cs="Times New Roman"/>
            <w:szCs w:val="24"/>
          </w:rPr>
          <w:t>мероприятия</w:t>
        </w:r>
      </w:hyperlink>
      <w:r w:rsidRPr="00163393">
        <w:rPr>
          <w:rFonts w:cs="Times New Roman"/>
          <w:szCs w:val="24"/>
        </w:rPr>
        <w:t xml:space="preserve"> не потребуется.</w:t>
      </w:r>
    </w:p>
    <w:p w:rsidR="0086199E" w:rsidRPr="00163393" w:rsidRDefault="0086199E">
      <w:pPr>
        <w:autoSpaceDE w:val="0"/>
        <w:autoSpaceDN w:val="0"/>
        <w:adjustRightInd w:val="0"/>
        <w:ind w:firstLine="540"/>
        <w:rPr>
          <w:rFonts w:cs="Times New Roman"/>
          <w:szCs w:val="24"/>
        </w:rPr>
      </w:pPr>
      <w:r w:rsidRPr="00163393">
        <w:rPr>
          <w:rFonts w:cs="Times New Roman"/>
          <w:szCs w:val="24"/>
        </w:rPr>
        <w:t>Результат - проведение а</w:t>
      </w:r>
      <w:r w:rsidR="0095758C" w:rsidRPr="00163393">
        <w:rPr>
          <w:rFonts w:cs="Times New Roman"/>
          <w:szCs w:val="24"/>
        </w:rPr>
        <w:t>нализа состояния сферы торговли</w:t>
      </w:r>
      <w:r w:rsidRPr="00163393">
        <w:rPr>
          <w:rFonts w:cs="Times New Roman"/>
          <w:szCs w:val="24"/>
        </w:rPr>
        <w:t>.</w:t>
      </w:r>
    </w:p>
    <w:p w:rsidR="00210416" w:rsidRPr="00163393" w:rsidRDefault="00210416">
      <w:pPr>
        <w:autoSpaceDE w:val="0"/>
        <w:autoSpaceDN w:val="0"/>
        <w:adjustRightInd w:val="0"/>
        <w:ind w:firstLine="540"/>
      </w:pPr>
    </w:p>
    <w:p w:rsidR="0086199E" w:rsidRPr="00163393" w:rsidRDefault="00FC5E80">
      <w:pPr>
        <w:autoSpaceDE w:val="0"/>
        <w:autoSpaceDN w:val="0"/>
        <w:adjustRightInd w:val="0"/>
        <w:ind w:firstLine="540"/>
        <w:rPr>
          <w:rFonts w:cs="Times New Roman"/>
          <w:szCs w:val="24"/>
        </w:rPr>
      </w:pPr>
      <w:hyperlink r:id="rId18" w:history="1">
        <w:r w:rsidR="0086199E" w:rsidRPr="00163393">
          <w:rPr>
            <w:rFonts w:cs="Times New Roman"/>
            <w:i/>
            <w:szCs w:val="24"/>
          </w:rPr>
          <w:t xml:space="preserve">Мероприятие </w:t>
        </w:r>
      </w:hyperlink>
      <w:r w:rsidR="0095758C" w:rsidRPr="00163393">
        <w:rPr>
          <w:i/>
        </w:rPr>
        <w:t>3</w:t>
      </w:r>
      <w:r w:rsidR="0086199E" w:rsidRPr="00163393">
        <w:rPr>
          <w:rFonts w:cs="Times New Roman"/>
          <w:i/>
          <w:szCs w:val="24"/>
        </w:rPr>
        <w:t xml:space="preserve">. </w:t>
      </w:r>
      <w:r w:rsidR="0086199E" w:rsidRPr="00163393">
        <w:rPr>
          <w:rFonts w:cs="Times New Roman"/>
          <w:szCs w:val="24"/>
        </w:rPr>
        <w:t>Оптимизация торговой инфраструктуры за счет увеличения количества крупных торговых объектов, размещение нестационарных торговых объектов в зонах, имеющих недостаток в торговом обслуживании населения.</w:t>
      </w:r>
    </w:p>
    <w:p w:rsidR="0086199E" w:rsidRPr="00163393" w:rsidRDefault="0086199E">
      <w:pPr>
        <w:autoSpaceDE w:val="0"/>
        <w:autoSpaceDN w:val="0"/>
        <w:adjustRightInd w:val="0"/>
        <w:ind w:firstLine="540"/>
        <w:rPr>
          <w:rFonts w:cs="Times New Roman"/>
          <w:szCs w:val="24"/>
        </w:rPr>
      </w:pPr>
      <w:r w:rsidRPr="00163393">
        <w:rPr>
          <w:rFonts w:cs="Times New Roman"/>
          <w:szCs w:val="24"/>
        </w:rPr>
        <w:t>На основании анализа состояния торговой инфраструктуры и обеспеченности населения площадью торговых объектов разрабатывают</w:t>
      </w:r>
      <w:r w:rsidR="0095758C" w:rsidRPr="00163393">
        <w:rPr>
          <w:rFonts w:cs="Times New Roman"/>
          <w:szCs w:val="24"/>
        </w:rPr>
        <w:t>ся</w:t>
      </w:r>
      <w:r w:rsidRPr="00163393">
        <w:rPr>
          <w:rFonts w:cs="Times New Roman"/>
          <w:szCs w:val="24"/>
        </w:rPr>
        <w:t xml:space="preserve"> и утверждают</w:t>
      </w:r>
      <w:r w:rsidR="0095758C" w:rsidRPr="00163393">
        <w:rPr>
          <w:rFonts w:cs="Times New Roman"/>
          <w:szCs w:val="24"/>
        </w:rPr>
        <w:t>ся</w:t>
      </w:r>
      <w:r w:rsidRPr="00163393">
        <w:rPr>
          <w:rFonts w:cs="Times New Roman"/>
          <w:szCs w:val="24"/>
        </w:rPr>
        <w:t xml:space="preserve"> схемы размещения нестационарных торговых объектов с учетом недостатка торговых площадей для организации обслуживания населения.</w:t>
      </w:r>
    </w:p>
    <w:p w:rsidR="0086199E" w:rsidRPr="00163393" w:rsidRDefault="0086199E">
      <w:pPr>
        <w:autoSpaceDE w:val="0"/>
        <w:autoSpaceDN w:val="0"/>
        <w:adjustRightInd w:val="0"/>
        <w:ind w:firstLine="540"/>
        <w:rPr>
          <w:rFonts w:cs="Times New Roman"/>
          <w:szCs w:val="24"/>
        </w:rPr>
      </w:pPr>
      <w:r w:rsidRPr="00163393">
        <w:rPr>
          <w:rFonts w:cs="Times New Roman"/>
          <w:szCs w:val="24"/>
        </w:rPr>
        <w:t>Срок реализации - 201</w:t>
      </w:r>
      <w:r w:rsidR="006C238A" w:rsidRPr="00163393">
        <w:rPr>
          <w:rFonts w:cs="Times New Roman"/>
          <w:szCs w:val="24"/>
        </w:rPr>
        <w:t>4–</w:t>
      </w:r>
      <w:r w:rsidRPr="00163393">
        <w:rPr>
          <w:rFonts w:cs="Times New Roman"/>
          <w:szCs w:val="24"/>
        </w:rPr>
        <w:t xml:space="preserve"> 20</w:t>
      </w:r>
      <w:r w:rsidR="006C238A" w:rsidRPr="00163393">
        <w:rPr>
          <w:rFonts w:cs="Times New Roman"/>
          <w:szCs w:val="24"/>
        </w:rPr>
        <w:t xml:space="preserve">20 </w:t>
      </w:r>
      <w:r w:rsidRPr="00163393">
        <w:rPr>
          <w:rFonts w:cs="Times New Roman"/>
          <w:szCs w:val="24"/>
        </w:rPr>
        <w:t>годы.</w:t>
      </w:r>
    </w:p>
    <w:p w:rsidR="0086199E" w:rsidRPr="00163393" w:rsidRDefault="0086199E">
      <w:pPr>
        <w:autoSpaceDE w:val="0"/>
        <w:autoSpaceDN w:val="0"/>
        <w:adjustRightInd w:val="0"/>
        <w:ind w:firstLine="540"/>
        <w:rPr>
          <w:rFonts w:cs="Times New Roman"/>
          <w:szCs w:val="24"/>
        </w:rPr>
      </w:pPr>
      <w:r w:rsidRPr="00163393">
        <w:rPr>
          <w:rFonts w:cs="Times New Roman"/>
          <w:szCs w:val="24"/>
        </w:rPr>
        <w:t xml:space="preserve">Финансирование </w:t>
      </w:r>
      <w:hyperlink r:id="rId19" w:history="1">
        <w:r w:rsidRPr="00163393">
          <w:rPr>
            <w:rFonts w:cs="Times New Roman"/>
            <w:szCs w:val="24"/>
          </w:rPr>
          <w:t>мероприятия</w:t>
        </w:r>
      </w:hyperlink>
      <w:r w:rsidRPr="00163393">
        <w:rPr>
          <w:rFonts w:cs="Times New Roman"/>
          <w:szCs w:val="24"/>
        </w:rPr>
        <w:t xml:space="preserve"> не потребуется.</w:t>
      </w:r>
    </w:p>
    <w:p w:rsidR="0086199E" w:rsidRPr="00163393" w:rsidRDefault="0086199E">
      <w:pPr>
        <w:autoSpaceDE w:val="0"/>
        <w:autoSpaceDN w:val="0"/>
        <w:adjustRightInd w:val="0"/>
        <w:ind w:firstLine="540"/>
        <w:rPr>
          <w:rFonts w:cs="Times New Roman"/>
          <w:szCs w:val="24"/>
        </w:rPr>
      </w:pPr>
      <w:r w:rsidRPr="00163393">
        <w:rPr>
          <w:rFonts w:cs="Times New Roman"/>
          <w:szCs w:val="24"/>
        </w:rPr>
        <w:t xml:space="preserve">Результат - увеличение доли торговых предприятий современных форматов (самообслуживания) в общем количестве объектов торговли, достижение обеспеченности населения </w:t>
      </w:r>
      <w:r w:rsidR="004841F4" w:rsidRPr="00163393">
        <w:rPr>
          <w:rFonts w:cs="Times New Roman"/>
          <w:szCs w:val="24"/>
        </w:rPr>
        <w:t>района</w:t>
      </w:r>
      <w:r w:rsidRPr="00163393">
        <w:rPr>
          <w:rFonts w:cs="Times New Roman"/>
          <w:szCs w:val="24"/>
        </w:rPr>
        <w:t xml:space="preserve"> площадью торговых объектов в 2014 году - </w:t>
      </w:r>
      <w:r w:rsidR="008047C2" w:rsidRPr="00163393">
        <w:rPr>
          <w:rFonts w:cs="Times New Roman"/>
          <w:szCs w:val="24"/>
        </w:rPr>
        <w:t>611</w:t>
      </w:r>
      <w:r w:rsidRPr="00163393">
        <w:rPr>
          <w:rFonts w:cs="Times New Roman"/>
          <w:szCs w:val="24"/>
        </w:rPr>
        <w:t xml:space="preserve"> кв. метров на 1000 жителей.</w:t>
      </w:r>
    </w:p>
    <w:p w:rsidR="00BF530A" w:rsidRPr="00163393" w:rsidRDefault="00BF530A" w:rsidP="00BF530A">
      <w:pPr>
        <w:autoSpaceDE w:val="0"/>
        <w:autoSpaceDN w:val="0"/>
        <w:adjustRightInd w:val="0"/>
        <w:ind w:firstLine="540"/>
      </w:pPr>
    </w:p>
    <w:p w:rsidR="00BF530A" w:rsidRPr="00163393" w:rsidRDefault="00FC5E80" w:rsidP="00BF530A">
      <w:pPr>
        <w:autoSpaceDE w:val="0"/>
        <w:autoSpaceDN w:val="0"/>
        <w:adjustRightInd w:val="0"/>
        <w:ind w:firstLine="540"/>
        <w:rPr>
          <w:rFonts w:cs="Times New Roman"/>
          <w:szCs w:val="24"/>
        </w:rPr>
      </w:pPr>
      <w:hyperlink r:id="rId20" w:history="1">
        <w:r w:rsidR="00BF530A" w:rsidRPr="00163393">
          <w:rPr>
            <w:rFonts w:cs="Times New Roman"/>
            <w:i/>
            <w:szCs w:val="24"/>
          </w:rPr>
          <w:t xml:space="preserve">Мероприятие </w:t>
        </w:r>
      </w:hyperlink>
      <w:r w:rsidR="00BF530A" w:rsidRPr="00163393">
        <w:rPr>
          <w:i/>
        </w:rPr>
        <w:t>4</w:t>
      </w:r>
      <w:r w:rsidR="00BF530A" w:rsidRPr="00163393">
        <w:rPr>
          <w:rFonts w:cs="Times New Roman"/>
          <w:i/>
          <w:szCs w:val="24"/>
        </w:rPr>
        <w:t xml:space="preserve">. </w:t>
      </w:r>
      <w:r w:rsidR="00BF530A" w:rsidRPr="00163393">
        <w:rPr>
          <w:rFonts w:cs="Times New Roman"/>
          <w:szCs w:val="24"/>
        </w:rPr>
        <w:t>Открытие новых стационарных розничных рынков.</w:t>
      </w:r>
    </w:p>
    <w:p w:rsidR="00BF530A" w:rsidRPr="00163393" w:rsidRDefault="00BF530A" w:rsidP="00BF530A">
      <w:pPr>
        <w:autoSpaceDE w:val="0"/>
        <w:autoSpaceDN w:val="0"/>
        <w:adjustRightInd w:val="0"/>
        <w:ind w:firstLine="540"/>
        <w:rPr>
          <w:rFonts w:cs="Times New Roman"/>
          <w:szCs w:val="24"/>
        </w:rPr>
      </w:pPr>
      <w:r w:rsidRPr="00163393">
        <w:rPr>
          <w:rFonts w:cs="Times New Roman"/>
          <w:szCs w:val="24"/>
        </w:rPr>
        <w:t>Администрация Новосергиевского района организует и координирует открытие  розничных рынков с участием организаций потребительской кооперации.</w:t>
      </w:r>
    </w:p>
    <w:p w:rsidR="00BF530A" w:rsidRPr="00163393" w:rsidRDefault="00BF530A" w:rsidP="00BF530A">
      <w:pPr>
        <w:autoSpaceDE w:val="0"/>
        <w:autoSpaceDN w:val="0"/>
        <w:adjustRightInd w:val="0"/>
        <w:ind w:firstLine="540"/>
        <w:rPr>
          <w:rFonts w:cs="Times New Roman"/>
          <w:szCs w:val="24"/>
        </w:rPr>
      </w:pPr>
      <w:r w:rsidRPr="00163393">
        <w:rPr>
          <w:rFonts w:cs="Times New Roman"/>
          <w:szCs w:val="24"/>
        </w:rPr>
        <w:t>Срок реализации - 201</w:t>
      </w:r>
      <w:r w:rsidR="006C238A" w:rsidRPr="00163393">
        <w:rPr>
          <w:rFonts w:cs="Times New Roman"/>
          <w:szCs w:val="24"/>
        </w:rPr>
        <w:t>4</w:t>
      </w:r>
      <w:r w:rsidRPr="00163393">
        <w:rPr>
          <w:rFonts w:cs="Times New Roman"/>
          <w:szCs w:val="24"/>
        </w:rPr>
        <w:t xml:space="preserve"> - 20</w:t>
      </w:r>
      <w:r w:rsidR="006C238A" w:rsidRPr="00163393">
        <w:rPr>
          <w:rFonts w:cs="Times New Roman"/>
          <w:szCs w:val="24"/>
        </w:rPr>
        <w:t>20</w:t>
      </w:r>
      <w:r w:rsidRPr="00163393">
        <w:rPr>
          <w:rFonts w:cs="Times New Roman"/>
          <w:szCs w:val="24"/>
        </w:rPr>
        <w:t xml:space="preserve"> годы.</w:t>
      </w:r>
    </w:p>
    <w:p w:rsidR="00BF530A" w:rsidRPr="00163393" w:rsidRDefault="00BF530A" w:rsidP="00BF530A">
      <w:pPr>
        <w:autoSpaceDE w:val="0"/>
        <w:autoSpaceDN w:val="0"/>
        <w:adjustRightInd w:val="0"/>
        <w:ind w:firstLine="540"/>
        <w:rPr>
          <w:rFonts w:cs="Times New Roman"/>
          <w:szCs w:val="24"/>
        </w:rPr>
      </w:pPr>
      <w:r w:rsidRPr="00163393">
        <w:rPr>
          <w:rFonts w:cs="Times New Roman"/>
          <w:szCs w:val="24"/>
        </w:rPr>
        <w:t xml:space="preserve">Финансирование </w:t>
      </w:r>
      <w:hyperlink r:id="rId21" w:history="1">
        <w:r w:rsidRPr="00163393">
          <w:rPr>
            <w:rFonts w:cs="Times New Roman"/>
            <w:szCs w:val="24"/>
          </w:rPr>
          <w:t>мероприятия</w:t>
        </w:r>
      </w:hyperlink>
      <w:r w:rsidRPr="00163393">
        <w:rPr>
          <w:rFonts w:cs="Times New Roman"/>
          <w:szCs w:val="24"/>
        </w:rPr>
        <w:t xml:space="preserve"> не потребуется.</w:t>
      </w:r>
    </w:p>
    <w:p w:rsidR="00BF530A" w:rsidRPr="00163393" w:rsidRDefault="00BF530A" w:rsidP="00BF530A">
      <w:pPr>
        <w:autoSpaceDE w:val="0"/>
        <w:autoSpaceDN w:val="0"/>
        <w:adjustRightInd w:val="0"/>
        <w:ind w:firstLine="540"/>
        <w:rPr>
          <w:rFonts w:cs="Times New Roman"/>
          <w:szCs w:val="24"/>
        </w:rPr>
      </w:pPr>
      <w:r w:rsidRPr="00163393">
        <w:rPr>
          <w:rFonts w:cs="Times New Roman"/>
          <w:szCs w:val="24"/>
        </w:rPr>
        <w:t>Результат – обеспечение жителей продовольственными и непродовольственными товарами.</w:t>
      </w:r>
    </w:p>
    <w:p w:rsidR="00BF530A" w:rsidRPr="00163393" w:rsidRDefault="00BF530A">
      <w:pPr>
        <w:autoSpaceDE w:val="0"/>
        <w:autoSpaceDN w:val="0"/>
        <w:adjustRightInd w:val="0"/>
        <w:ind w:firstLine="540"/>
      </w:pPr>
    </w:p>
    <w:p w:rsidR="0086199E" w:rsidRPr="00163393" w:rsidRDefault="00FC5E80">
      <w:pPr>
        <w:autoSpaceDE w:val="0"/>
        <w:autoSpaceDN w:val="0"/>
        <w:adjustRightInd w:val="0"/>
        <w:ind w:firstLine="540"/>
        <w:rPr>
          <w:rFonts w:cs="Times New Roman"/>
          <w:szCs w:val="24"/>
        </w:rPr>
      </w:pPr>
      <w:hyperlink r:id="rId22" w:history="1">
        <w:r w:rsidR="0086199E" w:rsidRPr="00163393">
          <w:rPr>
            <w:rFonts w:cs="Times New Roman"/>
            <w:i/>
            <w:szCs w:val="24"/>
          </w:rPr>
          <w:t xml:space="preserve">Мероприятие </w:t>
        </w:r>
      </w:hyperlink>
      <w:r w:rsidR="00BF530A" w:rsidRPr="00163393">
        <w:rPr>
          <w:i/>
        </w:rPr>
        <w:t>5</w:t>
      </w:r>
      <w:r w:rsidR="0086199E" w:rsidRPr="00163393">
        <w:rPr>
          <w:rFonts w:cs="Times New Roman"/>
          <w:i/>
          <w:szCs w:val="24"/>
        </w:rPr>
        <w:t xml:space="preserve">. </w:t>
      </w:r>
      <w:r w:rsidR="0086199E" w:rsidRPr="00163393">
        <w:rPr>
          <w:rFonts w:cs="Times New Roman"/>
          <w:szCs w:val="24"/>
        </w:rPr>
        <w:t>Упорядочение торговли на рынках, реконструкция и приведение их в соответствие с требованиями действующего законодательства.</w:t>
      </w:r>
    </w:p>
    <w:p w:rsidR="0086199E" w:rsidRPr="00163393" w:rsidRDefault="0086199E">
      <w:pPr>
        <w:autoSpaceDE w:val="0"/>
        <w:autoSpaceDN w:val="0"/>
        <w:adjustRightInd w:val="0"/>
        <w:ind w:firstLine="540"/>
        <w:rPr>
          <w:rFonts w:cs="Times New Roman"/>
          <w:szCs w:val="24"/>
        </w:rPr>
      </w:pPr>
      <w:r w:rsidRPr="00163393">
        <w:rPr>
          <w:rFonts w:cs="Times New Roman"/>
          <w:szCs w:val="24"/>
        </w:rPr>
        <w:t>Мероприятие осуществляется за счет сре</w:t>
      </w:r>
      <w:proofErr w:type="gramStart"/>
      <w:r w:rsidRPr="00163393">
        <w:rPr>
          <w:rFonts w:cs="Times New Roman"/>
          <w:szCs w:val="24"/>
        </w:rPr>
        <w:t xml:space="preserve">дств </w:t>
      </w:r>
      <w:r w:rsidR="004841F4" w:rsidRPr="00163393">
        <w:rPr>
          <w:rFonts w:cs="Times New Roman"/>
          <w:szCs w:val="24"/>
        </w:rPr>
        <w:t>вл</w:t>
      </w:r>
      <w:proofErr w:type="gramEnd"/>
      <w:r w:rsidR="004841F4" w:rsidRPr="00163393">
        <w:rPr>
          <w:rFonts w:cs="Times New Roman"/>
          <w:szCs w:val="24"/>
        </w:rPr>
        <w:t>адельцев рынков</w:t>
      </w:r>
      <w:r w:rsidRPr="00163393">
        <w:rPr>
          <w:rFonts w:cs="Times New Roman"/>
          <w:szCs w:val="24"/>
        </w:rPr>
        <w:t xml:space="preserve">. </w:t>
      </w:r>
      <w:r w:rsidR="004841F4" w:rsidRPr="00163393">
        <w:rPr>
          <w:rFonts w:cs="Times New Roman"/>
          <w:szCs w:val="24"/>
        </w:rPr>
        <w:t>А</w:t>
      </w:r>
      <w:r w:rsidRPr="00163393">
        <w:rPr>
          <w:rFonts w:cs="Times New Roman"/>
          <w:szCs w:val="24"/>
        </w:rPr>
        <w:t xml:space="preserve">дминистрация </w:t>
      </w:r>
      <w:r w:rsidR="004841F4" w:rsidRPr="00163393">
        <w:rPr>
          <w:rFonts w:cs="Times New Roman"/>
          <w:szCs w:val="24"/>
        </w:rPr>
        <w:t xml:space="preserve">Новосергиевского </w:t>
      </w:r>
      <w:r w:rsidRPr="00163393">
        <w:rPr>
          <w:rFonts w:cs="Times New Roman"/>
          <w:szCs w:val="24"/>
        </w:rPr>
        <w:t>район</w:t>
      </w:r>
      <w:r w:rsidR="004841F4" w:rsidRPr="00163393">
        <w:rPr>
          <w:rFonts w:cs="Times New Roman"/>
          <w:szCs w:val="24"/>
        </w:rPr>
        <w:t>ак</w:t>
      </w:r>
      <w:r w:rsidRPr="00163393">
        <w:rPr>
          <w:rFonts w:cs="Times New Roman"/>
          <w:szCs w:val="24"/>
        </w:rPr>
        <w:t>оординирует и осуществляет мониторинг состояния и организации деятельности розничных рынков.</w:t>
      </w:r>
    </w:p>
    <w:p w:rsidR="0086199E" w:rsidRPr="00163393" w:rsidRDefault="0086199E">
      <w:pPr>
        <w:autoSpaceDE w:val="0"/>
        <w:autoSpaceDN w:val="0"/>
        <w:adjustRightInd w:val="0"/>
        <w:ind w:firstLine="540"/>
        <w:rPr>
          <w:rFonts w:cs="Times New Roman"/>
          <w:szCs w:val="24"/>
        </w:rPr>
      </w:pPr>
      <w:r w:rsidRPr="00163393">
        <w:rPr>
          <w:rFonts w:cs="Times New Roman"/>
          <w:szCs w:val="24"/>
        </w:rPr>
        <w:t>Срок реализации - 201</w:t>
      </w:r>
      <w:r w:rsidR="006C238A" w:rsidRPr="00163393">
        <w:rPr>
          <w:rFonts w:cs="Times New Roman"/>
          <w:szCs w:val="24"/>
        </w:rPr>
        <w:t>4</w:t>
      </w:r>
      <w:r w:rsidRPr="00163393">
        <w:rPr>
          <w:rFonts w:cs="Times New Roman"/>
          <w:szCs w:val="24"/>
        </w:rPr>
        <w:t xml:space="preserve"> - 20</w:t>
      </w:r>
      <w:r w:rsidR="006C238A" w:rsidRPr="00163393">
        <w:rPr>
          <w:rFonts w:cs="Times New Roman"/>
          <w:szCs w:val="24"/>
        </w:rPr>
        <w:t>20</w:t>
      </w:r>
      <w:r w:rsidRPr="00163393">
        <w:rPr>
          <w:rFonts w:cs="Times New Roman"/>
          <w:szCs w:val="24"/>
        </w:rPr>
        <w:t xml:space="preserve"> годы.</w:t>
      </w:r>
    </w:p>
    <w:p w:rsidR="0086199E" w:rsidRPr="00163393" w:rsidRDefault="0086199E">
      <w:pPr>
        <w:autoSpaceDE w:val="0"/>
        <w:autoSpaceDN w:val="0"/>
        <w:adjustRightInd w:val="0"/>
        <w:ind w:firstLine="540"/>
        <w:rPr>
          <w:rFonts w:cs="Times New Roman"/>
          <w:szCs w:val="24"/>
        </w:rPr>
      </w:pPr>
      <w:r w:rsidRPr="00163393">
        <w:rPr>
          <w:rFonts w:cs="Times New Roman"/>
          <w:szCs w:val="24"/>
        </w:rPr>
        <w:t xml:space="preserve">Финансирование </w:t>
      </w:r>
      <w:hyperlink r:id="rId23" w:history="1">
        <w:r w:rsidRPr="00163393">
          <w:rPr>
            <w:rFonts w:cs="Times New Roman"/>
            <w:szCs w:val="24"/>
          </w:rPr>
          <w:t>мероприятия</w:t>
        </w:r>
      </w:hyperlink>
      <w:r w:rsidRPr="00163393">
        <w:rPr>
          <w:rFonts w:cs="Times New Roman"/>
          <w:szCs w:val="24"/>
        </w:rPr>
        <w:t xml:space="preserve"> не потребуется.</w:t>
      </w:r>
    </w:p>
    <w:p w:rsidR="0086199E" w:rsidRPr="00163393" w:rsidRDefault="0086199E">
      <w:pPr>
        <w:autoSpaceDE w:val="0"/>
        <w:autoSpaceDN w:val="0"/>
        <w:adjustRightInd w:val="0"/>
        <w:ind w:firstLine="540"/>
        <w:rPr>
          <w:rFonts w:cs="Times New Roman"/>
          <w:szCs w:val="24"/>
        </w:rPr>
      </w:pPr>
      <w:r w:rsidRPr="00163393">
        <w:rPr>
          <w:rFonts w:cs="Times New Roman"/>
          <w:szCs w:val="24"/>
        </w:rPr>
        <w:t xml:space="preserve">Результат </w:t>
      </w:r>
      <w:proofErr w:type="gramStart"/>
      <w:r w:rsidR="004841F4" w:rsidRPr="00163393">
        <w:rPr>
          <w:rFonts w:cs="Times New Roman"/>
          <w:szCs w:val="24"/>
        </w:rPr>
        <w:t>–п</w:t>
      </w:r>
      <w:proofErr w:type="gramEnd"/>
      <w:r w:rsidR="004841F4" w:rsidRPr="00163393">
        <w:rPr>
          <w:rFonts w:cs="Times New Roman"/>
          <w:szCs w:val="24"/>
        </w:rPr>
        <w:t>риведение состояни</w:t>
      </w:r>
      <w:r w:rsidR="00BF530A" w:rsidRPr="00163393">
        <w:rPr>
          <w:rFonts w:cs="Times New Roman"/>
          <w:szCs w:val="24"/>
        </w:rPr>
        <w:t>я</w:t>
      </w:r>
      <w:r w:rsidRPr="00163393">
        <w:rPr>
          <w:rFonts w:cs="Times New Roman"/>
          <w:szCs w:val="24"/>
        </w:rPr>
        <w:t>рынков</w:t>
      </w:r>
      <w:r w:rsidR="004841F4" w:rsidRPr="00163393">
        <w:rPr>
          <w:rFonts w:cs="Times New Roman"/>
          <w:szCs w:val="24"/>
        </w:rPr>
        <w:t xml:space="preserve"> у</w:t>
      </w:r>
      <w:r w:rsidRPr="00163393">
        <w:rPr>
          <w:rFonts w:cs="Times New Roman"/>
          <w:szCs w:val="24"/>
        </w:rPr>
        <w:t>становленным требованиям.</w:t>
      </w:r>
    </w:p>
    <w:p w:rsidR="0086199E" w:rsidRPr="00163393" w:rsidRDefault="0086199E">
      <w:pPr>
        <w:autoSpaceDE w:val="0"/>
        <w:autoSpaceDN w:val="0"/>
        <w:adjustRightInd w:val="0"/>
        <w:ind w:firstLine="540"/>
        <w:rPr>
          <w:rFonts w:cs="Times New Roman"/>
          <w:szCs w:val="24"/>
        </w:rPr>
      </w:pPr>
    </w:p>
    <w:p w:rsidR="0086199E" w:rsidRPr="00163393" w:rsidRDefault="0086199E">
      <w:pPr>
        <w:autoSpaceDE w:val="0"/>
        <w:autoSpaceDN w:val="0"/>
        <w:adjustRightInd w:val="0"/>
        <w:ind w:firstLine="540"/>
        <w:outlineLvl w:val="2"/>
        <w:rPr>
          <w:rFonts w:cs="Times New Roman"/>
          <w:b/>
          <w:i/>
          <w:szCs w:val="24"/>
        </w:rPr>
      </w:pPr>
      <w:r w:rsidRPr="00163393">
        <w:rPr>
          <w:rFonts w:cs="Times New Roman"/>
          <w:b/>
          <w:i/>
          <w:szCs w:val="24"/>
        </w:rPr>
        <w:t>Задача 2. Удовлетворение потребностей населения в качественных товарах и услугах торговли.</w:t>
      </w:r>
    </w:p>
    <w:p w:rsidR="0086199E" w:rsidRPr="00163393" w:rsidRDefault="0086199E">
      <w:pPr>
        <w:autoSpaceDE w:val="0"/>
        <w:autoSpaceDN w:val="0"/>
        <w:adjustRightInd w:val="0"/>
        <w:ind w:firstLine="540"/>
        <w:rPr>
          <w:rFonts w:cs="Times New Roman"/>
          <w:szCs w:val="24"/>
        </w:rPr>
      </w:pPr>
      <w:r w:rsidRPr="00163393">
        <w:rPr>
          <w:rFonts w:cs="Times New Roman"/>
          <w:szCs w:val="24"/>
        </w:rPr>
        <w:t xml:space="preserve">Мероприятия </w:t>
      </w:r>
      <w:hyperlink r:id="rId24" w:history="1">
        <w:r w:rsidRPr="00163393">
          <w:rPr>
            <w:rFonts w:cs="Times New Roman"/>
            <w:szCs w:val="24"/>
          </w:rPr>
          <w:t>раздела III</w:t>
        </w:r>
      </w:hyperlink>
      <w:r w:rsidRPr="00163393">
        <w:rPr>
          <w:rFonts w:cs="Times New Roman"/>
          <w:szCs w:val="24"/>
        </w:rPr>
        <w:t xml:space="preserve">. Обеспечение экономической и территориальной доступности товаров и услуг торговли для населения </w:t>
      </w:r>
      <w:r w:rsidR="004841F4" w:rsidRPr="00163393">
        <w:rPr>
          <w:rFonts w:cs="Times New Roman"/>
          <w:szCs w:val="24"/>
        </w:rPr>
        <w:t>района</w:t>
      </w:r>
      <w:r w:rsidRPr="00163393">
        <w:rPr>
          <w:rFonts w:cs="Times New Roman"/>
          <w:szCs w:val="24"/>
        </w:rPr>
        <w:t>.</w:t>
      </w:r>
    </w:p>
    <w:p w:rsidR="00210416" w:rsidRPr="00163393" w:rsidRDefault="00210416">
      <w:pPr>
        <w:autoSpaceDE w:val="0"/>
        <w:autoSpaceDN w:val="0"/>
        <w:adjustRightInd w:val="0"/>
        <w:ind w:firstLine="540"/>
      </w:pPr>
    </w:p>
    <w:p w:rsidR="001E6E9A" w:rsidRPr="00163393" w:rsidRDefault="001E6E9A">
      <w:pPr>
        <w:autoSpaceDE w:val="0"/>
        <w:autoSpaceDN w:val="0"/>
        <w:adjustRightInd w:val="0"/>
        <w:ind w:firstLine="540"/>
      </w:pPr>
    </w:p>
    <w:p w:rsidR="0086199E" w:rsidRPr="00163393" w:rsidRDefault="00FC5E80">
      <w:pPr>
        <w:autoSpaceDE w:val="0"/>
        <w:autoSpaceDN w:val="0"/>
        <w:adjustRightInd w:val="0"/>
        <w:ind w:firstLine="540"/>
        <w:rPr>
          <w:rFonts w:cs="Times New Roman"/>
          <w:szCs w:val="24"/>
        </w:rPr>
      </w:pPr>
      <w:hyperlink r:id="rId25" w:history="1">
        <w:r w:rsidR="0086199E" w:rsidRPr="00163393">
          <w:rPr>
            <w:rFonts w:cs="Times New Roman"/>
            <w:i/>
            <w:szCs w:val="24"/>
          </w:rPr>
          <w:t xml:space="preserve">Мероприятие </w:t>
        </w:r>
      </w:hyperlink>
      <w:r w:rsidR="00A26AA1" w:rsidRPr="00163393">
        <w:t>6</w:t>
      </w:r>
      <w:r w:rsidR="0086199E" w:rsidRPr="00163393">
        <w:rPr>
          <w:rFonts w:cs="Times New Roman"/>
          <w:i/>
          <w:szCs w:val="24"/>
        </w:rPr>
        <w:t xml:space="preserve">. </w:t>
      </w:r>
      <w:r w:rsidR="0086199E" w:rsidRPr="00163393">
        <w:rPr>
          <w:rFonts w:cs="Times New Roman"/>
          <w:szCs w:val="24"/>
        </w:rPr>
        <w:t xml:space="preserve">Мониторинг ситуации на потребительском рынке </w:t>
      </w:r>
      <w:r w:rsidR="004841F4" w:rsidRPr="00163393">
        <w:rPr>
          <w:rFonts w:cs="Times New Roman"/>
          <w:szCs w:val="24"/>
        </w:rPr>
        <w:t>района</w:t>
      </w:r>
      <w:r w:rsidR="0086199E" w:rsidRPr="00163393">
        <w:rPr>
          <w:rFonts w:cs="Times New Roman"/>
          <w:szCs w:val="24"/>
        </w:rPr>
        <w:t>.</w:t>
      </w:r>
    </w:p>
    <w:p w:rsidR="0086199E" w:rsidRPr="00163393" w:rsidRDefault="006B7A91">
      <w:pPr>
        <w:autoSpaceDE w:val="0"/>
        <w:autoSpaceDN w:val="0"/>
        <w:adjustRightInd w:val="0"/>
        <w:ind w:firstLine="540"/>
        <w:rPr>
          <w:rFonts w:cs="Times New Roman"/>
          <w:szCs w:val="24"/>
        </w:rPr>
      </w:pPr>
      <w:r w:rsidRPr="00163393">
        <w:rPr>
          <w:rFonts w:cs="Times New Roman"/>
          <w:szCs w:val="24"/>
        </w:rPr>
        <w:t>Администрация района с</w:t>
      </w:r>
      <w:r w:rsidR="006C2767" w:rsidRPr="00163393">
        <w:rPr>
          <w:rFonts w:cs="Times New Roman"/>
          <w:szCs w:val="24"/>
        </w:rPr>
        <w:t xml:space="preserve">овместно с </w:t>
      </w:r>
      <w:r w:rsidRPr="00163393">
        <w:rPr>
          <w:rFonts w:cs="Times New Roman"/>
          <w:szCs w:val="24"/>
        </w:rPr>
        <w:t>м</w:t>
      </w:r>
      <w:r w:rsidR="0086199E" w:rsidRPr="00163393">
        <w:rPr>
          <w:rFonts w:cs="Times New Roman"/>
          <w:szCs w:val="24"/>
        </w:rPr>
        <w:t>инистерство</w:t>
      </w:r>
      <w:r w:rsidR="006C2767" w:rsidRPr="00163393">
        <w:rPr>
          <w:rFonts w:cs="Times New Roman"/>
          <w:szCs w:val="24"/>
        </w:rPr>
        <w:t xml:space="preserve">м экономического развития, </w:t>
      </w:r>
      <w:r w:rsidR="003C01E0" w:rsidRPr="00163393">
        <w:rPr>
          <w:rFonts w:cs="Times New Roman"/>
          <w:szCs w:val="24"/>
        </w:rPr>
        <w:t>промы</w:t>
      </w:r>
      <w:r w:rsidRPr="00163393">
        <w:rPr>
          <w:rFonts w:cs="Times New Roman"/>
          <w:szCs w:val="24"/>
        </w:rPr>
        <w:t>шленной политики и торговли Оренбургской области</w:t>
      </w:r>
      <w:r w:rsidR="0086199E" w:rsidRPr="00163393">
        <w:rPr>
          <w:rFonts w:cs="Times New Roman"/>
          <w:szCs w:val="24"/>
        </w:rPr>
        <w:t xml:space="preserve"> осуществляет мониторинг состояния потребительского рынка, который включает в себя анализ товарных рынков отдельных групп социально значимых товаров и сложившейся на рынке ценовой ситуации.</w:t>
      </w:r>
    </w:p>
    <w:p w:rsidR="0086199E" w:rsidRPr="00163393" w:rsidRDefault="0086199E">
      <w:pPr>
        <w:autoSpaceDE w:val="0"/>
        <w:autoSpaceDN w:val="0"/>
        <w:adjustRightInd w:val="0"/>
        <w:ind w:firstLine="540"/>
        <w:rPr>
          <w:rFonts w:cs="Times New Roman"/>
          <w:szCs w:val="24"/>
        </w:rPr>
      </w:pPr>
      <w:r w:rsidRPr="00163393">
        <w:rPr>
          <w:rFonts w:cs="Times New Roman"/>
          <w:szCs w:val="24"/>
        </w:rPr>
        <w:t>Срок проведения - 201</w:t>
      </w:r>
      <w:r w:rsidR="006C238A" w:rsidRPr="00163393">
        <w:rPr>
          <w:rFonts w:cs="Times New Roman"/>
          <w:szCs w:val="24"/>
        </w:rPr>
        <w:t>4</w:t>
      </w:r>
      <w:r w:rsidRPr="00163393">
        <w:rPr>
          <w:rFonts w:cs="Times New Roman"/>
          <w:szCs w:val="24"/>
        </w:rPr>
        <w:t xml:space="preserve"> - 20</w:t>
      </w:r>
      <w:r w:rsidR="006C238A" w:rsidRPr="00163393">
        <w:rPr>
          <w:rFonts w:cs="Times New Roman"/>
          <w:szCs w:val="24"/>
        </w:rPr>
        <w:t>20</w:t>
      </w:r>
      <w:r w:rsidRPr="00163393">
        <w:rPr>
          <w:rFonts w:cs="Times New Roman"/>
          <w:szCs w:val="24"/>
        </w:rPr>
        <w:t xml:space="preserve"> годы.</w:t>
      </w:r>
    </w:p>
    <w:p w:rsidR="0086199E" w:rsidRPr="00163393" w:rsidRDefault="0086199E">
      <w:pPr>
        <w:autoSpaceDE w:val="0"/>
        <w:autoSpaceDN w:val="0"/>
        <w:adjustRightInd w:val="0"/>
        <w:ind w:firstLine="540"/>
        <w:rPr>
          <w:rFonts w:cs="Times New Roman"/>
          <w:szCs w:val="24"/>
        </w:rPr>
      </w:pPr>
      <w:r w:rsidRPr="00163393">
        <w:rPr>
          <w:rFonts w:cs="Times New Roman"/>
          <w:szCs w:val="24"/>
        </w:rPr>
        <w:t xml:space="preserve">Финансирование </w:t>
      </w:r>
      <w:hyperlink r:id="rId26" w:history="1">
        <w:r w:rsidRPr="00163393">
          <w:rPr>
            <w:rFonts w:cs="Times New Roman"/>
            <w:szCs w:val="24"/>
          </w:rPr>
          <w:t>мероприятия</w:t>
        </w:r>
      </w:hyperlink>
      <w:r w:rsidRPr="00163393">
        <w:rPr>
          <w:rFonts w:cs="Times New Roman"/>
          <w:szCs w:val="24"/>
        </w:rPr>
        <w:t xml:space="preserve"> не потребуется.</w:t>
      </w:r>
    </w:p>
    <w:p w:rsidR="0086199E" w:rsidRPr="00163393" w:rsidRDefault="0086199E">
      <w:pPr>
        <w:autoSpaceDE w:val="0"/>
        <w:autoSpaceDN w:val="0"/>
        <w:adjustRightInd w:val="0"/>
        <w:ind w:firstLine="540"/>
        <w:rPr>
          <w:rFonts w:cs="Times New Roman"/>
          <w:szCs w:val="24"/>
        </w:rPr>
      </w:pPr>
      <w:r w:rsidRPr="00163393">
        <w:rPr>
          <w:rFonts w:cs="Times New Roman"/>
          <w:szCs w:val="24"/>
        </w:rPr>
        <w:t>Результат - реализация комплекса мер по стабилизации ценовой ситуации.</w:t>
      </w:r>
    </w:p>
    <w:p w:rsidR="001E6E9A" w:rsidRPr="00163393" w:rsidRDefault="001E6E9A">
      <w:pPr>
        <w:autoSpaceDE w:val="0"/>
        <w:autoSpaceDN w:val="0"/>
        <w:adjustRightInd w:val="0"/>
        <w:ind w:firstLine="540"/>
      </w:pPr>
    </w:p>
    <w:p w:rsidR="0086199E" w:rsidRPr="00163393" w:rsidRDefault="00FC5E80">
      <w:pPr>
        <w:autoSpaceDE w:val="0"/>
        <w:autoSpaceDN w:val="0"/>
        <w:adjustRightInd w:val="0"/>
        <w:ind w:firstLine="540"/>
        <w:rPr>
          <w:rFonts w:cs="Times New Roman"/>
          <w:szCs w:val="24"/>
        </w:rPr>
      </w:pPr>
      <w:hyperlink r:id="rId27" w:history="1">
        <w:r w:rsidR="0086199E" w:rsidRPr="00163393">
          <w:rPr>
            <w:rFonts w:cs="Times New Roman"/>
            <w:i/>
            <w:szCs w:val="24"/>
          </w:rPr>
          <w:t>Мероприятие</w:t>
        </w:r>
      </w:hyperlink>
      <w:r w:rsidR="00A26AA1" w:rsidRPr="00163393">
        <w:t>7</w:t>
      </w:r>
      <w:r w:rsidR="0086199E" w:rsidRPr="00163393">
        <w:rPr>
          <w:rFonts w:cs="Times New Roman"/>
          <w:i/>
          <w:szCs w:val="24"/>
        </w:rPr>
        <w:t xml:space="preserve">. </w:t>
      </w:r>
      <w:r w:rsidR="0086199E" w:rsidRPr="00163393">
        <w:rPr>
          <w:rFonts w:cs="Times New Roman"/>
          <w:szCs w:val="24"/>
        </w:rPr>
        <w:t xml:space="preserve">Формирование </w:t>
      </w:r>
      <w:r w:rsidR="006B7A91" w:rsidRPr="00163393">
        <w:rPr>
          <w:rFonts w:cs="Times New Roman"/>
          <w:szCs w:val="24"/>
        </w:rPr>
        <w:t>перечня товаропроизводителей для</w:t>
      </w:r>
      <w:r w:rsidR="0086199E" w:rsidRPr="00163393">
        <w:rPr>
          <w:rFonts w:cs="Times New Roman"/>
          <w:szCs w:val="24"/>
        </w:rPr>
        <w:t xml:space="preserve"> размещени</w:t>
      </w:r>
      <w:r w:rsidR="006B7A91" w:rsidRPr="00163393">
        <w:rPr>
          <w:rFonts w:cs="Times New Roman"/>
          <w:szCs w:val="24"/>
        </w:rPr>
        <w:t>я</w:t>
      </w:r>
      <w:r w:rsidR="0086199E" w:rsidRPr="00163393">
        <w:rPr>
          <w:rFonts w:cs="Times New Roman"/>
          <w:szCs w:val="24"/>
        </w:rPr>
        <w:t xml:space="preserve"> на официальн</w:t>
      </w:r>
      <w:r w:rsidR="00DF5E0F" w:rsidRPr="00163393">
        <w:rPr>
          <w:rFonts w:cs="Times New Roman"/>
          <w:szCs w:val="24"/>
        </w:rPr>
        <w:t>ых</w:t>
      </w:r>
      <w:r w:rsidR="0086199E" w:rsidRPr="00163393">
        <w:rPr>
          <w:rFonts w:cs="Times New Roman"/>
          <w:szCs w:val="24"/>
        </w:rPr>
        <w:t xml:space="preserve"> сайт</w:t>
      </w:r>
      <w:r w:rsidR="00DF5E0F" w:rsidRPr="00163393">
        <w:rPr>
          <w:rFonts w:cs="Times New Roman"/>
          <w:szCs w:val="24"/>
        </w:rPr>
        <w:t>ах</w:t>
      </w:r>
      <w:r w:rsidR="0086199E" w:rsidRPr="00163393">
        <w:rPr>
          <w:rFonts w:cs="Times New Roman"/>
          <w:szCs w:val="24"/>
        </w:rPr>
        <w:t xml:space="preserve"> министерства</w:t>
      </w:r>
      <w:r w:rsidR="00DF5E0F" w:rsidRPr="00163393">
        <w:rPr>
          <w:rFonts w:cs="Times New Roman"/>
          <w:szCs w:val="24"/>
        </w:rPr>
        <w:t xml:space="preserve"> экономического развития, промышленной политики и торговли области и администрации Новосергиевского района</w:t>
      </w:r>
      <w:r w:rsidR="0086199E" w:rsidRPr="00163393">
        <w:rPr>
          <w:rFonts w:cs="Times New Roman"/>
          <w:szCs w:val="24"/>
        </w:rPr>
        <w:t>.</w:t>
      </w:r>
    </w:p>
    <w:p w:rsidR="0086199E" w:rsidRPr="00163393" w:rsidRDefault="00FC5E80">
      <w:pPr>
        <w:autoSpaceDE w:val="0"/>
        <w:autoSpaceDN w:val="0"/>
        <w:adjustRightInd w:val="0"/>
        <w:ind w:firstLine="540"/>
        <w:rPr>
          <w:rFonts w:cs="Times New Roman"/>
          <w:szCs w:val="24"/>
        </w:rPr>
      </w:pPr>
      <w:hyperlink r:id="rId28" w:history="1">
        <w:r w:rsidR="0086199E" w:rsidRPr="00163393">
          <w:rPr>
            <w:rFonts w:cs="Times New Roman"/>
            <w:szCs w:val="24"/>
          </w:rPr>
          <w:t>Мероприятие</w:t>
        </w:r>
      </w:hyperlink>
      <w:r w:rsidR="0086199E" w:rsidRPr="00163393">
        <w:rPr>
          <w:rFonts w:cs="Times New Roman"/>
          <w:szCs w:val="24"/>
        </w:rPr>
        <w:t xml:space="preserve"> направлено на развитие объектов торговой инфраструктуры, осуществляющих поставки и хранение потребительских товаров для организаций оптовой и розничной торговли.</w:t>
      </w:r>
    </w:p>
    <w:p w:rsidR="0086199E" w:rsidRPr="00163393" w:rsidRDefault="0086199E">
      <w:pPr>
        <w:autoSpaceDE w:val="0"/>
        <w:autoSpaceDN w:val="0"/>
        <w:adjustRightInd w:val="0"/>
        <w:ind w:firstLine="540"/>
        <w:rPr>
          <w:rFonts w:cs="Times New Roman"/>
          <w:szCs w:val="24"/>
        </w:rPr>
      </w:pPr>
      <w:r w:rsidRPr="00163393">
        <w:rPr>
          <w:rFonts w:cs="Times New Roman"/>
          <w:szCs w:val="24"/>
        </w:rPr>
        <w:t>Срок реализации - 201</w:t>
      </w:r>
      <w:r w:rsidR="006C238A" w:rsidRPr="00163393">
        <w:rPr>
          <w:rFonts w:cs="Times New Roman"/>
          <w:szCs w:val="24"/>
        </w:rPr>
        <w:t>4</w:t>
      </w:r>
      <w:r w:rsidRPr="00163393">
        <w:rPr>
          <w:rFonts w:cs="Times New Roman"/>
          <w:szCs w:val="24"/>
        </w:rPr>
        <w:t xml:space="preserve"> - 20</w:t>
      </w:r>
      <w:r w:rsidR="006C238A" w:rsidRPr="00163393">
        <w:rPr>
          <w:rFonts w:cs="Times New Roman"/>
          <w:szCs w:val="24"/>
        </w:rPr>
        <w:t>20</w:t>
      </w:r>
      <w:r w:rsidRPr="00163393">
        <w:rPr>
          <w:rFonts w:cs="Times New Roman"/>
          <w:szCs w:val="24"/>
        </w:rPr>
        <w:t xml:space="preserve"> годы.</w:t>
      </w:r>
    </w:p>
    <w:p w:rsidR="0086199E" w:rsidRPr="00163393" w:rsidRDefault="0086199E">
      <w:pPr>
        <w:autoSpaceDE w:val="0"/>
        <w:autoSpaceDN w:val="0"/>
        <w:adjustRightInd w:val="0"/>
        <w:ind w:firstLine="540"/>
        <w:rPr>
          <w:rFonts w:cs="Times New Roman"/>
          <w:szCs w:val="24"/>
        </w:rPr>
      </w:pPr>
      <w:r w:rsidRPr="00163393">
        <w:rPr>
          <w:rFonts w:cs="Times New Roman"/>
          <w:szCs w:val="24"/>
        </w:rPr>
        <w:t xml:space="preserve">Финансирование </w:t>
      </w:r>
      <w:hyperlink r:id="rId29" w:history="1">
        <w:r w:rsidRPr="00163393">
          <w:rPr>
            <w:rFonts w:cs="Times New Roman"/>
            <w:szCs w:val="24"/>
          </w:rPr>
          <w:t>мероприятия</w:t>
        </w:r>
      </w:hyperlink>
      <w:r w:rsidRPr="00163393">
        <w:rPr>
          <w:rFonts w:cs="Times New Roman"/>
          <w:szCs w:val="24"/>
        </w:rPr>
        <w:t xml:space="preserve"> не потребуется.</w:t>
      </w:r>
    </w:p>
    <w:p w:rsidR="0086199E" w:rsidRPr="00163393" w:rsidRDefault="0086199E">
      <w:pPr>
        <w:autoSpaceDE w:val="0"/>
        <w:autoSpaceDN w:val="0"/>
        <w:adjustRightInd w:val="0"/>
        <w:ind w:firstLine="540"/>
        <w:rPr>
          <w:rFonts w:cs="Times New Roman"/>
          <w:szCs w:val="24"/>
        </w:rPr>
      </w:pPr>
      <w:r w:rsidRPr="00163393">
        <w:rPr>
          <w:rFonts w:cs="Times New Roman"/>
          <w:szCs w:val="24"/>
        </w:rPr>
        <w:lastRenderedPageBreak/>
        <w:t>Результат - создание банка данных производителей и поставщиков потребительских товаров с целью развития логистических центров, организаций оптовой торговли.</w:t>
      </w:r>
    </w:p>
    <w:p w:rsidR="00210416" w:rsidRPr="00163393" w:rsidRDefault="00210416" w:rsidP="00B87A0A">
      <w:pPr>
        <w:autoSpaceDE w:val="0"/>
        <w:autoSpaceDN w:val="0"/>
        <w:adjustRightInd w:val="0"/>
        <w:ind w:firstLine="540"/>
      </w:pPr>
    </w:p>
    <w:p w:rsidR="00B87A0A" w:rsidRPr="00163393" w:rsidRDefault="00FC5E80" w:rsidP="00B87A0A">
      <w:pPr>
        <w:autoSpaceDE w:val="0"/>
        <w:autoSpaceDN w:val="0"/>
        <w:adjustRightInd w:val="0"/>
        <w:ind w:firstLine="540"/>
        <w:rPr>
          <w:rFonts w:cs="Times New Roman"/>
          <w:szCs w:val="24"/>
        </w:rPr>
      </w:pPr>
      <w:hyperlink r:id="rId30" w:history="1">
        <w:r w:rsidR="00B87A0A" w:rsidRPr="00163393">
          <w:rPr>
            <w:rFonts w:cs="Times New Roman"/>
            <w:i/>
            <w:szCs w:val="24"/>
          </w:rPr>
          <w:t xml:space="preserve">Мероприятие </w:t>
        </w:r>
      </w:hyperlink>
      <w:r w:rsidR="00B87A0A" w:rsidRPr="00163393">
        <w:rPr>
          <w:i/>
        </w:rPr>
        <w:t>8</w:t>
      </w:r>
      <w:r w:rsidR="00B87A0A" w:rsidRPr="00163393">
        <w:rPr>
          <w:rFonts w:cs="Times New Roman"/>
          <w:i/>
          <w:szCs w:val="24"/>
        </w:rPr>
        <w:t xml:space="preserve">. </w:t>
      </w:r>
      <w:r w:rsidR="00B87A0A" w:rsidRPr="00163393">
        <w:rPr>
          <w:rFonts w:cs="Times New Roman"/>
          <w:szCs w:val="24"/>
        </w:rPr>
        <w:t>Предоставление субсидий на осуществление расходов, связанных с возмещением стоимости горюче-смазочных материалов (далее - ГСМ) при доставке автомобильным транспортом социально значимых товаров в отдаленные, труднодоступные и малонаселенные пункты.</w:t>
      </w:r>
    </w:p>
    <w:p w:rsidR="00B87A0A" w:rsidRPr="00163393" w:rsidRDefault="00FC5E80" w:rsidP="00B87A0A">
      <w:pPr>
        <w:autoSpaceDE w:val="0"/>
        <w:autoSpaceDN w:val="0"/>
        <w:adjustRightInd w:val="0"/>
        <w:ind w:firstLine="540"/>
        <w:rPr>
          <w:rFonts w:cs="Times New Roman"/>
          <w:szCs w:val="24"/>
        </w:rPr>
      </w:pPr>
      <w:hyperlink r:id="rId31" w:history="1">
        <w:r w:rsidR="00B87A0A" w:rsidRPr="00163393">
          <w:rPr>
            <w:rFonts w:cs="Times New Roman"/>
            <w:szCs w:val="24"/>
          </w:rPr>
          <w:t>Мероприятие</w:t>
        </w:r>
      </w:hyperlink>
      <w:r w:rsidR="00B87A0A" w:rsidRPr="00163393">
        <w:rPr>
          <w:rFonts w:cs="Times New Roman"/>
          <w:szCs w:val="24"/>
        </w:rPr>
        <w:t xml:space="preserve"> предусматривает доставк</w:t>
      </w:r>
      <w:r w:rsidR="008F59F8" w:rsidRPr="00163393">
        <w:rPr>
          <w:rFonts w:cs="Times New Roman"/>
          <w:szCs w:val="24"/>
        </w:rPr>
        <w:t>у</w:t>
      </w:r>
      <w:r w:rsidR="00B87A0A" w:rsidRPr="00163393">
        <w:rPr>
          <w:rFonts w:cs="Times New Roman"/>
          <w:szCs w:val="24"/>
        </w:rPr>
        <w:t xml:space="preserve"> основных продовольственных товаров в отдаленные, труднодоступные и малонаселенные пункты района с использованием средств местных бюджетов на возмещение стоимости ГСМ при доставке этих товаров организациям торговли и индивидуальным предпринимателям, привлекаемым к организации торгового обслуживания.</w:t>
      </w:r>
    </w:p>
    <w:p w:rsidR="00D3715B" w:rsidRPr="00163393" w:rsidRDefault="00D3715B" w:rsidP="00D3715B">
      <w:pPr>
        <w:autoSpaceDE w:val="0"/>
        <w:autoSpaceDN w:val="0"/>
        <w:adjustRightInd w:val="0"/>
        <w:ind w:firstLine="540"/>
        <w:rPr>
          <w:rFonts w:cs="Times New Roman"/>
          <w:szCs w:val="24"/>
        </w:rPr>
      </w:pPr>
      <w:r w:rsidRPr="00163393">
        <w:rPr>
          <w:rFonts w:cs="Times New Roman"/>
          <w:szCs w:val="24"/>
        </w:rPr>
        <w:t>К отдаленным населенным пунктам относятся населенные пункты, расположенные на расстоянии более 5 километров от административного центра муниципального района и сообщающиеся с ним по автомобильным дорогам без асфальтобетонного покрытия.</w:t>
      </w:r>
    </w:p>
    <w:p w:rsidR="00D3715B" w:rsidRPr="00163393" w:rsidRDefault="00D3715B" w:rsidP="00D3715B">
      <w:pPr>
        <w:autoSpaceDE w:val="0"/>
        <w:autoSpaceDN w:val="0"/>
        <w:adjustRightInd w:val="0"/>
        <w:ind w:firstLine="540"/>
        <w:rPr>
          <w:rFonts w:cs="Times New Roman"/>
          <w:szCs w:val="24"/>
        </w:rPr>
      </w:pPr>
      <w:proofErr w:type="gramStart"/>
      <w:r w:rsidRPr="00163393">
        <w:rPr>
          <w:rFonts w:cs="Times New Roman"/>
          <w:szCs w:val="24"/>
        </w:rPr>
        <w:t>К труднодоступным населенным пунктам относятся населенные пункты, которые находятся на значительном удалении от районного центра сельского поселения и расположены вдали от транспортных путей, а также в силу природных и климатических условий, отсутствия элементов инфраструктуры оказываются исключенными на определенный период от транспортного сообщения или труднодоступными и по этим причинам требующие для доставки социально значимых товаров значительных финансовых и материальных затрат.</w:t>
      </w:r>
      <w:proofErr w:type="gramEnd"/>
    </w:p>
    <w:p w:rsidR="00D3715B" w:rsidRPr="00163393" w:rsidRDefault="00D3715B" w:rsidP="00D3715B">
      <w:pPr>
        <w:autoSpaceDE w:val="0"/>
        <w:autoSpaceDN w:val="0"/>
        <w:adjustRightInd w:val="0"/>
        <w:ind w:firstLine="540"/>
        <w:rPr>
          <w:rFonts w:cs="Times New Roman"/>
          <w:szCs w:val="24"/>
        </w:rPr>
      </w:pPr>
      <w:r w:rsidRPr="00163393">
        <w:rPr>
          <w:rFonts w:cs="Times New Roman"/>
          <w:szCs w:val="24"/>
        </w:rPr>
        <w:t>К малонаселенным населенным пунктам относятся пункты с численностью населения до 50 человек.</w:t>
      </w:r>
    </w:p>
    <w:p w:rsidR="00D3715B" w:rsidRPr="00163393" w:rsidRDefault="00D3715B" w:rsidP="00D3715B">
      <w:pPr>
        <w:autoSpaceDE w:val="0"/>
        <w:autoSpaceDN w:val="0"/>
        <w:adjustRightInd w:val="0"/>
        <w:ind w:firstLine="540"/>
        <w:rPr>
          <w:rFonts w:cs="Times New Roman"/>
          <w:szCs w:val="24"/>
        </w:rPr>
      </w:pPr>
      <w:r w:rsidRPr="00163393">
        <w:rPr>
          <w:rFonts w:cs="Times New Roman"/>
          <w:szCs w:val="24"/>
        </w:rPr>
        <w:t xml:space="preserve">Перечень отдаленных, труднодоступных, малонаселенных пунктов </w:t>
      </w:r>
      <w:r w:rsidR="00066CB5" w:rsidRPr="00163393">
        <w:rPr>
          <w:rFonts w:cs="Times New Roman"/>
          <w:szCs w:val="24"/>
        </w:rPr>
        <w:t xml:space="preserve">Новосергиевского </w:t>
      </w:r>
      <w:r w:rsidRPr="00163393">
        <w:rPr>
          <w:rFonts w:cs="Times New Roman"/>
          <w:szCs w:val="24"/>
        </w:rPr>
        <w:t xml:space="preserve">района и общее расстояние до них представлено в </w:t>
      </w:r>
      <w:hyperlink r:id="rId32" w:history="1">
        <w:r w:rsidRPr="00163393">
          <w:rPr>
            <w:rFonts w:cs="Times New Roman"/>
            <w:szCs w:val="24"/>
          </w:rPr>
          <w:t xml:space="preserve">приложении </w:t>
        </w:r>
      </w:hyperlink>
      <w:r w:rsidRPr="00163393">
        <w:t>№ 3</w:t>
      </w:r>
      <w:r w:rsidRPr="00163393">
        <w:rPr>
          <w:rFonts w:cs="Times New Roman"/>
          <w:szCs w:val="24"/>
        </w:rPr>
        <w:t xml:space="preserve"> к настоящей Программе.</w:t>
      </w:r>
    </w:p>
    <w:p w:rsidR="00D3715B" w:rsidRPr="00163393" w:rsidRDefault="00D3715B" w:rsidP="00D3715B">
      <w:pPr>
        <w:autoSpaceDE w:val="0"/>
        <w:autoSpaceDN w:val="0"/>
        <w:adjustRightInd w:val="0"/>
        <w:ind w:firstLine="540"/>
        <w:rPr>
          <w:rFonts w:cs="Times New Roman"/>
          <w:szCs w:val="24"/>
        </w:rPr>
      </w:pPr>
      <w:proofErr w:type="gramStart"/>
      <w:r w:rsidRPr="00163393">
        <w:rPr>
          <w:rFonts w:cs="Times New Roman"/>
          <w:szCs w:val="24"/>
        </w:rPr>
        <w:t xml:space="preserve">Субсидии юридическим лицам и индивидуальным предпринимателям на возмещение стоимости горюче-смазочных материалов при доставке автомобильным транспортом социально значимых товаров в отдаленные, труднодоступные и малонаселенные пункты Новосергиевского района предоставляются </w:t>
      </w:r>
      <w:r w:rsidR="00AE2A38" w:rsidRPr="00163393">
        <w:rPr>
          <w:rFonts w:cs="Times New Roman"/>
          <w:szCs w:val="24"/>
        </w:rPr>
        <w:t>Порядком предоставлениясубсидий юридическим лицам и индивидуальным предпринимателям на возмещение стоимости горюче-смазочных материалов при доставке автомобильным транспортом социально значимых товаров в отдаленные, труднодоступные и малонаселенные пункты Новосергиевского района</w:t>
      </w:r>
      <w:r w:rsidRPr="00163393">
        <w:rPr>
          <w:rFonts w:cs="Times New Roman"/>
          <w:szCs w:val="24"/>
        </w:rPr>
        <w:t>.</w:t>
      </w:r>
      <w:proofErr w:type="gramEnd"/>
    </w:p>
    <w:p w:rsidR="00B87A0A" w:rsidRPr="00163393" w:rsidRDefault="00AE2A38" w:rsidP="00AE2A38">
      <w:pPr>
        <w:autoSpaceDE w:val="0"/>
        <w:autoSpaceDN w:val="0"/>
        <w:adjustRightInd w:val="0"/>
        <w:ind w:firstLine="540"/>
        <w:rPr>
          <w:rFonts w:cs="Times New Roman"/>
          <w:szCs w:val="24"/>
        </w:rPr>
      </w:pPr>
      <w:r w:rsidRPr="00163393">
        <w:rPr>
          <w:rFonts w:cs="Times New Roman"/>
          <w:szCs w:val="24"/>
        </w:rPr>
        <w:t xml:space="preserve">Порядок предоставлениясубсидий юридическим лицам и индивидуальным предпринимателям на возмещение стоимости горюче-смазочных материалов при доставке автомобильным транспортом социально значимых товаров в отдаленные, труднодоступные и малонаселенные пункты Новосергиевского района </w:t>
      </w:r>
      <w:r w:rsidR="00B87A0A" w:rsidRPr="00163393">
        <w:rPr>
          <w:rFonts w:cs="Times New Roman"/>
          <w:szCs w:val="24"/>
        </w:rPr>
        <w:t>разрабатыва</w:t>
      </w:r>
      <w:r w:rsidR="00A437C7" w:rsidRPr="00163393">
        <w:rPr>
          <w:rFonts w:cs="Times New Roman"/>
          <w:szCs w:val="24"/>
        </w:rPr>
        <w:t>е</w:t>
      </w:r>
      <w:r w:rsidR="00B87A0A" w:rsidRPr="00163393">
        <w:rPr>
          <w:rFonts w:cs="Times New Roman"/>
          <w:szCs w:val="24"/>
        </w:rPr>
        <w:t xml:space="preserve">тся </w:t>
      </w:r>
      <w:r w:rsidR="00D3715B" w:rsidRPr="00163393">
        <w:rPr>
          <w:rFonts w:cs="Times New Roman"/>
          <w:szCs w:val="24"/>
        </w:rPr>
        <w:t xml:space="preserve">администрацией </w:t>
      </w:r>
      <w:r w:rsidRPr="00163393">
        <w:rPr>
          <w:rFonts w:cs="Times New Roman"/>
          <w:szCs w:val="24"/>
        </w:rPr>
        <w:t xml:space="preserve">Новосергиевского </w:t>
      </w:r>
      <w:r w:rsidR="00D3715B" w:rsidRPr="00163393">
        <w:rPr>
          <w:rFonts w:cs="Times New Roman"/>
          <w:szCs w:val="24"/>
        </w:rPr>
        <w:t>района и утвержда</w:t>
      </w:r>
      <w:r w:rsidR="00A437C7" w:rsidRPr="00163393">
        <w:rPr>
          <w:rFonts w:cs="Times New Roman"/>
          <w:szCs w:val="24"/>
        </w:rPr>
        <w:t>е</w:t>
      </w:r>
      <w:r w:rsidR="00D3715B" w:rsidRPr="00163393">
        <w:rPr>
          <w:rFonts w:cs="Times New Roman"/>
          <w:szCs w:val="24"/>
        </w:rPr>
        <w:t>тся постановлени</w:t>
      </w:r>
      <w:r w:rsidRPr="00163393">
        <w:rPr>
          <w:rFonts w:cs="Times New Roman"/>
          <w:szCs w:val="24"/>
        </w:rPr>
        <w:t>ям администрации Новосергиевского района</w:t>
      </w:r>
      <w:r w:rsidR="00D3715B" w:rsidRPr="00163393">
        <w:rPr>
          <w:rFonts w:cs="Times New Roman"/>
          <w:szCs w:val="24"/>
        </w:rPr>
        <w:t>.</w:t>
      </w:r>
    </w:p>
    <w:p w:rsidR="00B87A0A" w:rsidRPr="00163393" w:rsidRDefault="00B87A0A" w:rsidP="00B87A0A">
      <w:pPr>
        <w:autoSpaceDE w:val="0"/>
        <w:autoSpaceDN w:val="0"/>
        <w:adjustRightInd w:val="0"/>
        <w:ind w:firstLine="540"/>
        <w:rPr>
          <w:rFonts w:cs="Times New Roman"/>
          <w:szCs w:val="24"/>
        </w:rPr>
      </w:pPr>
      <w:r w:rsidRPr="00163393">
        <w:rPr>
          <w:rFonts w:cs="Times New Roman"/>
          <w:szCs w:val="24"/>
        </w:rPr>
        <w:t xml:space="preserve">Срок реализации </w:t>
      </w:r>
      <w:hyperlink r:id="rId33" w:history="1">
        <w:r w:rsidRPr="00163393">
          <w:rPr>
            <w:rFonts w:cs="Times New Roman"/>
            <w:szCs w:val="24"/>
          </w:rPr>
          <w:t>мероприятия</w:t>
        </w:r>
      </w:hyperlink>
      <w:r w:rsidRPr="00163393">
        <w:rPr>
          <w:rFonts w:cs="Times New Roman"/>
          <w:szCs w:val="24"/>
        </w:rPr>
        <w:t xml:space="preserve"> - 201</w:t>
      </w:r>
      <w:r w:rsidR="006C238A" w:rsidRPr="00163393">
        <w:rPr>
          <w:rFonts w:cs="Times New Roman"/>
          <w:szCs w:val="24"/>
        </w:rPr>
        <w:t>4</w:t>
      </w:r>
      <w:r w:rsidRPr="00163393">
        <w:rPr>
          <w:rFonts w:cs="Times New Roman"/>
          <w:szCs w:val="24"/>
        </w:rPr>
        <w:t xml:space="preserve"> - 20</w:t>
      </w:r>
      <w:r w:rsidR="006C238A" w:rsidRPr="00163393">
        <w:rPr>
          <w:rFonts w:cs="Times New Roman"/>
          <w:szCs w:val="24"/>
        </w:rPr>
        <w:t>20</w:t>
      </w:r>
      <w:r w:rsidRPr="00163393">
        <w:rPr>
          <w:rFonts w:cs="Times New Roman"/>
          <w:szCs w:val="24"/>
        </w:rPr>
        <w:t xml:space="preserve"> годы.</w:t>
      </w:r>
    </w:p>
    <w:p w:rsidR="00B87A0A" w:rsidRPr="00163393" w:rsidRDefault="00B87A0A" w:rsidP="00B87A0A">
      <w:pPr>
        <w:autoSpaceDE w:val="0"/>
        <w:autoSpaceDN w:val="0"/>
        <w:adjustRightInd w:val="0"/>
        <w:ind w:firstLine="540"/>
        <w:rPr>
          <w:rFonts w:cs="Times New Roman"/>
          <w:szCs w:val="24"/>
        </w:rPr>
      </w:pPr>
      <w:r w:rsidRPr="00163393">
        <w:rPr>
          <w:rFonts w:cs="Times New Roman"/>
          <w:szCs w:val="24"/>
        </w:rPr>
        <w:t xml:space="preserve">Для финансирования </w:t>
      </w:r>
      <w:hyperlink r:id="rId34" w:history="1">
        <w:r w:rsidRPr="00163393">
          <w:rPr>
            <w:rFonts w:cs="Times New Roman"/>
            <w:szCs w:val="24"/>
          </w:rPr>
          <w:t>мероприятия</w:t>
        </w:r>
      </w:hyperlink>
      <w:r w:rsidRPr="00163393">
        <w:rPr>
          <w:rFonts w:cs="Times New Roman"/>
          <w:szCs w:val="24"/>
        </w:rPr>
        <w:t xml:space="preserve"> потребуется (прогнозно)  – </w:t>
      </w:r>
      <w:r w:rsidR="008D1AAC" w:rsidRPr="00163393">
        <w:rPr>
          <w:rFonts w:cs="Times New Roman"/>
          <w:szCs w:val="24"/>
        </w:rPr>
        <w:t>210</w:t>
      </w:r>
      <w:r w:rsidRPr="00163393">
        <w:rPr>
          <w:rFonts w:cs="Times New Roman"/>
          <w:szCs w:val="24"/>
        </w:rPr>
        <w:t>,0 тыс. рублей</w:t>
      </w:r>
      <w:r w:rsidR="00AE2A38" w:rsidRPr="00163393">
        <w:rPr>
          <w:rFonts w:cs="Times New Roman"/>
          <w:szCs w:val="24"/>
        </w:rPr>
        <w:t xml:space="preserve"> (средства районного бюджета)</w:t>
      </w:r>
      <w:r w:rsidRPr="00163393">
        <w:rPr>
          <w:rFonts w:cs="Times New Roman"/>
          <w:szCs w:val="24"/>
        </w:rPr>
        <w:t>.</w:t>
      </w:r>
    </w:p>
    <w:p w:rsidR="00B87A0A" w:rsidRPr="00163393" w:rsidRDefault="00B87A0A" w:rsidP="00B87A0A">
      <w:pPr>
        <w:autoSpaceDE w:val="0"/>
        <w:autoSpaceDN w:val="0"/>
        <w:adjustRightInd w:val="0"/>
        <w:ind w:firstLine="540"/>
        <w:rPr>
          <w:rFonts w:cs="Times New Roman"/>
          <w:szCs w:val="24"/>
        </w:rPr>
      </w:pPr>
      <w:r w:rsidRPr="00163393">
        <w:rPr>
          <w:rFonts w:cs="Times New Roman"/>
          <w:szCs w:val="24"/>
        </w:rPr>
        <w:t>Результат - организация торгового обслуживания жителей отдаленных, труднодоступных и малонаселенных пунктов района.</w:t>
      </w:r>
    </w:p>
    <w:p w:rsidR="00B87A0A" w:rsidRPr="00163393" w:rsidRDefault="00B87A0A">
      <w:pPr>
        <w:autoSpaceDE w:val="0"/>
        <w:autoSpaceDN w:val="0"/>
        <w:adjustRightInd w:val="0"/>
        <w:ind w:firstLine="540"/>
      </w:pPr>
    </w:p>
    <w:p w:rsidR="0086199E" w:rsidRPr="00163393" w:rsidRDefault="00FC5E80">
      <w:pPr>
        <w:autoSpaceDE w:val="0"/>
        <w:autoSpaceDN w:val="0"/>
        <w:adjustRightInd w:val="0"/>
        <w:ind w:firstLine="540"/>
        <w:rPr>
          <w:rFonts w:cs="Times New Roman"/>
          <w:szCs w:val="24"/>
        </w:rPr>
      </w:pPr>
      <w:hyperlink r:id="rId35" w:history="1">
        <w:r w:rsidR="0086199E" w:rsidRPr="00163393">
          <w:rPr>
            <w:rFonts w:cs="Times New Roman"/>
            <w:i/>
            <w:szCs w:val="24"/>
          </w:rPr>
          <w:t xml:space="preserve">Мероприятие </w:t>
        </w:r>
      </w:hyperlink>
      <w:r w:rsidR="00B87A0A" w:rsidRPr="00163393">
        <w:rPr>
          <w:i/>
        </w:rPr>
        <w:t>9</w:t>
      </w:r>
      <w:r w:rsidR="0086199E" w:rsidRPr="00163393">
        <w:rPr>
          <w:rFonts w:cs="Times New Roman"/>
          <w:i/>
          <w:szCs w:val="24"/>
        </w:rPr>
        <w:t>.</w:t>
      </w:r>
      <w:r w:rsidR="0086199E" w:rsidRPr="00163393">
        <w:rPr>
          <w:rFonts w:cs="Times New Roman"/>
          <w:szCs w:val="24"/>
        </w:rPr>
        <w:t>Организация прове</w:t>
      </w:r>
      <w:r w:rsidR="00BE773B" w:rsidRPr="00163393">
        <w:rPr>
          <w:rFonts w:cs="Times New Roman"/>
          <w:szCs w:val="24"/>
        </w:rPr>
        <w:t>дения на территории</w:t>
      </w:r>
      <w:r w:rsidR="0086199E" w:rsidRPr="00163393">
        <w:rPr>
          <w:rFonts w:cs="Times New Roman"/>
          <w:szCs w:val="24"/>
        </w:rPr>
        <w:t xml:space="preserve"> район</w:t>
      </w:r>
      <w:r w:rsidR="00BE773B" w:rsidRPr="00163393">
        <w:rPr>
          <w:rFonts w:cs="Times New Roman"/>
          <w:szCs w:val="24"/>
        </w:rPr>
        <w:t>а</w:t>
      </w:r>
      <w:r w:rsidR="0086199E" w:rsidRPr="00163393">
        <w:rPr>
          <w:rFonts w:cs="Times New Roman"/>
          <w:szCs w:val="24"/>
        </w:rPr>
        <w:t xml:space="preserve"> ярмарок "выходного дня".</w:t>
      </w:r>
    </w:p>
    <w:p w:rsidR="0086199E" w:rsidRPr="00163393" w:rsidRDefault="0086199E">
      <w:pPr>
        <w:autoSpaceDE w:val="0"/>
        <w:autoSpaceDN w:val="0"/>
        <w:adjustRightInd w:val="0"/>
        <w:ind w:firstLine="540"/>
        <w:rPr>
          <w:rFonts w:cs="Times New Roman"/>
          <w:szCs w:val="24"/>
        </w:rPr>
      </w:pPr>
      <w:r w:rsidRPr="00163393">
        <w:rPr>
          <w:rFonts w:cs="Times New Roman"/>
          <w:szCs w:val="24"/>
        </w:rPr>
        <w:t>Срок реализации - 201</w:t>
      </w:r>
      <w:r w:rsidR="006C238A" w:rsidRPr="00163393">
        <w:rPr>
          <w:rFonts w:cs="Times New Roman"/>
          <w:szCs w:val="24"/>
        </w:rPr>
        <w:t>4</w:t>
      </w:r>
      <w:r w:rsidRPr="00163393">
        <w:rPr>
          <w:rFonts w:cs="Times New Roman"/>
          <w:szCs w:val="24"/>
        </w:rPr>
        <w:t xml:space="preserve"> - 20</w:t>
      </w:r>
      <w:r w:rsidR="006C238A" w:rsidRPr="00163393">
        <w:rPr>
          <w:rFonts w:cs="Times New Roman"/>
          <w:szCs w:val="24"/>
        </w:rPr>
        <w:t>20</w:t>
      </w:r>
      <w:r w:rsidRPr="00163393">
        <w:rPr>
          <w:rFonts w:cs="Times New Roman"/>
          <w:szCs w:val="24"/>
        </w:rPr>
        <w:t xml:space="preserve"> годы.</w:t>
      </w:r>
    </w:p>
    <w:p w:rsidR="0086199E" w:rsidRPr="00163393" w:rsidRDefault="0086199E">
      <w:pPr>
        <w:autoSpaceDE w:val="0"/>
        <w:autoSpaceDN w:val="0"/>
        <w:adjustRightInd w:val="0"/>
        <w:ind w:firstLine="540"/>
        <w:rPr>
          <w:rFonts w:cs="Times New Roman"/>
          <w:szCs w:val="24"/>
        </w:rPr>
      </w:pPr>
      <w:r w:rsidRPr="00163393">
        <w:rPr>
          <w:rFonts w:cs="Times New Roman"/>
          <w:szCs w:val="24"/>
        </w:rPr>
        <w:t xml:space="preserve">Финансирование </w:t>
      </w:r>
      <w:hyperlink r:id="rId36" w:history="1">
        <w:r w:rsidRPr="00163393">
          <w:rPr>
            <w:rFonts w:cs="Times New Roman"/>
            <w:szCs w:val="24"/>
          </w:rPr>
          <w:t>мероприятия</w:t>
        </w:r>
      </w:hyperlink>
      <w:r w:rsidRPr="00163393">
        <w:rPr>
          <w:rFonts w:cs="Times New Roman"/>
          <w:szCs w:val="24"/>
        </w:rPr>
        <w:t xml:space="preserve"> не потребуется.</w:t>
      </w:r>
    </w:p>
    <w:p w:rsidR="0086199E" w:rsidRPr="00163393" w:rsidRDefault="0086199E">
      <w:pPr>
        <w:autoSpaceDE w:val="0"/>
        <w:autoSpaceDN w:val="0"/>
        <w:adjustRightInd w:val="0"/>
        <w:ind w:firstLine="540"/>
        <w:rPr>
          <w:rFonts w:cs="Times New Roman"/>
          <w:szCs w:val="24"/>
        </w:rPr>
      </w:pPr>
      <w:r w:rsidRPr="00163393">
        <w:rPr>
          <w:rFonts w:cs="Times New Roman"/>
          <w:szCs w:val="24"/>
        </w:rPr>
        <w:t xml:space="preserve">Результат - обеспечение населения </w:t>
      </w:r>
      <w:r w:rsidR="00BE773B" w:rsidRPr="00163393">
        <w:rPr>
          <w:rFonts w:cs="Times New Roman"/>
          <w:szCs w:val="24"/>
        </w:rPr>
        <w:t>района</w:t>
      </w:r>
      <w:r w:rsidRPr="00163393">
        <w:rPr>
          <w:rFonts w:cs="Times New Roman"/>
          <w:szCs w:val="24"/>
        </w:rPr>
        <w:t xml:space="preserve"> товарами по более низким ценам, ежегодное увеличение оборота розничной торговли на душу населения на 7,0 - 8,0 процента.</w:t>
      </w:r>
    </w:p>
    <w:p w:rsidR="00210416" w:rsidRPr="00163393" w:rsidRDefault="00210416">
      <w:pPr>
        <w:autoSpaceDE w:val="0"/>
        <w:autoSpaceDN w:val="0"/>
        <w:adjustRightInd w:val="0"/>
        <w:ind w:firstLine="540"/>
      </w:pPr>
    </w:p>
    <w:p w:rsidR="0086199E" w:rsidRPr="00163393" w:rsidRDefault="00FC5E80">
      <w:pPr>
        <w:autoSpaceDE w:val="0"/>
        <w:autoSpaceDN w:val="0"/>
        <w:adjustRightInd w:val="0"/>
        <w:ind w:firstLine="540"/>
        <w:rPr>
          <w:rFonts w:cs="Times New Roman"/>
          <w:szCs w:val="24"/>
        </w:rPr>
      </w:pPr>
      <w:hyperlink r:id="rId37" w:history="1">
        <w:r w:rsidR="0086199E" w:rsidRPr="00163393">
          <w:rPr>
            <w:rFonts w:cs="Times New Roman"/>
            <w:i/>
            <w:szCs w:val="24"/>
          </w:rPr>
          <w:t xml:space="preserve">Мероприятие </w:t>
        </w:r>
      </w:hyperlink>
      <w:r w:rsidR="00B87A0A" w:rsidRPr="00163393">
        <w:rPr>
          <w:i/>
        </w:rPr>
        <w:t>10</w:t>
      </w:r>
      <w:r w:rsidR="0086199E" w:rsidRPr="00163393">
        <w:rPr>
          <w:rFonts w:cs="Times New Roman"/>
          <w:i/>
          <w:szCs w:val="24"/>
        </w:rPr>
        <w:t xml:space="preserve">. </w:t>
      </w:r>
      <w:r w:rsidR="00BE773B" w:rsidRPr="00163393">
        <w:rPr>
          <w:rFonts w:cs="Times New Roman"/>
          <w:szCs w:val="24"/>
        </w:rPr>
        <w:t>Участие в р</w:t>
      </w:r>
      <w:r w:rsidR="0086199E" w:rsidRPr="00163393">
        <w:rPr>
          <w:rFonts w:cs="Times New Roman"/>
          <w:szCs w:val="24"/>
        </w:rPr>
        <w:t>еализаци</w:t>
      </w:r>
      <w:r w:rsidR="00BE773B" w:rsidRPr="00163393">
        <w:rPr>
          <w:rFonts w:cs="Times New Roman"/>
          <w:szCs w:val="24"/>
        </w:rPr>
        <w:t>и</w:t>
      </w:r>
      <w:r w:rsidR="0086199E" w:rsidRPr="00163393">
        <w:rPr>
          <w:rFonts w:cs="Times New Roman"/>
          <w:szCs w:val="24"/>
        </w:rPr>
        <w:t xml:space="preserve"> социального проекта "Губернская забота".</w:t>
      </w:r>
    </w:p>
    <w:p w:rsidR="0086199E" w:rsidRPr="00163393" w:rsidRDefault="00BE773B">
      <w:pPr>
        <w:autoSpaceDE w:val="0"/>
        <w:autoSpaceDN w:val="0"/>
        <w:adjustRightInd w:val="0"/>
        <w:ind w:firstLine="540"/>
        <w:rPr>
          <w:rFonts w:cs="Times New Roman"/>
          <w:szCs w:val="24"/>
        </w:rPr>
      </w:pPr>
      <w:r w:rsidRPr="00163393">
        <w:rPr>
          <w:rFonts w:cs="Times New Roman"/>
          <w:szCs w:val="24"/>
        </w:rPr>
        <w:t>П</w:t>
      </w:r>
      <w:r w:rsidR="0086199E" w:rsidRPr="00163393">
        <w:rPr>
          <w:rFonts w:cs="Times New Roman"/>
          <w:szCs w:val="24"/>
        </w:rPr>
        <w:t xml:space="preserve">роект предусматривает оказание адресной помощи малоимущим категориям населения посредством выдачи продовольственных наборов или дисконтных карт с фиксированной скидкой </w:t>
      </w:r>
      <w:r w:rsidR="0086199E" w:rsidRPr="00163393">
        <w:rPr>
          <w:rFonts w:cs="Times New Roman"/>
          <w:szCs w:val="24"/>
        </w:rPr>
        <w:lastRenderedPageBreak/>
        <w:t>на продукты питания (за счет привлечения средств хозяйствующих субъектов, участвующих в проекте).</w:t>
      </w:r>
    </w:p>
    <w:p w:rsidR="0086199E" w:rsidRPr="00163393" w:rsidRDefault="0086199E">
      <w:pPr>
        <w:autoSpaceDE w:val="0"/>
        <w:autoSpaceDN w:val="0"/>
        <w:adjustRightInd w:val="0"/>
        <w:ind w:firstLine="540"/>
        <w:rPr>
          <w:rFonts w:cs="Times New Roman"/>
          <w:szCs w:val="24"/>
        </w:rPr>
      </w:pPr>
      <w:r w:rsidRPr="00163393">
        <w:rPr>
          <w:rFonts w:cs="Times New Roman"/>
          <w:szCs w:val="24"/>
        </w:rPr>
        <w:t>Срок реализации - 201</w:t>
      </w:r>
      <w:r w:rsidR="006C238A" w:rsidRPr="00163393">
        <w:rPr>
          <w:rFonts w:cs="Times New Roman"/>
          <w:szCs w:val="24"/>
        </w:rPr>
        <w:t>4</w:t>
      </w:r>
      <w:r w:rsidRPr="00163393">
        <w:rPr>
          <w:rFonts w:cs="Times New Roman"/>
          <w:szCs w:val="24"/>
        </w:rPr>
        <w:t xml:space="preserve"> - 20</w:t>
      </w:r>
      <w:r w:rsidR="006C238A" w:rsidRPr="00163393">
        <w:rPr>
          <w:rFonts w:cs="Times New Roman"/>
          <w:szCs w:val="24"/>
        </w:rPr>
        <w:t>20</w:t>
      </w:r>
      <w:r w:rsidRPr="00163393">
        <w:rPr>
          <w:rFonts w:cs="Times New Roman"/>
          <w:szCs w:val="24"/>
        </w:rPr>
        <w:t xml:space="preserve"> годы.</w:t>
      </w:r>
    </w:p>
    <w:p w:rsidR="0086199E" w:rsidRPr="00163393" w:rsidRDefault="0086199E">
      <w:pPr>
        <w:autoSpaceDE w:val="0"/>
        <w:autoSpaceDN w:val="0"/>
        <w:adjustRightInd w:val="0"/>
        <w:ind w:firstLine="540"/>
        <w:rPr>
          <w:rFonts w:cs="Times New Roman"/>
          <w:szCs w:val="24"/>
        </w:rPr>
      </w:pPr>
      <w:r w:rsidRPr="00163393">
        <w:rPr>
          <w:rFonts w:cs="Times New Roman"/>
          <w:szCs w:val="24"/>
        </w:rPr>
        <w:t xml:space="preserve">Финансирование </w:t>
      </w:r>
      <w:hyperlink r:id="rId38" w:history="1">
        <w:r w:rsidRPr="00163393">
          <w:rPr>
            <w:rFonts w:cs="Times New Roman"/>
            <w:szCs w:val="24"/>
          </w:rPr>
          <w:t>мероприятия</w:t>
        </w:r>
      </w:hyperlink>
      <w:r w:rsidRPr="00163393">
        <w:rPr>
          <w:rFonts w:cs="Times New Roman"/>
          <w:szCs w:val="24"/>
        </w:rPr>
        <w:t xml:space="preserve"> не потребуется.</w:t>
      </w:r>
    </w:p>
    <w:p w:rsidR="0086199E" w:rsidRPr="00163393" w:rsidRDefault="0086199E">
      <w:pPr>
        <w:autoSpaceDE w:val="0"/>
        <w:autoSpaceDN w:val="0"/>
        <w:adjustRightInd w:val="0"/>
        <w:ind w:firstLine="540"/>
        <w:rPr>
          <w:rFonts w:cs="Times New Roman"/>
          <w:szCs w:val="24"/>
        </w:rPr>
      </w:pPr>
      <w:r w:rsidRPr="00163393">
        <w:rPr>
          <w:rFonts w:cs="Times New Roman"/>
          <w:szCs w:val="24"/>
        </w:rPr>
        <w:t>Результат - обеспечение социально незащищенных слоев населения социально значимыми товарами, увеличение количества предприятий торговли, участвующих в проекте.</w:t>
      </w:r>
    </w:p>
    <w:p w:rsidR="0005779C" w:rsidRPr="00163393" w:rsidRDefault="0005779C">
      <w:pPr>
        <w:autoSpaceDE w:val="0"/>
        <w:autoSpaceDN w:val="0"/>
        <w:adjustRightInd w:val="0"/>
        <w:ind w:firstLine="540"/>
        <w:rPr>
          <w:rFonts w:cs="Times New Roman"/>
          <w:szCs w:val="24"/>
        </w:rPr>
      </w:pPr>
    </w:p>
    <w:p w:rsidR="0086199E" w:rsidRPr="00163393" w:rsidRDefault="0086199E">
      <w:pPr>
        <w:autoSpaceDE w:val="0"/>
        <w:autoSpaceDN w:val="0"/>
        <w:adjustRightInd w:val="0"/>
        <w:ind w:firstLine="540"/>
        <w:rPr>
          <w:rFonts w:cs="Times New Roman"/>
          <w:szCs w:val="24"/>
        </w:rPr>
      </w:pPr>
      <w:r w:rsidRPr="00163393">
        <w:rPr>
          <w:rFonts w:cs="Times New Roman"/>
          <w:szCs w:val="24"/>
        </w:rPr>
        <w:t xml:space="preserve">Мероприятия </w:t>
      </w:r>
      <w:hyperlink r:id="rId39" w:history="1">
        <w:r w:rsidRPr="00163393">
          <w:rPr>
            <w:rFonts w:cs="Times New Roman"/>
            <w:szCs w:val="24"/>
          </w:rPr>
          <w:t>раздела IV</w:t>
        </w:r>
      </w:hyperlink>
      <w:r w:rsidRPr="00163393">
        <w:rPr>
          <w:rFonts w:cs="Times New Roman"/>
          <w:szCs w:val="24"/>
        </w:rPr>
        <w:t>. Поддержка и продвижение продукции местных товаропроизводителей на потребительский рынок.</w:t>
      </w:r>
    </w:p>
    <w:p w:rsidR="00210416" w:rsidRPr="00163393" w:rsidRDefault="00210416">
      <w:pPr>
        <w:autoSpaceDE w:val="0"/>
        <w:autoSpaceDN w:val="0"/>
        <w:adjustRightInd w:val="0"/>
        <w:ind w:firstLine="540"/>
      </w:pPr>
    </w:p>
    <w:p w:rsidR="0086199E" w:rsidRPr="00163393" w:rsidRDefault="00FC5E80">
      <w:pPr>
        <w:autoSpaceDE w:val="0"/>
        <w:autoSpaceDN w:val="0"/>
        <w:adjustRightInd w:val="0"/>
        <w:ind w:firstLine="540"/>
        <w:rPr>
          <w:rFonts w:cs="Times New Roman"/>
          <w:szCs w:val="24"/>
        </w:rPr>
      </w:pPr>
      <w:hyperlink r:id="rId40" w:history="1">
        <w:r w:rsidR="0086199E" w:rsidRPr="00163393">
          <w:rPr>
            <w:rFonts w:cs="Times New Roman"/>
            <w:i/>
            <w:szCs w:val="24"/>
          </w:rPr>
          <w:t xml:space="preserve">Мероприятие </w:t>
        </w:r>
      </w:hyperlink>
      <w:r w:rsidR="00A26AA1" w:rsidRPr="00163393">
        <w:rPr>
          <w:i/>
        </w:rPr>
        <w:t>1</w:t>
      </w:r>
      <w:r w:rsidR="00B87A0A" w:rsidRPr="00163393">
        <w:rPr>
          <w:i/>
        </w:rPr>
        <w:t>1</w:t>
      </w:r>
      <w:r w:rsidR="0086199E" w:rsidRPr="00163393">
        <w:rPr>
          <w:rFonts w:cs="Times New Roman"/>
          <w:i/>
          <w:szCs w:val="24"/>
        </w:rPr>
        <w:t>.</w:t>
      </w:r>
      <w:r w:rsidR="0086199E" w:rsidRPr="00163393">
        <w:rPr>
          <w:rFonts w:cs="Times New Roman"/>
          <w:szCs w:val="24"/>
        </w:rPr>
        <w:t xml:space="preserve"> Содействие в предоставлении сельскохозяйственным товаропроизводителям, крестьянским (фермерским) хозяйствам, личным подсобным хозяйствам торговых мест на розничных рынках.</w:t>
      </w:r>
    </w:p>
    <w:p w:rsidR="0086199E" w:rsidRPr="00163393" w:rsidRDefault="00FC5E80">
      <w:pPr>
        <w:autoSpaceDE w:val="0"/>
        <w:autoSpaceDN w:val="0"/>
        <w:adjustRightInd w:val="0"/>
        <w:ind w:firstLine="540"/>
        <w:rPr>
          <w:rFonts w:cs="Times New Roman"/>
          <w:szCs w:val="24"/>
        </w:rPr>
      </w:pPr>
      <w:hyperlink r:id="rId41" w:history="1">
        <w:r w:rsidR="0086199E" w:rsidRPr="00163393">
          <w:rPr>
            <w:rFonts w:cs="Times New Roman"/>
            <w:szCs w:val="24"/>
          </w:rPr>
          <w:t>Мероприятие</w:t>
        </w:r>
      </w:hyperlink>
      <w:r w:rsidR="0086199E" w:rsidRPr="00163393">
        <w:rPr>
          <w:rFonts w:cs="Times New Roman"/>
          <w:szCs w:val="24"/>
        </w:rPr>
        <w:t xml:space="preserve"> направлено на обеспечение экономической доступности потребительских товаров населению </w:t>
      </w:r>
      <w:r w:rsidR="00BE773B" w:rsidRPr="00163393">
        <w:rPr>
          <w:rFonts w:cs="Times New Roman"/>
          <w:szCs w:val="24"/>
        </w:rPr>
        <w:t>района</w:t>
      </w:r>
      <w:r w:rsidR="0086199E" w:rsidRPr="00163393">
        <w:rPr>
          <w:rFonts w:cs="Times New Roman"/>
          <w:szCs w:val="24"/>
        </w:rPr>
        <w:t xml:space="preserve"> и поддержку местных сельскохозяйственных товаропроизводителей. </w:t>
      </w:r>
      <w:r w:rsidR="00BE773B" w:rsidRPr="00163393">
        <w:rPr>
          <w:rFonts w:cs="Times New Roman"/>
          <w:szCs w:val="24"/>
        </w:rPr>
        <w:t xml:space="preserve">Администрация района </w:t>
      </w:r>
      <w:r w:rsidR="0086199E" w:rsidRPr="00163393">
        <w:rPr>
          <w:rFonts w:cs="Times New Roman"/>
          <w:szCs w:val="24"/>
        </w:rPr>
        <w:t xml:space="preserve">осуществляет мониторинг соблюдения </w:t>
      </w:r>
      <w:hyperlink r:id="rId42" w:history="1">
        <w:r w:rsidR="0086199E" w:rsidRPr="00163393">
          <w:rPr>
            <w:rFonts w:cs="Times New Roman"/>
            <w:szCs w:val="24"/>
          </w:rPr>
          <w:t>правил</w:t>
        </w:r>
      </w:hyperlink>
      <w:r w:rsidR="0086199E" w:rsidRPr="00163393">
        <w:rPr>
          <w:rFonts w:cs="Times New Roman"/>
          <w:szCs w:val="24"/>
        </w:rPr>
        <w:t xml:space="preserve"> торговли на розничных рынках, утвержденных Постановлением Правительства Оренбургской области от 8 мая 2007 года N 174-п "Об утверждении правил торговли на розничных рынках Оренбургской области", в части предоставления торговых мест для реализации сельскохозяйственной продукции.</w:t>
      </w:r>
    </w:p>
    <w:p w:rsidR="0086199E" w:rsidRPr="00163393" w:rsidRDefault="0086199E">
      <w:pPr>
        <w:autoSpaceDE w:val="0"/>
        <w:autoSpaceDN w:val="0"/>
        <w:adjustRightInd w:val="0"/>
        <w:ind w:firstLine="540"/>
        <w:rPr>
          <w:rFonts w:cs="Times New Roman"/>
          <w:szCs w:val="24"/>
        </w:rPr>
      </w:pPr>
      <w:r w:rsidRPr="00163393">
        <w:rPr>
          <w:rFonts w:cs="Times New Roman"/>
          <w:szCs w:val="24"/>
        </w:rPr>
        <w:t>Срок реализации - 201</w:t>
      </w:r>
      <w:r w:rsidR="006C238A" w:rsidRPr="00163393">
        <w:rPr>
          <w:rFonts w:cs="Times New Roman"/>
          <w:szCs w:val="24"/>
        </w:rPr>
        <w:t>4</w:t>
      </w:r>
      <w:r w:rsidRPr="00163393">
        <w:rPr>
          <w:rFonts w:cs="Times New Roman"/>
          <w:szCs w:val="24"/>
        </w:rPr>
        <w:t xml:space="preserve"> - 20</w:t>
      </w:r>
      <w:r w:rsidR="006C238A" w:rsidRPr="00163393">
        <w:rPr>
          <w:rFonts w:cs="Times New Roman"/>
          <w:szCs w:val="24"/>
        </w:rPr>
        <w:t>20</w:t>
      </w:r>
      <w:r w:rsidRPr="00163393">
        <w:rPr>
          <w:rFonts w:cs="Times New Roman"/>
          <w:szCs w:val="24"/>
        </w:rPr>
        <w:t xml:space="preserve"> годы.</w:t>
      </w:r>
    </w:p>
    <w:p w:rsidR="0086199E" w:rsidRPr="00163393" w:rsidRDefault="0086199E">
      <w:pPr>
        <w:autoSpaceDE w:val="0"/>
        <w:autoSpaceDN w:val="0"/>
        <w:adjustRightInd w:val="0"/>
        <w:ind w:firstLine="540"/>
        <w:rPr>
          <w:rFonts w:cs="Times New Roman"/>
          <w:szCs w:val="24"/>
        </w:rPr>
      </w:pPr>
      <w:r w:rsidRPr="00163393">
        <w:rPr>
          <w:rFonts w:cs="Times New Roman"/>
          <w:szCs w:val="24"/>
        </w:rPr>
        <w:t xml:space="preserve">Финансирование </w:t>
      </w:r>
      <w:hyperlink r:id="rId43" w:history="1">
        <w:r w:rsidRPr="00163393">
          <w:rPr>
            <w:rFonts w:cs="Times New Roman"/>
            <w:szCs w:val="24"/>
          </w:rPr>
          <w:t>мероприятия</w:t>
        </w:r>
      </w:hyperlink>
      <w:r w:rsidRPr="00163393">
        <w:rPr>
          <w:rFonts w:cs="Times New Roman"/>
          <w:szCs w:val="24"/>
        </w:rPr>
        <w:t xml:space="preserve"> не потребуется.</w:t>
      </w:r>
    </w:p>
    <w:p w:rsidR="0086199E" w:rsidRPr="00163393" w:rsidRDefault="0086199E">
      <w:pPr>
        <w:autoSpaceDE w:val="0"/>
        <w:autoSpaceDN w:val="0"/>
        <w:adjustRightInd w:val="0"/>
        <w:ind w:firstLine="540"/>
        <w:rPr>
          <w:rFonts w:cs="Times New Roman"/>
          <w:szCs w:val="24"/>
        </w:rPr>
      </w:pPr>
      <w:r w:rsidRPr="00163393">
        <w:rPr>
          <w:rFonts w:cs="Times New Roman"/>
          <w:szCs w:val="24"/>
        </w:rPr>
        <w:t>Результат - продвижение сельскохозяйственной про</w:t>
      </w:r>
      <w:r w:rsidR="00BE773B" w:rsidRPr="00163393">
        <w:rPr>
          <w:rFonts w:cs="Times New Roman"/>
          <w:szCs w:val="24"/>
        </w:rPr>
        <w:t>дукции на потребительский рынок</w:t>
      </w:r>
      <w:r w:rsidRPr="00163393">
        <w:rPr>
          <w:rFonts w:cs="Times New Roman"/>
          <w:szCs w:val="24"/>
        </w:rPr>
        <w:t>, увеличение на розничных рынках числа предоставляемых для этих целей торговых мест.</w:t>
      </w:r>
    </w:p>
    <w:p w:rsidR="00210416" w:rsidRPr="00163393" w:rsidRDefault="00210416">
      <w:pPr>
        <w:autoSpaceDE w:val="0"/>
        <w:autoSpaceDN w:val="0"/>
        <w:adjustRightInd w:val="0"/>
        <w:ind w:firstLine="540"/>
      </w:pPr>
    </w:p>
    <w:p w:rsidR="0086199E" w:rsidRPr="00163393" w:rsidRDefault="00FC5E80">
      <w:pPr>
        <w:autoSpaceDE w:val="0"/>
        <w:autoSpaceDN w:val="0"/>
        <w:adjustRightInd w:val="0"/>
        <w:ind w:firstLine="540"/>
        <w:rPr>
          <w:rFonts w:cs="Times New Roman"/>
          <w:szCs w:val="24"/>
        </w:rPr>
      </w:pPr>
      <w:hyperlink r:id="rId44" w:history="1">
        <w:r w:rsidR="0086199E" w:rsidRPr="00163393">
          <w:rPr>
            <w:rFonts w:cs="Times New Roman"/>
            <w:i/>
            <w:szCs w:val="24"/>
          </w:rPr>
          <w:t>Мероприятие 1</w:t>
        </w:r>
      </w:hyperlink>
      <w:r w:rsidR="00B87A0A" w:rsidRPr="00163393">
        <w:rPr>
          <w:i/>
        </w:rPr>
        <w:t>2</w:t>
      </w:r>
      <w:r w:rsidR="0086199E" w:rsidRPr="00163393">
        <w:rPr>
          <w:rFonts w:cs="Times New Roman"/>
          <w:i/>
          <w:szCs w:val="24"/>
        </w:rPr>
        <w:t>.</w:t>
      </w:r>
      <w:r w:rsidR="006B7A91" w:rsidRPr="00163393">
        <w:rPr>
          <w:rFonts w:cs="Times New Roman"/>
          <w:szCs w:val="24"/>
        </w:rPr>
        <w:t xml:space="preserve">Участие в </w:t>
      </w:r>
      <w:r w:rsidR="0086199E" w:rsidRPr="00163393">
        <w:rPr>
          <w:rFonts w:cs="Times New Roman"/>
          <w:szCs w:val="24"/>
        </w:rPr>
        <w:t>выставочно-ярмарочных мероприяти</w:t>
      </w:r>
      <w:r w:rsidR="0038490D" w:rsidRPr="00163393">
        <w:rPr>
          <w:rFonts w:cs="Times New Roman"/>
          <w:szCs w:val="24"/>
        </w:rPr>
        <w:t>ях</w:t>
      </w:r>
      <w:r w:rsidR="0086199E" w:rsidRPr="00163393">
        <w:rPr>
          <w:rFonts w:cs="Times New Roman"/>
          <w:szCs w:val="24"/>
        </w:rPr>
        <w:t>.</w:t>
      </w:r>
    </w:p>
    <w:p w:rsidR="0086199E" w:rsidRPr="00163393" w:rsidRDefault="0086199E">
      <w:pPr>
        <w:autoSpaceDE w:val="0"/>
        <w:autoSpaceDN w:val="0"/>
        <w:adjustRightInd w:val="0"/>
        <w:ind w:firstLine="540"/>
        <w:rPr>
          <w:rFonts w:cs="Times New Roman"/>
          <w:szCs w:val="24"/>
        </w:rPr>
      </w:pPr>
      <w:r w:rsidRPr="00163393">
        <w:rPr>
          <w:rFonts w:cs="Times New Roman"/>
          <w:szCs w:val="24"/>
        </w:rPr>
        <w:t>Срок реализации - 201</w:t>
      </w:r>
      <w:r w:rsidR="000D7D07" w:rsidRPr="00163393">
        <w:rPr>
          <w:rFonts w:cs="Times New Roman"/>
          <w:szCs w:val="24"/>
        </w:rPr>
        <w:t>4</w:t>
      </w:r>
      <w:r w:rsidRPr="00163393">
        <w:rPr>
          <w:rFonts w:cs="Times New Roman"/>
          <w:szCs w:val="24"/>
        </w:rPr>
        <w:t xml:space="preserve"> - 20</w:t>
      </w:r>
      <w:r w:rsidR="000D7D07" w:rsidRPr="00163393">
        <w:rPr>
          <w:rFonts w:cs="Times New Roman"/>
          <w:szCs w:val="24"/>
        </w:rPr>
        <w:t>20</w:t>
      </w:r>
      <w:r w:rsidRPr="00163393">
        <w:rPr>
          <w:rFonts w:cs="Times New Roman"/>
          <w:szCs w:val="24"/>
        </w:rPr>
        <w:t xml:space="preserve"> годы.</w:t>
      </w:r>
    </w:p>
    <w:p w:rsidR="0086199E" w:rsidRPr="00163393" w:rsidRDefault="0086199E">
      <w:pPr>
        <w:autoSpaceDE w:val="0"/>
        <w:autoSpaceDN w:val="0"/>
        <w:adjustRightInd w:val="0"/>
        <w:ind w:firstLine="540"/>
        <w:rPr>
          <w:rFonts w:cs="Times New Roman"/>
          <w:szCs w:val="24"/>
        </w:rPr>
      </w:pPr>
      <w:r w:rsidRPr="00163393">
        <w:rPr>
          <w:rFonts w:cs="Times New Roman"/>
          <w:szCs w:val="24"/>
        </w:rPr>
        <w:t xml:space="preserve">Финансирование </w:t>
      </w:r>
      <w:hyperlink r:id="rId45" w:history="1">
        <w:r w:rsidRPr="00163393">
          <w:rPr>
            <w:rFonts w:cs="Times New Roman"/>
            <w:szCs w:val="24"/>
          </w:rPr>
          <w:t>мероприятия</w:t>
        </w:r>
      </w:hyperlink>
      <w:r w:rsidRPr="00163393">
        <w:rPr>
          <w:rFonts w:cs="Times New Roman"/>
          <w:szCs w:val="24"/>
        </w:rPr>
        <w:t xml:space="preserve"> не потребуется.</w:t>
      </w:r>
    </w:p>
    <w:p w:rsidR="0038490D" w:rsidRPr="00163393" w:rsidRDefault="00FC5E80">
      <w:pPr>
        <w:autoSpaceDE w:val="0"/>
        <w:autoSpaceDN w:val="0"/>
        <w:adjustRightInd w:val="0"/>
        <w:ind w:firstLine="540"/>
        <w:rPr>
          <w:rFonts w:cs="Times New Roman"/>
          <w:szCs w:val="24"/>
        </w:rPr>
      </w:pPr>
      <w:hyperlink r:id="rId46" w:history="1">
        <w:r w:rsidR="0086199E" w:rsidRPr="00163393">
          <w:rPr>
            <w:rFonts w:cs="Times New Roman"/>
            <w:szCs w:val="24"/>
          </w:rPr>
          <w:t>Мероприятие</w:t>
        </w:r>
      </w:hyperlink>
      <w:r w:rsidR="0086199E" w:rsidRPr="00163393">
        <w:rPr>
          <w:rFonts w:cs="Times New Roman"/>
          <w:szCs w:val="24"/>
        </w:rPr>
        <w:t xml:space="preserve"> способству</w:t>
      </w:r>
      <w:r w:rsidR="0038490D" w:rsidRPr="00163393">
        <w:rPr>
          <w:rFonts w:cs="Times New Roman"/>
          <w:szCs w:val="24"/>
        </w:rPr>
        <w:t>е</w:t>
      </w:r>
      <w:r w:rsidR="0086199E" w:rsidRPr="00163393">
        <w:rPr>
          <w:rFonts w:cs="Times New Roman"/>
          <w:szCs w:val="24"/>
        </w:rPr>
        <w:t xml:space="preserve">т повышению конкурентоспособности продукции </w:t>
      </w:r>
      <w:r w:rsidR="0038490D" w:rsidRPr="00163393">
        <w:rPr>
          <w:rFonts w:cs="Times New Roman"/>
          <w:szCs w:val="24"/>
        </w:rPr>
        <w:t>местных</w:t>
      </w:r>
      <w:r w:rsidR="0086199E" w:rsidRPr="00163393">
        <w:rPr>
          <w:rFonts w:cs="Times New Roman"/>
          <w:szCs w:val="24"/>
        </w:rPr>
        <w:t xml:space="preserve"> производителей и ее продвижению на внутренний и внешний рынки. </w:t>
      </w:r>
    </w:p>
    <w:p w:rsidR="0086199E" w:rsidRPr="00163393" w:rsidRDefault="0086199E">
      <w:pPr>
        <w:autoSpaceDE w:val="0"/>
        <w:autoSpaceDN w:val="0"/>
        <w:adjustRightInd w:val="0"/>
        <w:ind w:firstLine="540"/>
        <w:rPr>
          <w:rFonts w:cs="Times New Roman"/>
          <w:szCs w:val="24"/>
        </w:rPr>
      </w:pPr>
      <w:r w:rsidRPr="00163393">
        <w:rPr>
          <w:rFonts w:cs="Times New Roman"/>
          <w:szCs w:val="24"/>
        </w:rPr>
        <w:t xml:space="preserve">Результат - насыщение потребительского рынка </w:t>
      </w:r>
      <w:r w:rsidR="0038490D" w:rsidRPr="00163393">
        <w:rPr>
          <w:rFonts w:cs="Times New Roman"/>
          <w:szCs w:val="24"/>
        </w:rPr>
        <w:t>района</w:t>
      </w:r>
      <w:r w:rsidRPr="00163393">
        <w:rPr>
          <w:rFonts w:cs="Times New Roman"/>
          <w:szCs w:val="24"/>
        </w:rPr>
        <w:t xml:space="preserve"> потребительскими товарами.</w:t>
      </w:r>
    </w:p>
    <w:p w:rsidR="0005779C" w:rsidRPr="00163393" w:rsidRDefault="0005779C">
      <w:pPr>
        <w:autoSpaceDE w:val="0"/>
        <w:autoSpaceDN w:val="0"/>
        <w:adjustRightInd w:val="0"/>
        <w:ind w:firstLine="540"/>
        <w:rPr>
          <w:rFonts w:cs="Times New Roman"/>
          <w:szCs w:val="24"/>
        </w:rPr>
      </w:pPr>
    </w:p>
    <w:p w:rsidR="0086199E" w:rsidRPr="00163393" w:rsidRDefault="0086199E">
      <w:pPr>
        <w:autoSpaceDE w:val="0"/>
        <w:autoSpaceDN w:val="0"/>
        <w:adjustRightInd w:val="0"/>
        <w:ind w:firstLine="540"/>
        <w:rPr>
          <w:rFonts w:cs="Times New Roman"/>
          <w:szCs w:val="24"/>
        </w:rPr>
      </w:pPr>
      <w:r w:rsidRPr="00163393">
        <w:rPr>
          <w:rFonts w:cs="Times New Roman"/>
          <w:szCs w:val="24"/>
        </w:rPr>
        <w:t xml:space="preserve">Мероприятия </w:t>
      </w:r>
      <w:hyperlink r:id="rId47" w:history="1">
        <w:r w:rsidRPr="00163393">
          <w:rPr>
            <w:rFonts w:cs="Times New Roman"/>
            <w:szCs w:val="24"/>
          </w:rPr>
          <w:t>раздела V</w:t>
        </w:r>
      </w:hyperlink>
      <w:r w:rsidRPr="00163393">
        <w:rPr>
          <w:rFonts w:cs="Times New Roman"/>
          <w:szCs w:val="24"/>
        </w:rPr>
        <w:t>. Повышение качества товаров и услуг.</w:t>
      </w:r>
    </w:p>
    <w:p w:rsidR="0086199E" w:rsidRPr="00163393" w:rsidRDefault="00FC5E80">
      <w:pPr>
        <w:autoSpaceDE w:val="0"/>
        <w:autoSpaceDN w:val="0"/>
        <w:adjustRightInd w:val="0"/>
        <w:ind w:firstLine="540"/>
        <w:rPr>
          <w:rFonts w:cs="Times New Roman"/>
          <w:szCs w:val="24"/>
        </w:rPr>
      </w:pPr>
      <w:hyperlink r:id="rId48" w:history="1">
        <w:r w:rsidR="0086199E" w:rsidRPr="00163393">
          <w:rPr>
            <w:rFonts w:cs="Times New Roman"/>
            <w:i/>
            <w:szCs w:val="24"/>
          </w:rPr>
          <w:t>Мероприятие 1</w:t>
        </w:r>
      </w:hyperlink>
      <w:r w:rsidR="00B87A0A" w:rsidRPr="00163393">
        <w:t>3</w:t>
      </w:r>
      <w:r w:rsidR="0086199E" w:rsidRPr="00163393">
        <w:rPr>
          <w:rFonts w:cs="Times New Roman"/>
          <w:i/>
          <w:szCs w:val="24"/>
        </w:rPr>
        <w:t xml:space="preserve">.  </w:t>
      </w:r>
      <w:r w:rsidR="0005779C" w:rsidRPr="00163393">
        <w:rPr>
          <w:rFonts w:cs="Times New Roman"/>
          <w:szCs w:val="24"/>
        </w:rPr>
        <w:t>Оказание с</w:t>
      </w:r>
      <w:r w:rsidR="0038490D" w:rsidRPr="00163393">
        <w:rPr>
          <w:rFonts w:cs="Times New Roman"/>
          <w:szCs w:val="24"/>
        </w:rPr>
        <w:t>одействи</w:t>
      </w:r>
      <w:r w:rsidR="0005779C" w:rsidRPr="00163393">
        <w:rPr>
          <w:rFonts w:cs="Times New Roman"/>
          <w:szCs w:val="24"/>
        </w:rPr>
        <w:t>я</w:t>
      </w:r>
      <w:r w:rsidR="0038490D" w:rsidRPr="00163393">
        <w:rPr>
          <w:rFonts w:cs="Times New Roman"/>
          <w:szCs w:val="24"/>
        </w:rPr>
        <w:t xml:space="preserve"> в участии местных товаропроизводителейв </w:t>
      </w:r>
      <w:r w:rsidR="0086199E" w:rsidRPr="00163393">
        <w:rPr>
          <w:rFonts w:cs="Times New Roman"/>
          <w:szCs w:val="24"/>
        </w:rPr>
        <w:t>областно</w:t>
      </w:r>
      <w:r w:rsidR="0038490D" w:rsidRPr="00163393">
        <w:rPr>
          <w:rFonts w:cs="Times New Roman"/>
          <w:szCs w:val="24"/>
        </w:rPr>
        <w:t>м</w:t>
      </w:r>
      <w:r w:rsidR="0086199E" w:rsidRPr="00163393">
        <w:rPr>
          <w:rFonts w:cs="Times New Roman"/>
          <w:szCs w:val="24"/>
        </w:rPr>
        <w:t xml:space="preserve"> этап</w:t>
      </w:r>
      <w:r w:rsidR="0038490D" w:rsidRPr="00163393">
        <w:rPr>
          <w:rFonts w:cs="Times New Roman"/>
          <w:szCs w:val="24"/>
        </w:rPr>
        <w:t>е</w:t>
      </w:r>
      <w:r w:rsidR="0086199E" w:rsidRPr="00163393">
        <w:rPr>
          <w:rFonts w:cs="Times New Roman"/>
          <w:szCs w:val="24"/>
        </w:rPr>
        <w:t xml:space="preserve"> конкурса Программы "100 лучших товаров России".</w:t>
      </w:r>
    </w:p>
    <w:p w:rsidR="0086199E" w:rsidRPr="00163393" w:rsidRDefault="0086199E">
      <w:pPr>
        <w:autoSpaceDE w:val="0"/>
        <w:autoSpaceDN w:val="0"/>
        <w:adjustRightInd w:val="0"/>
        <w:ind w:firstLine="540"/>
        <w:rPr>
          <w:rFonts w:cs="Times New Roman"/>
          <w:szCs w:val="24"/>
        </w:rPr>
      </w:pPr>
      <w:r w:rsidRPr="00163393">
        <w:rPr>
          <w:rFonts w:cs="Times New Roman"/>
          <w:szCs w:val="24"/>
        </w:rPr>
        <w:t>Срок реализации - 201</w:t>
      </w:r>
      <w:r w:rsidR="000D7D07" w:rsidRPr="00163393">
        <w:rPr>
          <w:rFonts w:cs="Times New Roman"/>
          <w:szCs w:val="24"/>
        </w:rPr>
        <w:t>4</w:t>
      </w:r>
      <w:r w:rsidRPr="00163393">
        <w:rPr>
          <w:rFonts w:cs="Times New Roman"/>
          <w:szCs w:val="24"/>
        </w:rPr>
        <w:t xml:space="preserve"> - 20</w:t>
      </w:r>
      <w:r w:rsidR="000D7D07" w:rsidRPr="00163393">
        <w:rPr>
          <w:rFonts w:cs="Times New Roman"/>
          <w:szCs w:val="24"/>
        </w:rPr>
        <w:t>20</w:t>
      </w:r>
      <w:r w:rsidRPr="00163393">
        <w:rPr>
          <w:rFonts w:cs="Times New Roman"/>
          <w:szCs w:val="24"/>
        </w:rPr>
        <w:t xml:space="preserve"> годы.</w:t>
      </w:r>
    </w:p>
    <w:p w:rsidR="0086199E" w:rsidRPr="00163393" w:rsidRDefault="0086199E">
      <w:pPr>
        <w:autoSpaceDE w:val="0"/>
        <w:autoSpaceDN w:val="0"/>
        <w:adjustRightInd w:val="0"/>
        <w:ind w:firstLine="540"/>
        <w:rPr>
          <w:rFonts w:cs="Times New Roman"/>
          <w:szCs w:val="24"/>
        </w:rPr>
      </w:pPr>
      <w:r w:rsidRPr="00163393">
        <w:rPr>
          <w:rFonts w:cs="Times New Roman"/>
          <w:szCs w:val="24"/>
        </w:rPr>
        <w:t xml:space="preserve">Финансирование </w:t>
      </w:r>
      <w:hyperlink r:id="rId49" w:history="1">
        <w:r w:rsidRPr="00163393">
          <w:rPr>
            <w:rFonts w:cs="Times New Roman"/>
            <w:szCs w:val="24"/>
          </w:rPr>
          <w:t>мероприятия</w:t>
        </w:r>
      </w:hyperlink>
      <w:r w:rsidRPr="00163393">
        <w:rPr>
          <w:rFonts w:cs="Times New Roman"/>
          <w:szCs w:val="24"/>
        </w:rPr>
        <w:t xml:space="preserve"> не потребуется.</w:t>
      </w:r>
    </w:p>
    <w:p w:rsidR="0086199E" w:rsidRPr="00163393" w:rsidRDefault="0086199E">
      <w:pPr>
        <w:autoSpaceDE w:val="0"/>
        <w:autoSpaceDN w:val="0"/>
        <w:adjustRightInd w:val="0"/>
        <w:ind w:firstLine="540"/>
        <w:rPr>
          <w:rFonts w:cs="Times New Roman"/>
          <w:szCs w:val="24"/>
        </w:rPr>
      </w:pPr>
      <w:r w:rsidRPr="00163393">
        <w:rPr>
          <w:rFonts w:cs="Times New Roman"/>
          <w:szCs w:val="24"/>
        </w:rPr>
        <w:t>Результат - повышение качества и конкурентоспособности продукции местных товаропроизводителей.</w:t>
      </w:r>
    </w:p>
    <w:p w:rsidR="0066034D" w:rsidRPr="00163393" w:rsidRDefault="0066034D">
      <w:pPr>
        <w:autoSpaceDE w:val="0"/>
        <w:autoSpaceDN w:val="0"/>
        <w:adjustRightInd w:val="0"/>
        <w:ind w:firstLine="540"/>
        <w:rPr>
          <w:rFonts w:cs="Times New Roman"/>
          <w:szCs w:val="24"/>
        </w:rPr>
      </w:pPr>
    </w:p>
    <w:p w:rsidR="0066034D" w:rsidRPr="00163393" w:rsidRDefault="0086199E">
      <w:pPr>
        <w:autoSpaceDE w:val="0"/>
        <w:autoSpaceDN w:val="0"/>
        <w:adjustRightInd w:val="0"/>
        <w:ind w:firstLine="540"/>
        <w:rPr>
          <w:rFonts w:cs="Times New Roman"/>
          <w:szCs w:val="24"/>
        </w:rPr>
      </w:pPr>
      <w:r w:rsidRPr="00163393">
        <w:rPr>
          <w:rFonts w:cs="Times New Roman"/>
          <w:szCs w:val="24"/>
        </w:rPr>
        <w:t xml:space="preserve">Мероприятия </w:t>
      </w:r>
      <w:hyperlink r:id="rId50" w:history="1">
        <w:r w:rsidRPr="00163393">
          <w:rPr>
            <w:rFonts w:cs="Times New Roman"/>
            <w:szCs w:val="24"/>
          </w:rPr>
          <w:t>раздела VI</w:t>
        </w:r>
      </w:hyperlink>
      <w:r w:rsidRPr="00163393">
        <w:rPr>
          <w:rFonts w:cs="Times New Roman"/>
          <w:szCs w:val="24"/>
        </w:rPr>
        <w:t>. Подготовка и повышение квалификации кадров.</w:t>
      </w:r>
    </w:p>
    <w:p w:rsidR="0086199E" w:rsidRPr="00163393" w:rsidRDefault="00FC5E80">
      <w:pPr>
        <w:autoSpaceDE w:val="0"/>
        <w:autoSpaceDN w:val="0"/>
        <w:adjustRightInd w:val="0"/>
        <w:ind w:firstLine="540"/>
        <w:rPr>
          <w:rFonts w:cs="Times New Roman"/>
          <w:szCs w:val="24"/>
        </w:rPr>
      </w:pPr>
      <w:hyperlink r:id="rId51" w:history="1">
        <w:r w:rsidR="0086199E" w:rsidRPr="00163393">
          <w:rPr>
            <w:rFonts w:cs="Times New Roman"/>
            <w:i/>
            <w:szCs w:val="24"/>
          </w:rPr>
          <w:t xml:space="preserve">Мероприятие </w:t>
        </w:r>
      </w:hyperlink>
      <w:r w:rsidR="00A857AF" w:rsidRPr="00163393">
        <w:rPr>
          <w:i/>
        </w:rPr>
        <w:t>1</w:t>
      </w:r>
      <w:r w:rsidR="00B87A0A" w:rsidRPr="00163393">
        <w:rPr>
          <w:i/>
        </w:rPr>
        <w:t>4</w:t>
      </w:r>
      <w:r w:rsidR="0086199E" w:rsidRPr="00163393">
        <w:rPr>
          <w:rFonts w:cs="Times New Roman"/>
          <w:i/>
          <w:szCs w:val="24"/>
        </w:rPr>
        <w:t xml:space="preserve">. </w:t>
      </w:r>
      <w:r w:rsidR="0005779C" w:rsidRPr="00163393">
        <w:rPr>
          <w:rFonts w:cs="Times New Roman"/>
          <w:szCs w:val="24"/>
        </w:rPr>
        <w:t>Оказание содействия</w:t>
      </w:r>
      <w:r w:rsidR="0038490D" w:rsidRPr="00163393">
        <w:rPr>
          <w:rFonts w:cs="Times New Roman"/>
          <w:szCs w:val="24"/>
        </w:rPr>
        <w:t xml:space="preserve"> в участии специалистов отрасли торговли в </w:t>
      </w:r>
      <w:r w:rsidR="0086199E" w:rsidRPr="00163393">
        <w:rPr>
          <w:rFonts w:cs="Times New Roman"/>
          <w:szCs w:val="24"/>
        </w:rPr>
        <w:t>семинар</w:t>
      </w:r>
      <w:r w:rsidR="0038490D" w:rsidRPr="00163393">
        <w:rPr>
          <w:rFonts w:cs="Times New Roman"/>
          <w:szCs w:val="24"/>
        </w:rPr>
        <w:t>ах</w:t>
      </w:r>
      <w:r w:rsidR="0086199E" w:rsidRPr="00163393">
        <w:rPr>
          <w:rFonts w:cs="Times New Roman"/>
          <w:szCs w:val="24"/>
        </w:rPr>
        <w:t>, конференци</w:t>
      </w:r>
      <w:r w:rsidR="0038490D" w:rsidRPr="00163393">
        <w:rPr>
          <w:rFonts w:cs="Times New Roman"/>
          <w:szCs w:val="24"/>
        </w:rPr>
        <w:t>ях</w:t>
      </w:r>
      <w:r w:rsidR="0086199E" w:rsidRPr="00163393">
        <w:rPr>
          <w:rFonts w:cs="Times New Roman"/>
          <w:szCs w:val="24"/>
        </w:rPr>
        <w:t xml:space="preserve"> и других мероприяти</w:t>
      </w:r>
      <w:r w:rsidR="0038490D" w:rsidRPr="00163393">
        <w:rPr>
          <w:rFonts w:cs="Times New Roman"/>
          <w:szCs w:val="24"/>
        </w:rPr>
        <w:t>ях</w:t>
      </w:r>
      <w:r w:rsidR="0086199E" w:rsidRPr="00163393">
        <w:rPr>
          <w:rFonts w:cs="Times New Roman"/>
          <w:szCs w:val="24"/>
        </w:rPr>
        <w:t xml:space="preserve"> по вопросам повышения квалификации и переподготовки отраслевых кадров.</w:t>
      </w:r>
    </w:p>
    <w:p w:rsidR="0086199E" w:rsidRPr="00163393" w:rsidRDefault="0086199E" w:rsidP="0066034D">
      <w:pPr>
        <w:widowControl w:val="0"/>
        <w:autoSpaceDE w:val="0"/>
        <w:autoSpaceDN w:val="0"/>
        <w:adjustRightInd w:val="0"/>
        <w:ind w:firstLine="539"/>
        <w:rPr>
          <w:rFonts w:cs="Times New Roman"/>
          <w:szCs w:val="24"/>
        </w:rPr>
      </w:pPr>
      <w:r w:rsidRPr="00163393">
        <w:rPr>
          <w:rFonts w:cs="Times New Roman"/>
          <w:szCs w:val="24"/>
        </w:rPr>
        <w:t>Срок реализации - 201</w:t>
      </w:r>
      <w:r w:rsidR="000D7D07" w:rsidRPr="00163393">
        <w:rPr>
          <w:rFonts w:cs="Times New Roman"/>
          <w:szCs w:val="24"/>
        </w:rPr>
        <w:t>4</w:t>
      </w:r>
      <w:r w:rsidRPr="00163393">
        <w:rPr>
          <w:rFonts w:cs="Times New Roman"/>
          <w:szCs w:val="24"/>
        </w:rPr>
        <w:t xml:space="preserve"> - 20</w:t>
      </w:r>
      <w:r w:rsidR="000D7D07" w:rsidRPr="00163393">
        <w:rPr>
          <w:rFonts w:cs="Times New Roman"/>
          <w:szCs w:val="24"/>
        </w:rPr>
        <w:t>20</w:t>
      </w:r>
      <w:r w:rsidRPr="00163393">
        <w:rPr>
          <w:rFonts w:cs="Times New Roman"/>
          <w:szCs w:val="24"/>
        </w:rPr>
        <w:t xml:space="preserve"> годы.</w:t>
      </w:r>
    </w:p>
    <w:p w:rsidR="0086199E" w:rsidRPr="00163393" w:rsidRDefault="0086199E">
      <w:pPr>
        <w:autoSpaceDE w:val="0"/>
        <w:autoSpaceDN w:val="0"/>
        <w:adjustRightInd w:val="0"/>
        <w:ind w:firstLine="540"/>
        <w:rPr>
          <w:rFonts w:cs="Times New Roman"/>
          <w:szCs w:val="24"/>
        </w:rPr>
      </w:pPr>
      <w:r w:rsidRPr="00163393">
        <w:rPr>
          <w:rFonts w:cs="Times New Roman"/>
          <w:szCs w:val="24"/>
        </w:rPr>
        <w:t xml:space="preserve">Финансирование </w:t>
      </w:r>
      <w:hyperlink r:id="rId52" w:history="1">
        <w:r w:rsidRPr="00163393">
          <w:rPr>
            <w:rFonts w:cs="Times New Roman"/>
            <w:szCs w:val="24"/>
          </w:rPr>
          <w:t>мероприятия</w:t>
        </w:r>
      </w:hyperlink>
      <w:r w:rsidRPr="00163393">
        <w:rPr>
          <w:rFonts w:cs="Times New Roman"/>
          <w:szCs w:val="24"/>
        </w:rPr>
        <w:t xml:space="preserve"> не потребуется.</w:t>
      </w:r>
    </w:p>
    <w:p w:rsidR="0086199E" w:rsidRPr="00163393" w:rsidRDefault="0086199E">
      <w:pPr>
        <w:autoSpaceDE w:val="0"/>
        <w:autoSpaceDN w:val="0"/>
        <w:adjustRightInd w:val="0"/>
        <w:ind w:firstLine="540"/>
        <w:rPr>
          <w:rFonts w:cs="Times New Roman"/>
          <w:szCs w:val="24"/>
        </w:rPr>
      </w:pPr>
      <w:r w:rsidRPr="00163393">
        <w:rPr>
          <w:rFonts w:cs="Times New Roman"/>
          <w:szCs w:val="24"/>
        </w:rPr>
        <w:t>Результат - повышение профессионального уровня отраслевых специалистов.</w:t>
      </w:r>
    </w:p>
    <w:p w:rsidR="002215FE" w:rsidRPr="00163393" w:rsidRDefault="002215FE">
      <w:pPr>
        <w:autoSpaceDE w:val="0"/>
        <w:autoSpaceDN w:val="0"/>
        <w:adjustRightInd w:val="0"/>
        <w:jc w:val="center"/>
        <w:outlineLvl w:val="1"/>
        <w:rPr>
          <w:rFonts w:cs="Times New Roman"/>
          <w:szCs w:val="24"/>
        </w:rPr>
      </w:pPr>
    </w:p>
    <w:p w:rsidR="00163393" w:rsidRDefault="00163393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86199E" w:rsidRPr="00163393" w:rsidRDefault="00E601D8">
      <w:pPr>
        <w:autoSpaceDE w:val="0"/>
        <w:autoSpaceDN w:val="0"/>
        <w:adjustRightInd w:val="0"/>
        <w:jc w:val="center"/>
        <w:outlineLvl w:val="1"/>
        <w:rPr>
          <w:rFonts w:cs="Times New Roman"/>
          <w:szCs w:val="24"/>
        </w:rPr>
      </w:pPr>
      <w:r w:rsidRPr="00163393">
        <w:rPr>
          <w:rFonts w:cs="Times New Roman"/>
          <w:szCs w:val="24"/>
        </w:rPr>
        <w:lastRenderedPageBreak/>
        <w:t>4</w:t>
      </w:r>
      <w:r w:rsidR="0086199E" w:rsidRPr="00163393">
        <w:rPr>
          <w:rFonts w:cs="Times New Roman"/>
          <w:szCs w:val="24"/>
        </w:rPr>
        <w:t>. Организация управления и система контроля</w:t>
      </w:r>
    </w:p>
    <w:p w:rsidR="0086199E" w:rsidRPr="00163393" w:rsidRDefault="0086199E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  <w:r w:rsidRPr="00163393">
        <w:rPr>
          <w:rFonts w:cs="Times New Roman"/>
          <w:szCs w:val="24"/>
        </w:rPr>
        <w:t>за исполнением П</w:t>
      </w:r>
      <w:r w:rsidR="000D7D07" w:rsidRPr="00163393">
        <w:rPr>
          <w:rFonts w:cs="Times New Roman"/>
          <w:szCs w:val="24"/>
        </w:rPr>
        <w:t>одп</w:t>
      </w:r>
      <w:r w:rsidRPr="00163393">
        <w:rPr>
          <w:rFonts w:cs="Times New Roman"/>
          <w:szCs w:val="24"/>
        </w:rPr>
        <w:t>рограммы</w:t>
      </w:r>
    </w:p>
    <w:p w:rsidR="0086199E" w:rsidRPr="00163393" w:rsidRDefault="0086199E">
      <w:pPr>
        <w:autoSpaceDE w:val="0"/>
        <w:autoSpaceDN w:val="0"/>
        <w:adjustRightInd w:val="0"/>
        <w:ind w:firstLine="540"/>
        <w:rPr>
          <w:rFonts w:cs="Times New Roman"/>
          <w:szCs w:val="24"/>
        </w:rPr>
      </w:pPr>
    </w:p>
    <w:p w:rsidR="0086199E" w:rsidRPr="00163393" w:rsidRDefault="0086199E" w:rsidP="003155EC">
      <w:pPr>
        <w:autoSpaceDE w:val="0"/>
        <w:autoSpaceDN w:val="0"/>
        <w:adjustRightInd w:val="0"/>
        <w:ind w:firstLine="709"/>
        <w:rPr>
          <w:rFonts w:cs="Times New Roman"/>
          <w:szCs w:val="24"/>
        </w:rPr>
      </w:pPr>
      <w:r w:rsidRPr="00163393">
        <w:rPr>
          <w:rFonts w:cs="Times New Roman"/>
          <w:szCs w:val="24"/>
        </w:rPr>
        <w:t>Контроль и управление за реализацией П</w:t>
      </w:r>
      <w:r w:rsidR="000D7D07" w:rsidRPr="00163393">
        <w:rPr>
          <w:rFonts w:cs="Times New Roman"/>
          <w:szCs w:val="24"/>
        </w:rPr>
        <w:t>одп</w:t>
      </w:r>
      <w:r w:rsidRPr="00163393">
        <w:rPr>
          <w:rFonts w:cs="Times New Roman"/>
          <w:szCs w:val="24"/>
        </w:rPr>
        <w:t xml:space="preserve">рограммы осуществляются </w:t>
      </w:r>
      <w:r w:rsidR="0038490D" w:rsidRPr="00163393">
        <w:rPr>
          <w:rFonts w:cs="Times New Roman"/>
          <w:szCs w:val="24"/>
        </w:rPr>
        <w:t>администрацией района</w:t>
      </w:r>
      <w:r w:rsidRPr="00163393">
        <w:rPr>
          <w:rFonts w:cs="Times New Roman"/>
          <w:szCs w:val="24"/>
        </w:rPr>
        <w:t>. Для обеспечения контроля и оценки эффективности реализации П</w:t>
      </w:r>
      <w:r w:rsidR="00DE4ED4" w:rsidRPr="00163393">
        <w:rPr>
          <w:rFonts w:cs="Times New Roman"/>
          <w:szCs w:val="24"/>
        </w:rPr>
        <w:t>одп</w:t>
      </w:r>
      <w:r w:rsidRPr="00163393">
        <w:rPr>
          <w:rFonts w:cs="Times New Roman"/>
          <w:szCs w:val="24"/>
        </w:rPr>
        <w:t xml:space="preserve">рограммы </w:t>
      </w:r>
      <w:r w:rsidR="0038490D" w:rsidRPr="00163393">
        <w:rPr>
          <w:rFonts w:cs="Times New Roman"/>
          <w:szCs w:val="24"/>
        </w:rPr>
        <w:t>администрация района</w:t>
      </w:r>
      <w:r w:rsidRPr="00163393">
        <w:rPr>
          <w:rFonts w:cs="Times New Roman"/>
          <w:szCs w:val="24"/>
        </w:rPr>
        <w:t xml:space="preserve"> обеспечивает мониторинг и анализ хода реализации П</w:t>
      </w:r>
      <w:r w:rsidR="00DE4ED4" w:rsidRPr="00163393">
        <w:rPr>
          <w:rFonts w:cs="Times New Roman"/>
          <w:szCs w:val="24"/>
        </w:rPr>
        <w:t>одп</w:t>
      </w:r>
      <w:r w:rsidRPr="00163393">
        <w:rPr>
          <w:rFonts w:cs="Times New Roman"/>
          <w:szCs w:val="24"/>
        </w:rPr>
        <w:t>рограммы и в установленном порядке представляет отчеты и доклады о выполнении программных мероприятий, достижении целевых индикаторов и показателей эффективности П</w:t>
      </w:r>
      <w:r w:rsidR="00DE4ED4" w:rsidRPr="00163393">
        <w:rPr>
          <w:rFonts w:cs="Times New Roman"/>
          <w:szCs w:val="24"/>
        </w:rPr>
        <w:t>одп</w:t>
      </w:r>
      <w:r w:rsidRPr="00163393">
        <w:rPr>
          <w:rFonts w:cs="Times New Roman"/>
          <w:szCs w:val="24"/>
        </w:rPr>
        <w:t>рограммы.</w:t>
      </w:r>
    </w:p>
    <w:p w:rsidR="007E7435" w:rsidRPr="00163393" w:rsidRDefault="007E7435" w:rsidP="003155EC">
      <w:pPr>
        <w:autoSpaceDE w:val="0"/>
        <w:autoSpaceDN w:val="0"/>
        <w:adjustRightInd w:val="0"/>
        <w:ind w:firstLine="709"/>
        <w:rPr>
          <w:rFonts w:cs="Times New Roman"/>
          <w:szCs w:val="24"/>
        </w:rPr>
      </w:pPr>
      <w:r w:rsidRPr="00163393">
        <w:rPr>
          <w:rFonts w:cs="Times New Roman"/>
          <w:szCs w:val="24"/>
        </w:rPr>
        <w:t>Информация о выполнении программных мероприятий представляется в министерство ежеквартально по форме и в сроки, устанавливаемые министерством</w:t>
      </w:r>
      <w:r w:rsidR="006C5795" w:rsidRPr="00163393">
        <w:rPr>
          <w:rFonts w:cs="Times New Roman"/>
          <w:szCs w:val="24"/>
        </w:rPr>
        <w:t>экономического развития, промышленной политики и торговли Оренбургской области</w:t>
      </w:r>
      <w:r w:rsidRPr="00163393">
        <w:rPr>
          <w:rFonts w:cs="Times New Roman"/>
          <w:szCs w:val="24"/>
        </w:rPr>
        <w:t>.</w:t>
      </w:r>
    </w:p>
    <w:p w:rsidR="0086199E" w:rsidRPr="00163393" w:rsidRDefault="0086199E" w:rsidP="003155EC">
      <w:pPr>
        <w:autoSpaceDE w:val="0"/>
        <w:autoSpaceDN w:val="0"/>
        <w:adjustRightInd w:val="0"/>
        <w:ind w:firstLine="709"/>
        <w:rPr>
          <w:rFonts w:cs="Times New Roman"/>
          <w:szCs w:val="24"/>
        </w:rPr>
      </w:pPr>
    </w:p>
    <w:p w:rsidR="0086199E" w:rsidRPr="00163393" w:rsidRDefault="00E601D8" w:rsidP="003155EC">
      <w:pPr>
        <w:autoSpaceDE w:val="0"/>
        <w:autoSpaceDN w:val="0"/>
        <w:adjustRightInd w:val="0"/>
        <w:ind w:firstLine="709"/>
        <w:jc w:val="center"/>
        <w:outlineLvl w:val="1"/>
        <w:rPr>
          <w:rFonts w:cs="Times New Roman"/>
          <w:szCs w:val="24"/>
        </w:rPr>
      </w:pPr>
      <w:r w:rsidRPr="00163393">
        <w:rPr>
          <w:rFonts w:cs="Times New Roman"/>
          <w:szCs w:val="24"/>
        </w:rPr>
        <w:t>5</w:t>
      </w:r>
      <w:r w:rsidR="0086199E" w:rsidRPr="00163393">
        <w:rPr>
          <w:rFonts w:cs="Times New Roman"/>
          <w:szCs w:val="24"/>
        </w:rPr>
        <w:t xml:space="preserve">. Оценка </w:t>
      </w:r>
      <w:proofErr w:type="gramStart"/>
      <w:r w:rsidR="0086199E" w:rsidRPr="00163393">
        <w:rPr>
          <w:rFonts w:cs="Times New Roman"/>
          <w:szCs w:val="24"/>
        </w:rPr>
        <w:t>социально-экономической</w:t>
      </w:r>
      <w:proofErr w:type="gramEnd"/>
      <w:r w:rsidR="0086199E" w:rsidRPr="00163393">
        <w:rPr>
          <w:rFonts w:cs="Times New Roman"/>
          <w:szCs w:val="24"/>
        </w:rPr>
        <w:t xml:space="preserve"> и экологической</w:t>
      </w:r>
    </w:p>
    <w:p w:rsidR="0086199E" w:rsidRPr="00163393" w:rsidRDefault="0086199E" w:rsidP="003155EC">
      <w:pPr>
        <w:autoSpaceDE w:val="0"/>
        <w:autoSpaceDN w:val="0"/>
        <w:adjustRightInd w:val="0"/>
        <w:ind w:firstLine="709"/>
        <w:jc w:val="center"/>
        <w:rPr>
          <w:rFonts w:cs="Times New Roman"/>
          <w:szCs w:val="24"/>
        </w:rPr>
      </w:pPr>
      <w:r w:rsidRPr="00163393">
        <w:rPr>
          <w:rFonts w:cs="Times New Roman"/>
          <w:szCs w:val="24"/>
        </w:rPr>
        <w:t>эффективности П</w:t>
      </w:r>
      <w:r w:rsidR="00DE4ED4" w:rsidRPr="00163393">
        <w:rPr>
          <w:rFonts w:cs="Times New Roman"/>
          <w:szCs w:val="24"/>
        </w:rPr>
        <w:t>одп</w:t>
      </w:r>
      <w:r w:rsidRPr="00163393">
        <w:rPr>
          <w:rFonts w:cs="Times New Roman"/>
          <w:szCs w:val="24"/>
        </w:rPr>
        <w:t>рограммы</w:t>
      </w:r>
    </w:p>
    <w:p w:rsidR="0086199E" w:rsidRPr="00163393" w:rsidRDefault="0086199E" w:rsidP="003155EC">
      <w:pPr>
        <w:autoSpaceDE w:val="0"/>
        <w:autoSpaceDN w:val="0"/>
        <w:adjustRightInd w:val="0"/>
        <w:ind w:firstLine="709"/>
        <w:rPr>
          <w:rFonts w:cs="Times New Roman"/>
          <w:szCs w:val="24"/>
        </w:rPr>
      </w:pPr>
    </w:p>
    <w:p w:rsidR="00BF530A" w:rsidRPr="00163393" w:rsidRDefault="0086199E" w:rsidP="003155EC">
      <w:pPr>
        <w:autoSpaceDE w:val="0"/>
        <w:autoSpaceDN w:val="0"/>
        <w:adjustRightInd w:val="0"/>
        <w:ind w:firstLine="709"/>
        <w:rPr>
          <w:rFonts w:cs="Times New Roman"/>
          <w:szCs w:val="24"/>
        </w:rPr>
      </w:pPr>
      <w:r w:rsidRPr="00163393">
        <w:rPr>
          <w:rFonts w:cs="Times New Roman"/>
          <w:szCs w:val="24"/>
        </w:rPr>
        <w:t xml:space="preserve">Выполнение системы намеченных мероприятий позволит усовершенствовать нормативно-правовую базу для осуществления торговой деятельности, приведет к развитию инфраструктуры потребительского рынка. </w:t>
      </w:r>
      <w:proofErr w:type="gramStart"/>
      <w:r w:rsidRPr="00163393">
        <w:rPr>
          <w:rFonts w:cs="Times New Roman"/>
          <w:szCs w:val="24"/>
        </w:rPr>
        <w:t>Это позволит увеличить индекс физического объема оборота розничной торгов</w:t>
      </w:r>
      <w:r w:rsidR="00A64C63" w:rsidRPr="00163393">
        <w:rPr>
          <w:rFonts w:cs="Times New Roman"/>
          <w:szCs w:val="24"/>
        </w:rPr>
        <w:t>ли до 5,1-5,7</w:t>
      </w:r>
      <w:r w:rsidRPr="00163393">
        <w:rPr>
          <w:rFonts w:cs="Times New Roman"/>
          <w:szCs w:val="24"/>
        </w:rPr>
        <w:t xml:space="preserve"> процента ежегодно (</w:t>
      </w:r>
      <w:r w:rsidR="00B83BCE" w:rsidRPr="00163393">
        <w:rPr>
          <w:rFonts w:cs="Times New Roman"/>
          <w:szCs w:val="24"/>
        </w:rPr>
        <w:t>2014 год - 105,1 процента, 2015 год - 105,2  процента, 2016 год - 105,3 процента, 2017 год – 105,4 процента, 2018 год – 105,5 процента,  2019 год – 105,6 процента, 2020 год – 105,7 процента</w:t>
      </w:r>
      <w:r w:rsidRPr="00163393">
        <w:rPr>
          <w:rFonts w:cs="Times New Roman"/>
          <w:szCs w:val="24"/>
        </w:rPr>
        <w:t xml:space="preserve">), обеспеченность населения </w:t>
      </w:r>
      <w:r w:rsidR="00E601D8" w:rsidRPr="00163393">
        <w:rPr>
          <w:rFonts w:cs="Times New Roman"/>
          <w:szCs w:val="24"/>
        </w:rPr>
        <w:t>района</w:t>
      </w:r>
      <w:r w:rsidRPr="00163393">
        <w:rPr>
          <w:rFonts w:cs="Times New Roman"/>
          <w:szCs w:val="24"/>
        </w:rPr>
        <w:t xml:space="preserve"> площадью торговых объектов (в 20</w:t>
      </w:r>
      <w:r w:rsidR="00A64C63" w:rsidRPr="00163393">
        <w:rPr>
          <w:rFonts w:cs="Times New Roman"/>
          <w:szCs w:val="24"/>
        </w:rPr>
        <w:t>20</w:t>
      </w:r>
      <w:r w:rsidRPr="00163393">
        <w:rPr>
          <w:rFonts w:cs="Times New Roman"/>
          <w:szCs w:val="24"/>
        </w:rPr>
        <w:t xml:space="preserve"> году - </w:t>
      </w:r>
      <w:r w:rsidR="00660970" w:rsidRPr="00163393">
        <w:rPr>
          <w:rFonts w:cs="Times New Roman"/>
          <w:szCs w:val="24"/>
        </w:rPr>
        <w:t>611</w:t>
      </w:r>
      <w:r w:rsidRPr="00163393">
        <w:rPr>
          <w:rFonts w:cs="Times New Roman"/>
          <w:szCs w:val="24"/>
        </w:rPr>
        <w:t xml:space="preserve"> кв. метров на 1000 жителей), </w:t>
      </w:r>
      <w:r w:rsidR="00BF530A" w:rsidRPr="00163393">
        <w:rPr>
          <w:rFonts w:cs="Times New Roman"/>
          <w:szCs w:val="24"/>
        </w:rPr>
        <w:t>открытие новых рынков</w:t>
      </w:r>
      <w:proofErr w:type="gramEnd"/>
      <w:r w:rsidR="00BF530A" w:rsidRPr="00163393">
        <w:rPr>
          <w:rFonts w:cs="Times New Roman"/>
          <w:szCs w:val="24"/>
        </w:rPr>
        <w:t xml:space="preserve">, приведение состояния рынков установленным требованиям. </w:t>
      </w:r>
    </w:p>
    <w:p w:rsidR="0086199E" w:rsidRPr="00163393" w:rsidRDefault="0086199E" w:rsidP="003155EC">
      <w:pPr>
        <w:autoSpaceDE w:val="0"/>
        <w:autoSpaceDN w:val="0"/>
        <w:adjustRightInd w:val="0"/>
        <w:ind w:firstLine="709"/>
        <w:rPr>
          <w:rFonts w:cs="Times New Roman"/>
          <w:szCs w:val="24"/>
        </w:rPr>
      </w:pPr>
      <w:r w:rsidRPr="00163393">
        <w:rPr>
          <w:rFonts w:cs="Times New Roman"/>
          <w:szCs w:val="24"/>
        </w:rPr>
        <w:t>Принимая во внимание, что торговля является одной из сфер экономики, стимулирующих функционирование других отраслей (туризм, транспорт, связь, производство потребительских товаров, строительство и другие), реализация П</w:t>
      </w:r>
      <w:r w:rsidR="00DE4ED4" w:rsidRPr="00163393">
        <w:rPr>
          <w:rFonts w:cs="Times New Roman"/>
          <w:szCs w:val="24"/>
        </w:rPr>
        <w:t>одп</w:t>
      </w:r>
      <w:r w:rsidRPr="00163393">
        <w:rPr>
          <w:rFonts w:cs="Times New Roman"/>
          <w:szCs w:val="24"/>
        </w:rPr>
        <w:t xml:space="preserve">рограммы будет способствовать укреплению и развитию экономики </w:t>
      </w:r>
      <w:r w:rsidR="00E601D8" w:rsidRPr="00163393">
        <w:rPr>
          <w:rFonts w:cs="Times New Roman"/>
          <w:szCs w:val="24"/>
        </w:rPr>
        <w:t>района</w:t>
      </w:r>
      <w:r w:rsidRPr="00163393">
        <w:rPr>
          <w:rFonts w:cs="Times New Roman"/>
          <w:szCs w:val="24"/>
        </w:rPr>
        <w:t>, сохранению и созданию новых рабочих мест, увеличению финансовых поступлений в бюджет.</w:t>
      </w:r>
    </w:p>
    <w:p w:rsidR="0086199E" w:rsidRPr="00163393" w:rsidRDefault="0086199E" w:rsidP="003155EC">
      <w:pPr>
        <w:autoSpaceDE w:val="0"/>
        <w:autoSpaceDN w:val="0"/>
        <w:adjustRightInd w:val="0"/>
        <w:ind w:firstLine="709"/>
        <w:rPr>
          <w:rFonts w:cs="Times New Roman"/>
          <w:szCs w:val="24"/>
        </w:rPr>
      </w:pPr>
      <w:r w:rsidRPr="00163393">
        <w:rPr>
          <w:rFonts w:cs="Times New Roman"/>
          <w:szCs w:val="24"/>
        </w:rPr>
        <w:t>Социально-экономический эффект реализации П</w:t>
      </w:r>
      <w:r w:rsidR="00DE4ED4" w:rsidRPr="00163393">
        <w:rPr>
          <w:rFonts w:cs="Times New Roman"/>
          <w:szCs w:val="24"/>
        </w:rPr>
        <w:t>одп</w:t>
      </w:r>
      <w:r w:rsidRPr="00163393">
        <w:rPr>
          <w:rFonts w:cs="Times New Roman"/>
          <w:szCs w:val="24"/>
        </w:rPr>
        <w:t xml:space="preserve">рограммы - создание условий для удовлетворения потребностей населения </w:t>
      </w:r>
      <w:r w:rsidR="00E601D8" w:rsidRPr="00163393">
        <w:rPr>
          <w:rFonts w:cs="Times New Roman"/>
          <w:szCs w:val="24"/>
        </w:rPr>
        <w:t>района</w:t>
      </w:r>
      <w:r w:rsidRPr="00163393">
        <w:rPr>
          <w:rFonts w:cs="Times New Roman"/>
          <w:szCs w:val="24"/>
        </w:rPr>
        <w:t xml:space="preserve"> в товарах и услугах торговли, повышение конкурентоспособности потребительских товаров.</w:t>
      </w:r>
    </w:p>
    <w:p w:rsidR="0086199E" w:rsidRPr="00163393" w:rsidRDefault="0086199E" w:rsidP="003155EC">
      <w:pPr>
        <w:autoSpaceDE w:val="0"/>
        <w:autoSpaceDN w:val="0"/>
        <w:adjustRightInd w:val="0"/>
        <w:ind w:firstLine="709"/>
        <w:rPr>
          <w:rFonts w:cs="Times New Roman"/>
          <w:szCs w:val="24"/>
        </w:rPr>
      </w:pPr>
      <w:r w:rsidRPr="00163393">
        <w:rPr>
          <w:rFonts w:cs="Times New Roman"/>
          <w:szCs w:val="24"/>
        </w:rPr>
        <w:t>Экологическое воздействие П</w:t>
      </w:r>
      <w:r w:rsidR="00DE4ED4" w:rsidRPr="00163393">
        <w:rPr>
          <w:rFonts w:cs="Times New Roman"/>
          <w:szCs w:val="24"/>
        </w:rPr>
        <w:t>одп</w:t>
      </w:r>
      <w:r w:rsidRPr="00163393">
        <w:rPr>
          <w:rFonts w:cs="Times New Roman"/>
          <w:szCs w:val="24"/>
        </w:rPr>
        <w:t>рограммы оценивается как результат мероприятий, направленных на повышение уровня торгового обслуживания и соблюдение действующего законодательства в сфере санитарно-эпидемиологического благополучия.</w:t>
      </w:r>
    </w:p>
    <w:p w:rsidR="0086199E" w:rsidRPr="00163393" w:rsidRDefault="0086199E" w:rsidP="003155EC">
      <w:pPr>
        <w:autoSpaceDE w:val="0"/>
        <w:autoSpaceDN w:val="0"/>
        <w:adjustRightInd w:val="0"/>
        <w:ind w:firstLine="709"/>
        <w:jc w:val="center"/>
        <w:rPr>
          <w:rFonts w:cs="Times New Roman"/>
          <w:szCs w:val="24"/>
        </w:rPr>
      </w:pPr>
    </w:p>
    <w:p w:rsidR="0086199E" w:rsidRPr="00163393" w:rsidRDefault="00E601D8" w:rsidP="003155EC">
      <w:pPr>
        <w:autoSpaceDE w:val="0"/>
        <w:autoSpaceDN w:val="0"/>
        <w:adjustRightInd w:val="0"/>
        <w:ind w:firstLine="709"/>
        <w:jc w:val="center"/>
        <w:outlineLvl w:val="1"/>
        <w:rPr>
          <w:rFonts w:cs="Times New Roman"/>
          <w:szCs w:val="24"/>
        </w:rPr>
      </w:pPr>
      <w:r w:rsidRPr="00163393">
        <w:rPr>
          <w:rFonts w:cs="Times New Roman"/>
          <w:szCs w:val="24"/>
        </w:rPr>
        <w:t>6</w:t>
      </w:r>
      <w:r w:rsidR="0086199E" w:rsidRPr="00163393">
        <w:rPr>
          <w:rFonts w:cs="Times New Roman"/>
          <w:szCs w:val="24"/>
        </w:rPr>
        <w:t>. Оценка рисков П</w:t>
      </w:r>
      <w:r w:rsidR="00DE4ED4" w:rsidRPr="00163393">
        <w:rPr>
          <w:rFonts w:cs="Times New Roman"/>
          <w:szCs w:val="24"/>
        </w:rPr>
        <w:t>одп</w:t>
      </w:r>
      <w:r w:rsidR="0086199E" w:rsidRPr="00163393">
        <w:rPr>
          <w:rFonts w:cs="Times New Roman"/>
          <w:szCs w:val="24"/>
        </w:rPr>
        <w:t>рограммы</w:t>
      </w:r>
    </w:p>
    <w:p w:rsidR="0086199E" w:rsidRPr="00163393" w:rsidRDefault="0086199E" w:rsidP="003155EC">
      <w:pPr>
        <w:autoSpaceDE w:val="0"/>
        <w:autoSpaceDN w:val="0"/>
        <w:adjustRightInd w:val="0"/>
        <w:ind w:firstLine="709"/>
        <w:jc w:val="center"/>
        <w:rPr>
          <w:rFonts w:cs="Times New Roman"/>
          <w:szCs w:val="24"/>
        </w:rPr>
      </w:pPr>
    </w:p>
    <w:p w:rsidR="0086199E" w:rsidRPr="00163393" w:rsidRDefault="0086199E" w:rsidP="003155EC">
      <w:pPr>
        <w:autoSpaceDE w:val="0"/>
        <w:autoSpaceDN w:val="0"/>
        <w:adjustRightInd w:val="0"/>
        <w:ind w:firstLine="709"/>
        <w:rPr>
          <w:rFonts w:cs="Times New Roman"/>
          <w:szCs w:val="24"/>
        </w:rPr>
      </w:pPr>
      <w:r w:rsidRPr="00163393">
        <w:rPr>
          <w:rFonts w:cs="Times New Roman"/>
          <w:szCs w:val="24"/>
        </w:rPr>
        <w:t>Внешние риски:</w:t>
      </w:r>
    </w:p>
    <w:p w:rsidR="0086199E" w:rsidRPr="00163393" w:rsidRDefault="0086199E" w:rsidP="003155EC">
      <w:pPr>
        <w:autoSpaceDE w:val="0"/>
        <w:autoSpaceDN w:val="0"/>
        <w:adjustRightInd w:val="0"/>
        <w:ind w:firstLine="709"/>
        <w:rPr>
          <w:rFonts w:cs="Times New Roman"/>
          <w:szCs w:val="24"/>
        </w:rPr>
      </w:pPr>
      <w:r w:rsidRPr="00163393">
        <w:rPr>
          <w:rFonts w:cs="Times New Roman"/>
          <w:szCs w:val="24"/>
        </w:rPr>
        <w:t>неблагоприятная природно-экологическая и санитарно-эпидемиологическая ситуация на территории Оренбургской области;</w:t>
      </w:r>
    </w:p>
    <w:p w:rsidR="0086199E" w:rsidRPr="00163393" w:rsidRDefault="0086199E" w:rsidP="003155EC">
      <w:pPr>
        <w:autoSpaceDE w:val="0"/>
        <w:autoSpaceDN w:val="0"/>
        <w:adjustRightInd w:val="0"/>
        <w:ind w:firstLine="709"/>
        <w:rPr>
          <w:rFonts w:cs="Times New Roman"/>
          <w:szCs w:val="24"/>
        </w:rPr>
      </w:pPr>
      <w:r w:rsidRPr="00163393">
        <w:rPr>
          <w:rFonts w:cs="Times New Roman"/>
          <w:szCs w:val="24"/>
        </w:rPr>
        <w:t>стихийные бедствия и чрезвычайные ситуации;</w:t>
      </w:r>
    </w:p>
    <w:p w:rsidR="0086199E" w:rsidRPr="00163393" w:rsidRDefault="0086199E" w:rsidP="003155EC">
      <w:pPr>
        <w:autoSpaceDE w:val="0"/>
        <w:autoSpaceDN w:val="0"/>
        <w:adjustRightInd w:val="0"/>
        <w:ind w:firstLine="709"/>
        <w:rPr>
          <w:rFonts w:cs="Times New Roman"/>
          <w:szCs w:val="24"/>
        </w:rPr>
      </w:pPr>
      <w:r w:rsidRPr="00163393">
        <w:rPr>
          <w:rFonts w:cs="Times New Roman"/>
          <w:szCs w:val="24"/>
        </w:rPr>
        <w:t>изменения в законодательстве, регулирующем сферу торговой деятельности;</w:t>
      </w:r>
    </w:p>
    <w:p w:rsidR="0086199E" w:rsidRPr="00163393" w:rsidRDefault="0086199E" w:rsidP="003155EC">
      <w:pPr>
        <w:autoSpaceDE w:val="0"/>
        <w:autoSpaceDN w:val="0"/>
        <w:adjustRightInd w:val="0"/>
        <w:ind w:firstLine="709"/>
        <w:rPr>
          <w:rFonts w:cs="Times New Roman"/>
          <w:szCs w:val="24"/>
        </w:rPr>
      </w:pPr>
      <w:r w:rsidRPr="00163393">
        <w:rPr>
          <w:rFonts w:cs="Times New Roman"/>
          <w:szCs w:val="24"/>
        </w:rPr>
        <w:t>значительный рост цен на тарифы и услуги, существенное увеличение налоговых платежей и другие экономические факторы;</w:t>
      </w:r>
    </w:p>
    <w:p w:rsidR="0086199E" w:rsidRPr="00163393" w:rsidRDefault="0086199E" w:rsidP="003155EC">
      <w:pPr>
        <w:autoSpaceDE w:val="0"/>
        <w:autoSpaceDN w:val="0"/>
        <w:adjustRightInd w:val="0"/>
        <w:ind w:firstLine="709"/>
        <w:rPr>
          <w:rFonts w:cs="Times New Roman"/>
          <w:szCs w:val="24"/>
        </w:rPr>
      </w:pPr>
      <w:r w:rsidRPr="00163393">
        <w:rPr>
          <w:rFonts w:cs="Times New Roman"/>
          <w:szCs w:val="24"/>
        </w:rPr>
        <w:t>колебания рыночной конъюнктуры.</w:t>
      </w:r>
    </w:p>
    <w:p w:rsidR="0086199E" w:rsidRPr="00163393" w:rsidRDefault="0086199E" w:rsidP="003155EC">
      <w:pPr>
        <w:autoSpaceDE w:val="0"/>
        <w:autoSpaceDN w:val="0"/>
        <w:adjustRightInd w:val="0"/>
        <w:ind w:firstLine="709"/>
        <w:rPr>
          <w:rFonts w:cs="Times New Roman"/>
          <w:szCs w:val="24"/>
        </w:rPr>
      </w:pPr>
      <w:r w:rsidRPr="00163393">
        <w:rPr>
          <w:rFonts w:cs="Times New Roman"/>
          <w:szCs w:val="24"/>
        </w:rPr>
        <w:t>К внутренним рискам можно отнести недостаточное взаимодействие министерства, администраци</w:t>
      </w:r>
      <w:r w:rsidR="00E601D8" w:rsidRPr="00163393">
        <w:rPr>
          <w:rFonts w:cs="Times New Roman"/>
          <w:szCs w:val="24"/>
        </w:rPr>
        <w:t>и</w:t>
      </w:r>
      <w:r w:rsidRPr="00163393">
        <w:rPr>
          <w:rFonts w:cs="Times New Roman"/>
          <w:szCs w:val="24"/>
        </w:rPr>
        <w:t xml:space="preserve"> район</w:t>
      </w:r>
      <w:r w:rsidR="00E601D8" w:rsidRPr="00163393">
        <w:rPr>
          <w:rFonts w:cs="Times New Roman"/>
          <w:szCs w:val="24"/>
        </w:rPr>
        <w:t>а</w:t>
      </w:r>
      <w:r w:rsidRPr="00163393">
        <w:rPr>
          <w:rFonts w:cs="Times New Roman"/>
          <w:szCs w:val="24"/>
        </w:rPr>
        <w:t xml:space="preserve"> и хозяйствующих субъектов, осуществляющих торговую деятельность, по реализации мероприятий П</w:t>
      </w:r>
      <w:r w:rsidR="00DE4ED4" w:rsidRPr="00163393">
        <w:rPr>
          <w:rFonts w:cs="Times New Roman"/>
          <w:szCs w:val="24"/>
        </w:rPr>
        <w:t>одп</w:t>
      </w:r>
      <w:r w:rsidRPr="00163393">
        <w:rPr>
          <w:rFonts w:cs="Times New Roman"/>
          <w:szCs w:val="24"/>
        </w:rPr>
        <w:t>рограммы, которое может быть устранено путем заключения соглашений и проведения других мероприятий.</w:t>
      </w:r>
    </w:p>
    <w:p w:rsidR="00066CB5" w:rsidRPr="00163393" w:rsidRDefault="00066CB5">
      <w:pPr>
        <w:rPr>
          <w:rFonts w:cs="Times New Roman"/>
          <w:szCs w:val="24"/>
        </w:rPr>
      </w:pPr>
      <w:r w:rsidRPr="00163393">
        <w:rPr>
          <w:rFonts w:cs="Times New Roman"/>
          <w:szCs w:val="24"/>
        </w:rPr>
        <w:br w:type="page"/>
      </w:r>
    </w:p>
    <w:p w:rsidR="0086199E" w:rsidRPr="00163393" w:rsidRDefault="0086199E">
      <w:pPr>
        <w:autoSpaceDE w:val="0"/>
        <w:autoSpaceDN w:val="0"/>
        <w:adjustRightInd w:val="0"/>
        <w:jc w:val="right"/>
        <w:outlineLvl w:val="1"/>
        <w:rPr>
          <w:rFonts w:cs="Times New Roman"/>
          <w:szCs w:val="24"/>
        </w:rPr>
      </w:pPr>
      <w:r w:rsidRPr="00163393">
        <w:rPr>
          <w:rFonts w:cs="Times New Roman"/>
          <w:szCs w:val="24"/>
        </w:rPr>
        <w:lastRenderedPageBreak/>
        <w:t xml:space="preserve">Приложение </w:t>
      </w:r>
      <w:r w:rsidR="00210416" w:rsidRPr="00163393">
        <w:rPr>
          <w:rFonts w:cs="Times New Roman"/>
          <w:szCs w:val="24"/>
        </w:rPr>
        <w:t xml:space="preserve">№ </w:t>
      </w:r>
      <w:r w:rsidRPr="00163393">
        <w:rPr>
          <w:rFonts w:cs="Times New Roman"/>
          <w:szCs w:val="24"/>
        </w:rPr>
        <w:t>1</w:t>
      </w:r>
    </w:p>
    <w:p w:rsidR="0086199E" w:rsidRPr="00163393" w:rsidRDefault="0086199E">
      <w:pPr>
        <w:autoSpaceDE w:val="0"/>
        <w:autoSpaceDN w:val="0"/>
        <w:adjustRightInd w:val="0"/>
        <w:jc w:val="right"/>
        <w:rPr>
          <w:rFonts w:cs="Times New Roman"/>
          <w:szCs w:val="24"/>
        </w:rPr>
      </w:pPr>
      <w:r w:rsidRPr="00163393">
        <w:rPr>
          <w:rFonts w:cs="Times New Roman"/>
          <w:szCs w:val="24"/>
        </w:rPr>
        <w:t xml:space="preserve">к </w:t>
      </w:r>
      <w:r w:rsidR="00DE4ED4" w:rsidRPr="00163393">
        <w:rPr>
          <w:rFonts w:cs="Times New Roman"/>
          <w:szCs w:val="24"/>
        </w:rPr>
        <w:t>подп</w:t>
      </w:r>
      <w:r w:rsidRPr="00163393">
        <w:rPr>
          <w:rFonts w:cs="Times New Roman"/>
          <w:szCs w:val="24"/>
        </w:rPr>
        <w:t>рограмме</w:t>
      </w:r>
    </w:p>
    <w:p w:rsidR="0086199E" w:rsidRPr="00163393" w:rsidRDefault="0086199E">
      <w:pPr>
        <w:autoSpaceDE w:val="0"/>
        <w:autoSpaceDN w:val="0"/>
        <w:adjustRightInd w:val="0"/>
        <w:jc w:val="right"/>
        <w:rPr>
          <w:rFonts w:cs="Times New Roman"/>
          <w:szCs w:val="24"/>
        </w:rPr>
      </w:pPr>
      <w:r w:rsidRPr="00163393">
        <w:rPr>
          <w:rFonts w:cs="Times New Roman"/>
          <w:szCs w:val="24"/>
        </w:rPr>
        <w:t>"Развитие торговли</w:t>
      </w:r>
    </w:p>
    <w:p w:rsidR="0086199E" w:rsidRPr="00163393" w:rsidRDefault="0086199E">
      <w:pPr>
        <w:autoSpaceDE w:val="0"/>
        <w:autoSpaceDN w:val="0"/>
        <w:adjustRightInd w:val="0"/>
        <w:jc w:val="right"/>
        <w:rPr>
          <w:rFonts w:cs="Times New Roman"/>
          <w:szCs w:val="24"/>
        </w:rPr>
      </w:pPr>
      <w:r w:rsidRPr="00163393">
        <w:rPr>
          <w:rFonts w:cs="Times New Roman"/>
          <w:szCs w:val="24"/>
        </w:rPr>
        <w:t xml:space="preserve">в </w:t>
      </w:r>
      <w:r w:rsidR="00E601D8" w:rsidRPr="00163393">
        <w:rPr>
          <w:rFonts w:cs="Times New Roman"/>
          <w:szCs w:val="24"/>
        </w:rPr>
        <w:t>Новосергиевском районе</w:t>
      </w:r>
      <w:r w:rsidRPr="00163393">
        <w:rPr>
          <w:rFonts w:cs="Times New Roman"/>
          <w:szCs w:val="24"/>
        </w:rPr>
        <w:t>"</w:t>
      </w:r>
    </w:p>
    <w:p w:rsidR="0086199E" w:rsidRPr="00163393" w:rsidRDefault="0086199E">
      <w:pPr>
        <w:autoSpaceDE w:val="0"/>
        <w:autoSpaceDN w:val="0"/>
        <w:adjustRightInd w:val="0"/>
        <w:jc w:val="right"/>
        <w:rPr>
          <w:rFonts w:cs="Times New Roman"/>
          <w:szCs w:val="24"/>
        </w:rPr>
      </w:pPr>
      <w:r w:rsidRPr="00163393">
        <w:rPr>
          <w:rFonts w:cs="Times New Roman"/>
          <w:szCs w:val="24"/>
        </w:rPr>
        <w:t>на 201</w:t>
      </w:r>
      <w:r w:rsidR="00DE4ED4" w:rsidRPr="00163393">
        <w:rPr>
          <w:rFonts w:cs="Times New Roman"/>
          <w:szCs w:val="24"/>
        </w:rPr>
        <w:t>4</w:t>
      </w:r>
      <w:r w:rsidRPr="00163393">
        <w:rPr>
          <w:rFonts w:cs="Times New Roman"/>
          <w:szCs w:val="24"/>
        </w:rPr>
        <w:t xml:space="preserve"> - 20</w:t>
      </w:r>
      <w:r w:rsidR="00DE4ED4" w:rsidRPr="00163393">
        <w:rPr>
          <w:rFonts w:cs="Times New Roman"/>
          <w:szCs w:val="24"/>
        </w:rPr>
        <w:t>20</w:t>
      </w:r>
      <w:r w:rsidRPr="00163393">
        <w:rPr>
          <w:rFonts w:cs="Times New Roman"/>
          <w:szCs w:val="24"/>
        </w:rPr>
        <w:t xml:space="preserve"> годы</w:t>
      </w:r>
    </w:p>
    <w:p w:rsidR="0086199E" w:rsidRPr="00163393" w:rsidRDefault="0086199E">
      <w:pPr>
        <w:autoSpaceDE w:val="0"/>
        <w:autoSpaceDN w:val="0"/>
        <w:adjustRightInd w:val="0"/>
        <w:ind w:firstLine="540"/>
        <w:rPr>
          <w:rFonts w:cs="Times New Roman"/>
          <w:szCs w:val="24"/>
        </w:rPr>
      </w:pPr>
    </w:p>
    <w:p w:rsidR="00066CB5" w:rsidRPr="00163393" w:rsidRDefault="00066CB5">
      <w:pPr>
        <w:autoSpaceDE w:val="0"/>
        <w:autoSpaceDN w:val="0"/>
        <w:adjustRightInd w:val="0"/>
        <w:ind w:firstLine="540"/>
        <w:rPr>
          <w:rFonts w:cs="Times New Roman"/>
          <w:szCs w:val="24"/>
        </w:rPr>
      </w:pPr>
    </w:p>
    <w:p w:rsidR="0086199E" w:rsidRPr="00163393" w:rsidRDefault="0086199E">
      <w:pPr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  <w:r w:rsidRPr="00163393">
        <w:rPr>
          <w:rFonts w:cs="Times New Roman"/>
          <w:b/>
          <w:szCs w:val="24"/>
        </w:rPr>
        <w:t>Важнейшие целевые индикаторы и показатели эффективности</w:t>
      </w:r>
    </w:p>
    <w:p w:rsidR="0086199E" w:rsidRPr="00163393" w:rsidRDefault="0086199E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  <w:r w:rsidRPr="00163393">
        <w:rPr>
          <w:rFonts w:cs="Times New Roman"/>
          <w:b/>
          <w:szCs w:val="24"/>
        </w:rPr>
        <w:t>реализации П</w:t>
      </w:r>
      <w:r w:rsidR="00DE4ED4" w:rsidRPr="00163393">
        <w:rPr>
          <w:rFonts w:cs="Times New Roman"/>
          <w:b/>
          <w:szCs w:val="24"/>
        </w:rPr>
        <w:t>одп</w:t>
      </w:r>
      <w:r w:rsidRPr="00163393">
        <w:rPr>
          <w:rFonts w:cs="Times New Roman"/>
          <w:b/>
          <w:szCs w:val="24"/>
        </w:rPr>
        <w:t>рограммы</w:t>
      </w:r>
    </w:p>
    <w:p w:rsidR="0086199E" w:rsidRPr="00163393" w:rsidRDefault="0086199E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tbl>
      <w:tblPr>
        <w:tblW w:w="4613" w:type="pct"/>
        <w:tblCellMar>
          <w:left w:w="70" w:type="dxa"/>
          <w:right w:w="70" w:type="dxa"/>
        </w:tblCellMar>
        <w:tblLook w:val="0000"/>
      </w:tblPr>
      <w:tblGrid>
        <w:gridCol w:w="411"/>
        <w:gridCol w:w="1532"/>
        <w:gridCol w:w="1505"/>
        <w:gridCol w:w="1112"/>
        <w:gridCol w:w="652"/>
        <w:gridCol w:w="673"/>
        <w:gridCol w:w="675"/>
        <w:gridCol w:w="813"/>
        <w:gridCol w:w="811"/>
        <w:gridCol w:w="816"/>
        <w:gridCol w:w="673"/>
      </w:tblGrid>
      <w:tr w:rsidR="00A64C63" w:rsidRPr="00163393" w:rsidTr="00A64C63">
        <w:trPr>
          <w:cantSplit/>
          <w:trHeight w:val="600"/>
        </w:trPr>
        <w:tc>
          <w:tcPr>
            <w:tcW w:w="21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4C63" w:rsidRPr="00163393" w:rsidRDefault="00A64C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63393">
              <w:rPr>
                <w:rFonts w:ascii="Times New Roman" w:hAnsi="Times New Roman" w:cs="Times New Roman"/>
              </w:rPr>
              <w:t xml:space="preserve">N </w:t>
            </w:r>
            <w:r w:rsidRPr="00163393">
              <w:rPr>
                <w:rFonts w:ascii="Times New Roman" w:hAnsi="Times New Roman" w:cs="Times New Roman"/>
              </w:rPr>
              <w:br/>
            </w:r>
            <w:proofErr w:type="gramStart"/>
            <w:r w:rsidRPr="00163393">
              <w:rPr>
                <w:rFonts w:ascii="Times New Roman" w:hAnsi="Times New Roman" w:cs="Times New Roman"/>
              </w:rPr>
              <w:t>п</w:t>
            </w:r>
            <w:proofErr w:type="gramEnd"/>
            <w:r w:rsidRPr="0016339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79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4C63" w:rsidRPr="00163393" w:rsidRDefault="00A64C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63393">
              <w:rPr>
                <w:rFonts w:ascii="Times New Roman" w:hAnsi="Times New Roman" w:cs="Times New Roman"/>
              </w:rPr>
              <w:t xml:space="preserve">Целевой    </w:t>
            </w:r>
            <w:r w:rsidRPr="00163393">
              <w:rPr>
                <w:rFonts w:ascii="Times New Roman" w:hAnsi="Times New Roman" w:cs="Times New Roman"/>
              </w:rPr>
              <w:br/>
              <w:t xml:space="preserve">индикатор   </w:t>
            </w:r>
          </w:p>
        </w:tc>
        <w:tc>
          <w:tcPr>
            <w:tcW w:w="77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4C63" w:rsidRPr="00163393" w:rsidRDefault="00A64C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63393">
              <w:rPr>
                <w:rFonts w:ascii="Times New Roman" w:hAnsi="Times New Roman" w:cs="Times New Roman"/>
              </w:rPr>
              <w:t xml:space="preserve">Единица   </w:t>
            </w:r>
            <w:r w:rsidRPr="00163393">
              <w:rPr>
                <w:rFonts w:ascii="Times New Roman" w:hAnsi="Times New Roman" w:cs="Times New Roman"/>
              </w:rPr>
              <w:br/>
              <w:t xml:space="preserve">измерения  </w:t>
            </w:r>
          </w:p>
        </w:tc>
        <w:tc>
          <w:tcPr>
            <w:tcW w:w="57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4C63" w:rsidRPr="00163393" w:rsidRDefault="00A64C63" w:rsidP="00A64C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63393">
              <w:rPr>
                <w:rFonts w:ascii="Times New Roman" w:hAnsi="Times New Roman" w:cs="Times New Roman"/>
              </w:rPr>
              <w:t xml:space="preserve">Исходные </w:t>
            </w:r>
            <w:r w:rsidRPr="00163393">
              <w:rPr>
                <w:rFonts w:ascii="Times New Roman" w:hAnsi="Times New Roman" w:cs="Times New Roman"/>
              </w:rPr>
              <w:br/>
              <w:t>показатели</w:t>
            </w:r>
            <w:r w:rsidRPr="00163393">
              <w:rPr>
                <w:rFonts w:ascii="Times New Roman" w:hAnsi="Times New Roman" w:cs="Times New Roman"/>
              </w:rPr>
              <w:br/>
              <w:t xml:space="preserve">базового </w:t>
            </w:r>
            <w:r w:rsidRPr="00163393">
              <w:rPr>
                <w:rFonts w:ascii="Times New Roman" w:hAnsi="Times New Roman" w:cs="Times New Roman"/>
              </w:rPr>
              <w:br/>
              <w:t xml:space="preserve">года   </w:t>
            </w:r>
            <w:r w:rsidRPr="00163393">
              <w:rPr>
                <w:rFonts w:ascii="Times New Roman" w:hAnsi="Times New Roman" w:cs="Times New Roman"/>
              </w:rPr>
              <w:br/>
              <w:t>(2013 год)</w:t>
            </w:r>
          </w:p>
        </w:tc>
        <w:tc>
          <w:tcPr>
            <w:tcW w:w="264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63" w:rsidRPr="00163393" w:rsidRDefault="00A64C63" w:rsidP="00DE4E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3393">
              <w:rPr>
                <w:rFonts w:ascii="Times New Roman" w:hAnsi="Times New Roman" w:cs="Times New Roman"/>
              </w:rPr>
              <w:t xml:space="preserve">Показатели   эффективности    </w:t>
            </w:r>
            <w:r w:rsidRPr="00163393">
              <w:rPr>
                <w:rFonts w:ascii="Times New Roman" w:hAnsi="Times New Roman" w:cs="Times New Roman"/>
              </w:rPr>
              <w:br/>
              <w:t xml:space="preserve">реализации Подпрограммы </w:t>
            </w:r>
            <w:r w:rsidRPr="00163393">
              <w:rPr>
                <w:rFonts w:ascii="Times New Roman" w:hAnsi="Times New Roman" w:cs="Times New Roman"/>
              </w:rPr>
              <w:br/>
              <w:t>по годам</w:t>
            </w:r>
          </w:p>
        </w:tc>
      </w:tr>
      <w:tr w:rsidR="00A64C63" w:rsidRPr="00163393" w:rsidTr="00A64C63">
        <w:trPr>
          <w:cantSplit/>
          <w:trHeight w:val="240"/>
        </w:trPr>
        <w:tc>
          <w:tcPr>
            <w:tcW w:w="21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63" w:rsidRPr="00163393" w:rsidRDefault="00A64C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63" w:rsidRPr="00163393" w:rsidRDefault="00A64C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7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63" w:rsidRPr="00163393" w:rsidRDefault="00A64C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63" w:rsidRPr="00163393" w:rsidRDefault="00A64C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63" w:rsidRPr="00163393" w:rsidRDefault="00A64C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63393">
              <w:rPr>
                <w:rFonts w:ascii="Times New Roman" w:hAnsi="Times New Roman" w:cs="Times New Roman"/>
              </w:rPr>
              <w:t xml:space="preserve">2014 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63" w:rsidRPr="00163393" w:rsidRDefault="00A64C63" w:rsidP="00DE4ED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63393">
              <w:rPr>
                <w:rFonts w:ascii="Times New Roman" w:hAnsi="Times New Roman" w:cs="Times New Roman"/>
              </w:rPr>
              <w:t xml:space="preserve">2015  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4C63" w:rsidRPr="00163393" w:rsidRDefault="00A64C63" w:rsidP="00DE4ED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63393">
              <w:rPr>
                <w:rFonts w:ascii="Times New Roman" w:hAnsi="Times New Roman" w:cs="Times New Roman"/>
              </w:rPr>
              <w:t xml:space="preserve">2016 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4C63" w:rsidRPr="00163393" w:rsidRDefault="00A64C63" w:rsidP="00DE4ED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63393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4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4C63" w:rsidRPr="00163393" w:rsidRDefault="00A64C63" w:rsidP="00DE4ED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63393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4C63" w:rsidRPr="00163393" w:rsidRDefault="00A64C63" w:rsidP="00DE4ED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63393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4C63" w:rsidRPr="00163393" w:rsidRDefault="00A64C63" w:rsidP="00DE4ED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63393">
              <w:rPr>
                <w:rFonts w:ascii="Times New Roman" w:hAnsi="Times New Roman" w:cs="Times New Roman"/>
              </w:rPr>
              <w:t>2020</w:t>
            </w:r>
          </w:p>
        </w:tc>
      </w:tr>
      <w:tr w:rsidR="00A64C63" w:rsidRPr="00163393" w:rsidTr="00A64C63">
        <w:trPr>
          <w:cantSplit/>
          <w:trHeight w:val="72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63" w:rsidRPr="00163393" w:rsidRDefault="00A64C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63393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63" w:rsidRPr="00163393" w:rsidRDefault="00A64C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63393">
              <w:rPr>
                <w:rFonts w:ascii="Times New Roman" w:hAnsi="Times New Roman" w:cs="Times New Roman"/>
              </w:rPr>
              <w:t xml:space="preserve">Индекс        </w:t>
            </w:r>
            <w:r w:rsidRPr="00163393">
              <w:rPr>
                <w:rFonts w:ascii="Times New Roman" w:hAnsi="Times New Roman" w:cs="Times New Roman"/>
              </w:rPr>
              <w:br/>
              <w:t xml:space="preserve">физического   </w:t>
            </w:r>
            <w:r w:rsidRPr="00163393">
              <w:rPr>
                <w:rFonts w:ascii="Times New Roman" w:hAnsi="Times New Roman" w:cs="Times New Roman"/>
              </w:rPr>
              <w:br/>
              <w:t>объема оборота</w:t>
            </w:r>
            <w:r w:rsidRPr="00163393">
              <w:rPr>
                <w:rFonts w:ascii="Times New Roman" w:hAnsi="Times New Roman" w:cs="Times New Roman"/>
              </w:rPr>
              <w:br/>
              <w:t xml:space="preserve">розничной     </w:t>
            </w:r>
            <w:r w:rsidRPr="00163393">
              <w:rPr>
                <w:rFonts w:ascii="Times New Roman" w:hAnsi="Times New Roman" w:cs="Times New Roman"/>
              </w:rPr>
              <w:br/>
              <w:t xml:space="preserve">торговли      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63" w:rsidRPr="00163393" w:rsidRDefault="00A64C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63393">
              <w:rPr>
                <w:rFonts w:ascii="Times New Roman" w:hAnsi="Times New Roman" w:cs="Times New Roman"/>
              </w:rPr>
              <w:t>процентов, в</w:t>
            </w:r>
            <w:r w:rsidRPr="00163393">
              <w:rPr>
                <w:rFonts w:ascii="Times New Roman" w:hAnsi="Times New Roman" w:cs="Times New Roman"/>
              </w:rPr>
              <w:br/>
              <w:t>сопоставимых</w:t>
            </w:r>
            <w:r w:rsidRPr="00163393">
              <w:rPr>
                <w:rFonts w:ascii="Times New Roman" w:hAnsi="Times New Roman" w:cs="Times New Roman"/>
              </w:rPr>
              <w:br/>
              <w:t xml:space="preserve">ценах к   </w:t>
            </w:r>
            <w:r w:rsidRPr="00163393">
              <w:rPr>
                <w:rFonts w:ascii="Times New Roman" w:hAnsi="Times New Roman" w:cs="Times New Roman"/>
              </w:rPr>
              <w:br/>
              <w:t xml:space="preserve">предыдущему </w:t>
            </w:r>
            <w:r w:rsidRPr="00163393">
              <w:rPr>
                <w:rFonts w:ascii="Times New Roman" w:hAnsi="Times New Roman" w:cs="Times New Roman"/>
              </w:rPr>
              <w:br/>
              <w:t xml:space="preserve">году    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63" w:rsidRPr="00163393" w:rsidRDefault="00A64C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63393">
              <w:rPr>
                <w:rFonts w:ascii="Times New Roman" w:hAnsi="Times New Roman" w:cs="Times New Roman"/>
              </w:rPr>
              <w:t>109,4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63" w:rsidRPr="00163393" w:rsidRDefault="00A64C63" w:rsidP="005A234B">
            <w:pPr>
              <w:jc w:val="center"/>
              <w:rPr>
                <w:sz w:val="20"/>
                <w:szCs w:val="20"/>
              </w:rPr>
            </w:pPr>
            <w:r w:rsidRPr="00163393">
              <w:rPr>
                <w:sz w:val="20"/>
                <w:szCs w:val="20"/>
              </w:rPr>
              <w:t>105,1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63" w:rsidRPr="00163393" w:rsidRDefault="00A64C63" w:rsidP="005A234B">
            <w:pPr>
              <w:jc w:val="center"/>
              <w:rPr>
                <w:sz w:val="20"/>
                <w:szCs w:val="20"/>
              </w:rPr>
            </w:pPr>
            <w:r w:rsidRPr="00163393">
              <w:rPr>
                <w:sz w:val="20"/>
                <w:szCs w:val="20"/>
              </w:rPr>
              <w:t>105,2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4C63" w:rsidRPr="00163393" w:rsidRDefault="00A64C63" w:rsidP="005A234B">
            <w:pPr>
              <w:jc w:val="center"/>
              <w:rPr>
                <w:sz w:val="20"/>
                <w:szCs w:val="20"/>
              </w:rPr>
            </w:pPr>
            <w:r w:rsidRPr="00163393">
              <w:rPr>
                <w:sz w:val="20"/>
                <w:szCs w:val="20"/>
              </w:rPr>
              <w:t>105,3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4C63" w:rsidRPr="00163393" w:rsidRDefault="00A64C63" w:rsidP="005A234B">
            <w:pPr>
              <w:jc w:val="center"/>
              <w:rPr>
                <w:sz w:val="20"/>
                <w:szCs w:val="20"/>
              </w:rPr>
            </w:pPr>
            <w:r w:rsidRPr="00163393">
              <w:rPr>
                <w:sz w:val="20"/>
                <w:szCs w:val="20"/>
              </w:rPr>
              <w:t>105,4</w:t>
            </w:r>
          </w:p>
        </w:tc>
        <w:tc>
          <w:tcPr>
            <w:tcW w:w="4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4C63" w:rsidRPr="00163393" w:rsidRDefault="00A64C63" w:rsidP="005A234B">
            <w:pPr>
              <w:jc w:val="center"/>
              <w:rPr>
                <w:sz w:val="20"/>
                <w:szCs w:val="20"/>
              </w:rPr>
            </w:pPr>
            <w:r w:rsidRPr="00163393">
              <w:rPr>
                <w:sz w:val="20"/>
                <w:szCs w:val="20"/>
              </w:rPr>
              <w:t>105,5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4C63" w:rsidRPr="00163393" w:rsidRDefault="00A64C63" w:rsidP="005A234B">
            <w:pPr>
              <w:jc w:val="center"/>
              <w:rPr>
                <w:sz w:val="20"/>
                <w:szCs w:val="20"/>
              </w:rPr>
            </w:pPr>
            <w:r w:rsidRPr="00163393">
              <w:rPr>
                <w:sz w:val="20"/>
                <w:szCs w:val="20"/>
              </w:rPr>
              <w:t>105,6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4C63" w:rsidRPr="00163393" w:rsidRDefault="00A64C63" w:rsidP="005A234B">
            <w:pPr>
              <w:jc w:val="center"/>
              <w:rPr>
                <w:sz w:val="20"/>
                <w:szCs w:val="20"/>
              </w:rPr>
            </w:pPr>
            <w:r w:rsidRPr="00163393">
              <w:rPr>
                <w:sz w:val="20"/>
                <w:szCs w:val="20"/>
              </w:rPr>
              <w:t>105,7</w:t>
            </w:r>
          </w:p>
        </w:tc>
      </w:tr>
      <w:tr w:rsidR="00A64C63" w:rsidRPr="00163393" w:rsidTr="00A64C63">
        <w:trPr>
          <w:cantSplit/>
          <w:trHeight w:val="60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63" w:rsidRPr="00163393" w:rsidRDefault="00A64C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63393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63" w:rsidRPr="00163393" w:rsidRDefault="00A64C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63393">
              <w:rPr>
                <w:rFonts w:ascii="Times New Roman" w:hAnsi="Times New Roman" w:cs="Times New Roman"/>
              </w:rPr>
              <w:t xml:space="preserve">Оборот        </w:t>
            </w:r>
            <w:r w:rsidRPr="00163393">
              <w:rPr>
                <w:rFonts w:ascii="Times New Roman" w:hAnsi="Times New Roman" w:cs="Times New Roman"/>
              </w:rPr>
              <w:br/>
              <w:t xml:space="preserve">розничной     </w:t>
            </w:r>
            <w:r w:rsidRPr="00163393">
              <w:rPr>
                <w:rFonts w:ascii="Times New Roman" w:hAnsi="Times New Roman" w:cs="Times New Roman"/>
              </w:rPr>
              <w:br/>
              <w:t xml:space="preserve">торговли на   </w:t>
            </w:r>
            <w:r w:rsidRPr="00163393">
              <w:rPr>
                <w:rFonts w:ascii="Times New Roman" w:hAnsi="Times New Roman" w:cs="Times New Roman"/>
              </w:rPr>
              <w:br/>
              <w:t>душу населения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63" w:rsidRPr="00163393" w:rsidRDefault="00A64C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63393">
              <w:rPr>
                <w:rFonts w:ascii="Times New Roman" w:hAnsi="Times New Roman" w:cs="Times New Roman"/>
              </w:rPr>
              <w:t xml:space="preserve">рублей   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63" w:rsidRPr="00163393" w:rsidRDefault="00C76B30" w:rsidP="003155E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63393">
              <w:rPr>
                <w:rFonts w:ascii="Times New Roman" w:hAnsi="Times New Roman" w:cs="Times New Roman"/>
              </w:rPr>
              <w:t>42000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63" w:rsidRPr="00163393" w:rsidRDefault="00A64C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63393">
              <w:rPr>
                <w:rFonts w:ascii="Times New Roman" w:hAnsi="Times New Roman" w:cs="Times New Roman"/>
              </w:rPr>
              <w:t>43800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63" w:rsidRPr="00163393" w:rsidRDefault="00A64C63" w:rsidP="00A64C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63393">
              <w:rPr>
                <w:rFonts w:ascii="Times New Roman" w:hAnsi="Times New Roman" w:cs="Times New Roman"/>
              </w:rPr>
              <w:t xml:space="preserve">46700 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4C63" w:rsidRPr="00163393" w:rsidRDefault="00A64C63" w:rsidP="00A64C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63393">
              <w:rPr>
                <w:rFonts w:ascii="Times New Roman" w:hAnsi="Times New Roman" w:cs="Times New Roman"/>
              </w:rPr>
              <w:t>50400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4C63" w:rsidRPr="00163393" w:rsidRDefault="00A64C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63393">
              <w:rPr>
                <w:rFonts w:ascii="Times New Roman" w:hAnsi="Times New Roman" w:cs="Times New Roman"/>
              </w:rPr>
              <w:t>54500</w:t>
            </w:r>
          </w:p>
        </w:tc>
        <w:tc>
          <w:tcPr>
            <w:tcW w:w="4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4C63" w:rsidRPr="00163393" w:rsidRDefault="00A64C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63393">
              <w:rPr>
                <w:rFonts w:ascii="Times New Roman" w:hAnsi="Times New Roman" w:cs="Times New Roman"/>
              </w:rPr>
              <w:t>58800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4C63" w:rsidRPr="00163393" w:rsidRDefault="00A64C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63393">
              <w:rPr>
                <w:rFonts w:ascii="Times New Roman" w:hAnsi="Times New Roman" w:cs="Times New Roman"/>
              </w:rPr>
              <w:t>63500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4C63" w:rsidRPr="00163393" w:rsidRDefault="00A64C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63393">
              <w:rPr>
                <w:rFonts w:ascii="Times New Roman" w:hAnsi="Times New Roman" w:cs="Times New Roman"/>
              </w:rPr>
              <w:t>68600</w:t>
            </w:r>
          </w:p>
        </w:tc>
      </w:tr>
      <w:tr w:rsidR="00A64C63" w:rsidRPr="00163393" w:rsidTr="00A64C63">
        <w:trPr>
          <w:cantSplit/>
          <w:trHeight w:val="84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63" w:rsidRPr="00163393" w:rsidRDefault="00A64C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63393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63" w:rsidRPr="00163393" w:rsidRDefault="00A64C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63393">
              <w:rPr>
                <w:rFonts w:ascii="Times New Roman" w:hAnsi="Times New Roman" w:cs="Times New Roman"/>
              </w:rPr>
              <w:t>Обеспеченность</w:t>
            </w:r>
            <w:r w:rsidRPr="00163393">
              <w:rPr>
                <w:rFonts w:ascii="Times New Roman" w:hAnsi="Times New Roman" w:cs="Times New Roman"/>
              </w:rPr>
              <w:br/>
              <w:t xml:space="preserve">населения     </w:t>
            </w:r>
            <w:r w:rsidRPr="00163393">
              <w:rPr>
                <w:rFonts w:ascii="Times New Roman" w:hAnsi="Times New Roman" w:cs="Times New Roman"/>
              </w:rPr>
              <w:br/>
              <w:t xml:space="preserve">области       </w:t>
            </w:r>
            <w:r w:rsidRPr="00163393">
              <w:rPr>
                <w:rFonts w:ascii="Times New Roman" w:hAnsi="Times New Roman" w:cs="Times New Roman"/>
              </w:rPr>
              <w:br/>
              <w:t xml:space="preserve">площадью      </w:t>
            </w:r>
            <w:r w:rsidRPr="00163393">
              <w:rPr>
                <w:rFonts w:ascii="Times New Roman" w:hAnsi="Times New Roman" w:cs="Times New Roman"/>
              </w:rPr>
              <w:br/>
              <w:t xml:space="preserve">торговых      </w:t>
            </w:r>
            <w:r w:rsidRPr="00163393">
              <w:rPr>
                <w:rFonts w:ascii="Times New Roman" w:hAnsi="Times New Roman" w:cs="Times New Roman"/>
              </w:rPr>
              <w:br/>
              <w:t xml:space="preserve">объектов      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63" w:rsidRPr="00163393" w:rsidRDefault="00A64C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63393">
              <w:rPr>
                <w:rFonts w:ascii="Times New Roman" w:hAnsi="Times New Roman" w:cs="Times New Roman"/>
              </w:rPr>
              <w:t xml:space="preserve">кв. метров </w:t>
            </w:r>
            <w:r w:rsidRPr="00163393">
              <w:rPr>
                <w:rFonts w:ascii="Times New Roman" w:hAnsi="Times New Roman" w:cs="Times New Roman"/>
              </w:rPr>
              <w:br/>
              <w:t xml:space="preserve">на 1000   </w:t>
            </w:r>
            <w:r w:rsidRPr="00163393">
              <w:rPr>
                <w:rFonts w:ascii="Times New Roman" w:hAnsi="Times New Roman" w:cs="Times New Roman"/>
              </w:rPr>
              <w:br/>
              <w:t xml:space="preserve">жителей   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63" w:rsidRPr="00163393" w:rsidRDefault="00A64C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63393">
              <w:rPr>
                <w:rFonts w:ascii="Times New Roman" w:hAnsi="Times New Roman" w:cs="Times New Roman"/>
              </w:rPr>
              <w:t>589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63" w:rsidRPr="00163393" w:rsidRDefault="00A64C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6339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C63" w:rsidRPr="00163393" w:rsidRDefault="00C76B3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63393">
              <w:rPr>
                <w:rFonts w:ascii="Times New Roman" w:hAnsi="Times New Roman" w:cs="Times New Roman"/>
              </w:rPr>
              <w:t>602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4C63" w:rsidRPr="00163393" w:rsidRDefault="00A64C63" w:rsidP="00C76B3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63393">
              <w:rPr>
                <w:rFonts w:ascii="Times New Roman" w:hAnsi="Times New Roman" w:cs="Times New Roman"/>
              </w:rPr>
              <w:t>6</w:t>
            </w:r>
            <w:r w:rsidR="00C76B30" w:rsidRPr="0016339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4C63" w:rsidRPr="00163393" w:rsidRDefault="00C76B30" w:rsidP="00DE4ED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63393">
              <w:rPr>
                <w:rFonts w:ascii="Times New Roman" w:hAnsi="Times New Roman" w:cs="Times New Roman"/>
              </w:rPr>
              <w:t>604</w:t>
            </w:r>
          </w:p>
        </w:tc>
        <w:tc>
          <w:tcPr>
            <w:tcW w:w="4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4C63" w:rsidRPr="00163393" w:rsidRDefault="00C76B30" w:rsidP="00DE4ED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63393">
              <w:rPr>
                <w:rFonts w:ascii="Times New Roman" w:hAnsi="Times New Roman" w:cs="Times New Roman"/>
              </w:rPr>
              <w:t>606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4C63" w:rsidRPr="00163393" w:rsidRDefault="00C76B30" w:rsidP="00DE4ED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63393">
              <w:rPr>
                <w:rFonts w:ascii="Times New Roman" w:hAnsi="Times New Roman" w:cs="Times New Roman"/>
              </w:rPr>
              <w:t>609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4C63" w:rsidRPr="00163393" w:rsidRDefault="00C76B30" w:rsidP="00DE4ED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63393">
              <w:rPr>
                <w:rFonts w:ascii="Times New Roman" w:hAnsi="Times New Roman" w:cs="Times New Roman"/>
              </w:rPr>
              <w:t>611</w:t>
            </w:r>
            <w:bookmarkStart w:id="0" w:name="_GoBack"/>
            <w:bookmarkEnd w:id="0"/>
          </w:p>
        </w:tc>
      </w:tr>
    </w:tbl>
    <w:p w:rsidR="0086199E" w:rsidRPr="00163393" w:rsidRDefault="0086199E">
      <w:pPr>
        <w:autoSpaceDE w:val="0"/>
        <w:autoSpaceDN w:val="0"/>
        <w:adjustRightInd w:val="0"/>
        <w:jc w:val="right"/>
        <w:rPr>
          <w:rFonts w:cs="Times New Roman"/>
          <w:szCs w:val="24"/>
        </w:rPr>
      </w:pPr>
    </w:p>
    <w:p w:rsidR="00B87A0A" w:rsidRPr="00163393" w:rsidRDefault="00B87A0A" w:rsidP="002E2B91">
      <w:pPr>
        <w:autoSpaceDE w:val="0"/>
        <w:autoSpaceDN w:val="0"/>
        <w:adjustRightInd w:val="0"/>
        <w:outlineLvl w:val="1"/>
        <w:rPr>
          <w:rFonts w:cs="Times New Roman"/>
          <w:szCs w:val="24"/>
        </w:rPr>
      </w:pPr>
    </w:p>
    <w:sectPr w:rsidR="00B87A0A" w:rsidRPr="00163393" w:rsidSect="002E2B91">
      <w:headerReference w:type="default" r:id="rId53"/>
      <w:footerReference w:type="default" r:id="rId54"/>
      <w:pgSz w:w="11905" w:h="16838" w:code="9"/>
      <w:pgMar w:top="851" w:right="426" w:bottom="851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6DC3" w:rsidRPr="002215FE" w:rsidRDefault="004F6DC3" w:rsidP="002215FE">
      <w:pPr>
        <w:pStyle w:val="ConsPlusCell"/>
        <w:rPr>
          <w:rFonts w:ascii="Times New Roman" w:eastAsiaTheme="minorHAnsi" w:hAnsi="Times New Roman" w:cstheme="minorBidi"/>
          <w:sz w:val="24"/>
          <w:szCs w:val="28"/>
          <w:lang w:eastAsia="en-US"/>
        </w:rPr>
      </w:pPr>
      <w:r>
        <w:separator/>
      </w:r>
    </w:p>
  </w:endnote>
  <w:endnote w:type="continuationSeparator" w:id="1">
    <w:p w:rsidR="004F6DC3" w:rsidRPr="002215FE" w:rsidRDefault="004F6DC3" w:rsidP="002215FE">
      <w:pPr>
        <w:pStyle w:val="ConsPlusCell"/>
        <w:rPr>
          <w:rFonts w:ascii="Times New Roman" w:eastAsiaTheme="minorHAnsi" w:hAnsi="Times New Roman" w:cstheme="minorBidi"/>
          <w:sz w:val="24"/>
          <w:szCs w:val="28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9BD" w:rsidRPr="002215FE" w:rsidRDefault="002549BD">
    <w:pPr>
      <w:pStyle w:val="a9"/>
      <w:jc w:val="right"/>
      <w:rPr>
        <w:lang w:val="en-US"/>
      </w:rPr>
    </w:pPr>
  </w:p>
  <w:p w:rsidR="002549BD" w:rsidRDefault="002549B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6DC3" w:rsidRPr="002215FE" w:rsidRDefault="004F6DC3" w:rsidP="002215FE">
      <w:pPr>
        <w:pStyle w:val="ConsPlusCell"/>
        <w:rPr>
          <w:rFonts w:ascii="Times New Roman" w:eastAsiaTheme="minorHAnsi" w:hAnsi="Times New Roman" w:cstheme="minorBidi"/>
          <w:sz w:val="24"/>
          <w:szCs w:val="28"/>
          <w:lang w:eastAsia="en-US"/>
        </w:rPr>
      </w:pPr>
      <w:r>
        <w:separator/>
      </w:r>
    </w:p>
  </w:footnote>
  <w:footnote w:type="continuationSeparator" w:id="1">
    <w:p w:rsidR="004F6DC3" w:rsidRPr="002215FE" w:rsidRDefault="004F6DC3" w:rsidP="002215FE">
      <w:pPr>
        <w:pStyle w:val="ConsPlusCell"/>
        <w:rPr>
          <w:rFonts w:ascii="Times New Roman" w:eastAsiaTheme="minorHAnsi" w:hAnsi="Times New Roman" w:cstheme="minorBidi"/>
          <w:sz w:val="24"/>
          <w:szCs w:val="28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9BD" w:rsidRDefault="002549BD">
    <w:pPr>
      <w:pStyle w:val="a7"/>
      <w:jc w:val="center"/>
    </w:pPr>
  </w:p>
  <w:p w:rsidR="00F74902" w:rsidRDefault="00F7490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F1BC3"/>
    <w:multiLevelType w:val="hybridMultilevel"/>
    <w:tmpl w:val="6B5C2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305D4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567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86199E"/>
    <w:rsid w:val="00003292"/>
    <w:rsid w:val="0003658C"/>
    <w:rsid w:val="00050EB1"/>
    <w:rsid w:val="0005779C"/>
    <w:rsid w:val="0006008C"/>
    <w:rsid w:val="00066CB5"/>
    <w:rsid w:val="0007506A"/>
    <w:rsid w:val="000939CD"/>
    <w:rsid w:val="000A209C"/>
    <w:rsid w:val="000A497A"/>
    <w:rsid w:val="000C28BC"/>
    <w:rsid w:val="000D28C0"/>
    <w:rsid w:val="000D7D07"/>
    <w:rsid w:val="000E1ED3"/>
    <w:rsid w:val="000E69E0"/>
    <w:rsid w:val="00106139"/>
    <w:rsid w:val="00106C2D"/>
    <w:rsid w:val="00124C53"/>
    <w:rsid w:val="00163393"/>
    <w:rsid w:val="00174897"/>
    <w:rsid w:val="00184F9E"/>
    <w:rsid w:val="001E25F7"/>
    <w:rsid w:val="001E6E9A"/>
    <w:rsid w:val="001E6FB0"/>
    <w:rsid w:val="00210416"/>
    <w:rsid w:val="00215AAD"/>
    <w:rsid w:val="002215FE"/>
    <w:rsid w:val="002549BD"/>
    <w:rsid w:val="0025683D"/>
    <w:rsid w:val="00265FE7"/>
    <w:rsid w:val="002A2E96"/>
    <w:rsid w:val="002B7E80"/>
    <w:rsid w:val="002E2B91"/>
    <w:rsid w:val="002E3C61"/>
    <w:rsid w:val="00310201"/>
    <w:rsid w:val="003155EC"/>
    <w:rsid w:val="00344776"/>
    <w:rsid w:val="00360B10"/>
    <w:rsid w:val="00364C38"/>
    <w:rsid w:val="00367B06"/>
    <w:rsid w:val="003727CD"/>
    <w:rsid w:val="003732DF"/>
    <w:rsid w:val="0037482E"/>
    <w:rsid w:val="00384111"/>
    <w:rsid w:val="0038490D"/>
    <w:rsid w:val="003B34AC"/>
    <w:rsid w:val="003B4D4E"/>
    <w:rsid w:val="003C01E0"/>
    <w:rsid w:val="004015C3"/>
    <w:rsid w:val="00402937"/>
    <w:rsid w:val="00414966"/>
    <w:rsid w:val="00430247"/>
    <w:rsid w:val="00433E1D"/>
    <w:rsid w:val="004641EB"/>
    <w:rsid w:val="004841F4"/>
    <w:rsid w:val="00496BB9"/>
    <w:rsid w:val="004C3F6C"/>
    <w:rsid w:val="004E311A"/>
    <w:rsid w:val="004F6DC3"/>
    <w:rsid w:val="005409A3"/>
    <w:rsid w:val="00551C28"/>
    <w:rsid w:val="0057344F"/>
    <w:rsid w:val="005B5A1C"/>
    <w:rsid w:val="005C1896"/>
    <w:rsid w:val="005D2918"/>
    <w:rsid w:val="006065D8"/>
    <w:rsid w:val="0066034D"/>
    <w:rsid w:val="00660970"/>
    <w:rsid w:val="006702D2"/>
    <w:rsid w:val="00684D35"/>
    <w:rsid w:val="0069357F"/>
    <w:rsid w:val="006B7A91"/>
    <w:rsid w:val="006C238A"/>
    <w:rsid w:val="006C2767"/>
    <w:rsid w:val="006C5795"/>
    <w:rsid w:val="006D614E"/>
    <w:rsid w:val="007036A4"/>
    <w:rsid w:val="00712F8E"/>
    <w:rsid w:val="007520A2"/>
    <w:rsid w:val="007740DF"/>
    <w:rsid w:val="007769E0"/>
    <w:rsid w:val="007A37C9"/>
    <w:rsid w:val="007A63DC"/>
    <w:rsid w:val="007A7C9D"/>
    <w:rsid w:val="007B5F61"/>
    <w:rsid w:val="007C53DE"/>
    <w:rsid w:val="007C6D37"/>
    <w:rsid w:val="007C6F6B"/>
    <w:rsid w:val="007E7435"/>
    <w:rsid w:val="008047C2"/>
    <w:rsid w:val="00826533"/>
    <w:rsid w:val="00856909"/>
    <w:rsid w:val="0086199E"/>
    <w:rsid w:val="008707AA"/>
    <w:rsid w:val="008D1AAC"/>
    <w:rsid w:val="008F59F8"/>
    <w:rsid w:val="0091559E"/>
    <w:rsid w:val="00932905"/>
    <w:rsid w:val="00933FA0"/>
    <w:rsid w:val="0095758C"/>
    <w:rsid w:val="00964526"/>
    <w:rsid w:val="00971DD8"/>
    <w:rsid w:val="009B1FE8"/>
    <w:rsid w:val="009D31F1"/>
    <w:rsid w:val="009E29D2"/>
    <w:rsid w:val="009E71F6"/>
    <w:rsid w:val="009F3EE3"/>
    <w:rsid w:val="009F4CB0"/>
    <w:rsid w:val="00A26AA1"/>
    <w:rsid w:val="00A437C7"/>
    <w:rsid w:val="00A64C63"/>
    <w:rsid w:val="00A857AF"/>
    <w:rsid w:val="00A9520C"/>
    <w:rsid w:val="00AA2A55"/>
    <w:rsid w:val="00AB52E7"/>
    <w:rsid w:val="00AE2220"/>
    <w:rsid w:val="00AE2A38"/>
    <w:rsid w:val="00AE3A92"/>
    <w:rsid w:val="00B02DB7"/>
    <w:rsid w:val="00B5003C"/>
    <w:rsid w:val="00B50826"/>
    <w:rsid w:val="00B62077"/>
    <w:rsid w:val="00B83BCE"/>
    <w:rsid w:val="00B84CDE"/>
    <w:rsid w:val="00B87A0A"/>
    <w:rsid w:val="00BC639F"/>
    <w:rsid w:val="00BD117C"/>
    <w:rsid w:val="00BE773B"/>
    <w:rsid w:val="00BF530A"/>
    <w:rsid w:val="00C67C73"/>
    <w:rsid w:val="00C755D9"/>
    <w:rsid w:val="00C76B30"/>
    <w:rsid w:val="00C8132F"/>
    <w:rsid w:val="00C82CFF"/>
    <w:rsid w:val="00CD4390"/>
    <w:rsid w:val="00D17955"/>
    <w:rsid w:val="00D3715B"/>
    <w:rsid w:val="00D4223C"/>
    <w:rsid w:val="00D472CD"/>
    <w:rsid w:val="00D47E5E"/>
    <w:rsid w:val="00D557D8"/>
    <w:rsid w:val="00D60674"/>
    <w:rsid w:val="00D74BCE"/>
    <w:rsid w:val="00D85F63"/>
    <w:rsid w:val="00D91C5F"/>
    <w:rsid w:val="00DA2CAF"/>
    <w:rsid w:val="00DE4ED4"/>
    <w:rsid w:val="00DF57A8"/>
    <w:rsid w:val="00DF5E0F"/>
    <w:rsid w:val="00E14AE6"/>
    <w:rsid w:val="00E16975"/>
    <w:rsid w:val="00E2286A"/>
    <w:rsid w:val="00E24103"/>
    <w:rsid w:val="00E601D8"/>
    <w:rsid w:val="00E671FF"/>
    <w:rsid w:val="00E70356"/>
    <w:rsid w:val="00E70784"/>
    <w:rsid w:val="00EA3259"/>
    <w:rsid w:val="00EE0140"/>
    <w:rsid w:val="00EE4081"/>
    <w:rsid w:val="00F11EFA"/>
    <w:rsid w:val="00F14A8D"/>
    <w:rsid w:val="00F424B3"/>
    <w:rsid w:val="00F51876"/>
    <w:rsid w:val="00F52D72"/>
    <w:rsid w:val="00F65965"/>
    <w:rsid w:val="00F74902"/>
    <w:rsid w:val="00F82370"/>
    <w:rsid w:val="00F857D0"/>
    <w:rsid w:val="00F9034C"/>
    <w:rsid w:val="00FC3CEA"/>
    <w:rsid w:val="00FC5E80"/>
    <w:rsid w:val="00FC67AB"/>
    <w:rsid w:val="00FE118B"/>
    <w:rsid w:val="00FF7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8C0"/>
  </w:style>
  <w:style w:type="paragraph" w:styleId="1">
    <w:name w:val="heading 1"/>
    <w:basedOn w:val="a"/>
    <w:next w:val="a"/>
    <w:link w:val="10"/>
    <w:qFormat/>
    <w:rsid w:val="007C6D37"/>
    <w:pPr>
      <w:keepNext/>
      <w:numPr>
        <w:numId w:val="1"/>
      </w:numPr>
      <w:spacing w:before="240" w:after="6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7C6D37"/>
    <w:pPr>
      <w:keepNext/>
      <w:numPr>
        <w:ilvl w:val="1"/>
        <w:numId w:val="1"/>
      </w:numPr>
      <w:spacing w:before="240" w:after="60"/>
      <w:jc w:val="left"/>
      <w:outlineLvl w:val="1"/>
    </w:pPr>
    <w:rPr>
      <w:rFonts w:ascii="Arial" w:eastAsia="Times New Roman" w:hAnsi="Arial" w:cs="Arial"/>
      <w:b/>
      <w:bCs/>
      <w:i/>
      <w:iCs/>
      <w:sz w:val="28"/>
      <w:lang w:eastAsia="ru-RU"/>
    </w:rPr>
  </w:style>
  <w:style w:type="paragraph" w:styleId="3">
    <w:name w:val="heading 3"/>
    <w:basedOn w:val="a"/>
    <w:next w:val="a"/>
    <w:link w:val="30"/>
    <w:qFormat/>
    <w:rsid w:val="007C6D37"/>
    <w:pPr>
      <w:keepNext/>
      <w:numPr>
        <w:ilvl w:val="2"/>
        <w:numId w:val="1"/>
      </w:numPr>
      <w:outlineLvl w:val="2"/>
    </w:pPr>
    <w:rPr>
      <w:rFonts w:ascii="Lucida Sans Unicode" w:eastAsia="Times New Roman" w:hAnsi="Lucida Sans Unicode" w:cs="Lucida Sans Unicode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7C6D37"/>
    <w:pPr>
      <w:keepNext/>
      <w:numPr>
        <w:ilvl w:val="3"/>
        <w:numId w:val="1"/>
      </w:numPr>
      <w:spacing w:before="240" w:after="60"/>
      <w:jc w:val="left"/>
      <w:outlineLvl w:val="3"/>
    </w:pPr>
    <w:rPr>
      <w:rFonts w:eastAsia="Times New Roman" w:cs="Times New Roman"/>
      <w:b/>
      <w:bCs/>
      <w:sz w:val="28"/>
      <w:lang w:eastAsia="ru-RU"/>
    </w:rPr>
  </w:style>
  <w:style w:type="paragraph" w:styleId="5">
    <w:name w:val="heading 5"/>
    <w:basedOn w:val="a"/>
    <w:next w:val="a"/>
    <w:link w:val="50"/>
    <w:qFormat/>
    <w:rsid w:val="007C6D37"/>
    <w:pPr>
      <w:numPr>
        <w:ilvl w:val="4"/>
        <w:numId w:val="1"/>
      </w:numPr>
      <w:spacing w:before="240" w:after="60"/>
      <w:jc w:val="left"/>
      <w:outlineLvl w:val="4"/>
    </w:pPr>
    <w:rPr>
      <w:rFonts w:eastAsia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7C6D37"/>
    <w:pPr>
      <w:numPr>
        <w:ilvl w:val="5"/>
        <w:numId w:val="1"/>
      </w:numPr>
      <w:spacing w:before="240" w:after="60"/>
      <w:jc w:val="left"/>
      <w:outlineLvl w:val="5"/>
    </w:pPr>
    <w:rPr>
      <w:rFonts w:eastAsia="Times New Roman" w:cs="Times New Roman"/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qFormat/>
    <w:rsid w:val="007C6D37"/>
    <w:pPr>
      <w:numPr>
        <w:ilvl w:val="6"/>
        <w:numId w:val="1"/>
      </w:numPr>
      <w:spacing w:before="240" w:after="60"/>
      <w:jc w:val="left"/>
      <w:outlineLvl w:val="6"/>
    </w:pPr>
    <w:rPr>
      <w:rFonts w:eastAsia="Times New Roman" w:cs="Times New Roman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7C6D37"/>
    <w:pPr>
      <w:numPr>
        <w:ilvl w:val="7"/>
        <w:numId w:val="1"/>
      </w:numPr>
      <w:spacing w:before="240" w:after="60"/>
      <w:jc w:val="left"/>
      <w:outlineLvl w:val="7"/>
    </w:pPr>
    <w:rPr>
      <w:rFonts w:eastAsia="Times New Roman" w:cs="Times New Roman"/>
      <w:i/>
      <w:iCs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7C6D37"/>
    <w:pPr>
      <w:numPr>
        <w:ilvl w:val="8"/>
        <w:numId w:val="1"/>
      </w:numPr>
      <w:spacing w:before="240" w:after="60"/>
      <w:jc w:val="left"/>
      <w:outlineLvl w:val="8"/>
    </w:pPr>
    <w:rPr>
      <w:rFonts w:ascii="Arial" w:eastAsia="Times New Roman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199E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6199E"/>
    <w:pPr>
      <w:widowControl w:val="0"/>
      <w:autoSpaceDE w:val="0"/>
      <w:autoSpaceDN w:val="0"/>
      <w:adjustRightInd w:val="0"/>
      <w:jc w:val="left"/>
    </w:pPr>
    <w:rPr>
      <w:rFonts w:eastAsiaTheme="minorEastAsia" w:cs="Times New Roman"/>
      <w:b/>
      <w:bCs/>
      <w:szCs w:val="24"/>
      <w:lang w:eastAsia="ru-RU"/>
    </w:rPr>
  </w:style>
  <w:style w:type="paragraph" w:customStyle="1" w:styleId="ConsPlusCell">
    <w:name w:val="ConsPlusCell"/>
    <w:uiPriority w:val="99"/>
    <w:rsid w:val="0086199E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C6D3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C6D37"/>
    <w:rPr>
      <w:rFonts w:ascii="Arial" w:eastAsia="Times New Roman" w:hAnsi="Arial" w:cs="Arial"/>
      <w:b/>
      <w:bCs/>
      <w:i/>
      <w:iCs/>
      <w:sz w:val="28"/>
      <w:lang w:eastAsia="ru-RU"/>
    </w:rPr>
  </w:style>
  <w:style w:type="character" w:customStyle="1" w:styleId="30">
    <w:name w:val="Заголовок 3 Знак"/>
    <w:basedOn w:val="a0"/>
    <w:link w:val="3"/>
    <w:rsid w:val="007C6D37"/>
    <w:rPr>
      <w:rFonts w:ascii="Lucida Sans Unicode" w:eastAsia="Times New Roman" w:hAnsi="Lucida Sans Unicode" w:cs="Lucida Sans Unicode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C6D37"/>
    <w:rPr>
      <w:rFonts w:eastAsia="Times New Roman" w:cs="Times New Roman"/>
      <w:b/>
      <w:bCs/>
      <w:sz w:val="28"/>
      <w:lang w:eastAsia="ru-RU"/>
    </w:rPr>
  </w:style>
  <w:style w:type="character" w:customStyle="1" w:styleId="50">
    <w:name w:val="Заголовок 5 Знак"/>
    <w:basedOn w:val="a0"/>
    <w:link w:val="5"/>
    <w:rsid w:val="007C6D37"/>
    <w:rPr>
      <w:rFonts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C6D37"/>
    <w:rPr>
      <w:rFonts w:eastAsia="Times New Roman" w:cs="Times New Roman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7C6D37"/>
    <w:rPr>
      <w:rFonts w:eastAsia="Times New Roman" w:cs="Times New Roman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C6D37"/>
    <w:rPr>
      <w:rFonts w:eastAsia="Times New Roman" w:cs="Times New Roman"/>
      <w:i/>
      <w:iCs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C6D37"/>
    <w:rPr>
      <w:rFonts w:ascii="Arial" w:eastAsia="Times New Roman" w:hAnsi="Arial" w:cs="Arial"/>
      <w:sz w:val="22"/>
      <w:szCs w:val="22"/>
      <w:lang w:eastAsia="ru-RU"/>
    </w:rPr>
  </w:style>
  <w:style w:type="character" w:styleId="a3">
    <w:name w:val="Strong"/>
    <w:basedOn w:val="a0"/>
    <w:qFormat/>
    <w:rsid w:val="007C6D37"/>
    <w:rPr>
      <w:rFonts w:ascii="Verdana" w:hAnsi="Verdana"/>
      <w:b/>
      <w:bCs/>
      <w:lang w:val="en-US" w:eastAsia="en-US" w:bidi="ar-SA"/>
    </w:rPr>
  </w:style>
  <w:style w:type="table" w:styleId="a4">
    <w:name w:val="Table Grid"/>
    <w:basedOn w:val="a1"/>
    <w:uiPriority w:val="59"/>
    <w:rsid w:val="00C8132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D4390"/>
    <w:pPr>
      <w:ind w:left="720"/>
      <w:contextualSpacing/>
    </w:pPr>
  </w:style>
  <w:style w:type="character" w:customStyle="1" w:styleId="a6">
    <w:name w:val="Основной текст_"/>
    <w:basedOn w:val="a0"/>
    <w:link w:val="31"/>
    <w:rsid w:val="00D472CD"/>
    <w:rPr>
      <w:rFonts w:eastAsia="Times New Roman" w:cs="Times New Roman"/>
      <w:sz w:val="23"/>
      <w:szCs w:val="23"/>
      <w:shd w:val="clear" w:color="auto" w:fill="FFFFFF"/>
    </w:rPr>
  </w:style>
  <w:style w:type="character" w:customStyle="1" w:styleId="105pt">
    <w:name w:val="Основной текст + 10;5 pt"/>
    <w:basedOn w:val="a6"/>
    <w:rsid w:val="00D472CD"/>
    <w:rPr>
      <w:rFonts w:eastAsia="Times New Roman" w:cs="Times New Roman"/>
      <w:sz w:val="21"/>
      <w:szCs w:val="21"/>
      <w:shd w:val="clear" w:color="auto" w:fill="FFFFFF"/>
      <w:lang w:val="en-US"/>
    </w:rPr>
  </w:style>
  <w:style w:type="paragraph" w:customStyle="1" w:styleId="31">
    <w:name w:val="Основной текст3"/>
    <w:basedOn w:val="a"/>
    <w:link w:val="a6"/>
    <w:rsid w:val="00D472CD"/>
    <w:pPr>
      <w:shd w:val="clear" w:color="auto" w:fill="FFFFFF"/>
      <w:spacing w:before="300" w:line="0" w:lineRule="atLeast"/>
      <w:ind w:hanging="420"/>
      <w:jc w:val="left"/>
    </w:pPr>
    <w:rPr>
      <w:rFonts w:eastAsia="Times New Roman" w:cs="Times New Roman"/>
      <w:sz w:val="23"/>
      <w:szCs w:val="23"/>
    </w:rPr>
  </w:style>
  <w:style w:type="character" w:customStyle="1" w:styleId="62">
    <w:name w:val="Заголовок №6 (2)_"/>
    <w:basedOn w:val="a0"/>
    <w:link w:val="620"/>
    <w:rsid w:val="00D472CD"/>
    <w:rPr>
      <w:rFonts w:eastAsia="Times New Roman" w:cs="Times New Roman"/>
      <w:sz w:val="23"/>
      <w:szCs w:val="23"/>
      <w:shd w:val="clear" w:color="auto" w:fill="FFFFFF"/>
    </w:rPr>
  </w:style>
  <w:style w:type="paragraph" w:customStyle="1" w:styleId="620">
    <w:name w:val="Заголовок №6 (2)"/>
    <w:basedOn w:val="a"/>
    <w:link w:val="62"/>
    <w:rsid w:val="00D472CD"/>
    <w:pPr>
      <w:shd w:val="clear" w:color="auto" w:fill="FFFFFF"/>
      <w:spacing w:before="240" w:after="240" w:line="278" w:lineRule="exact"/>
      <w:ind w:firstLine="700"/>
      <w:outlineLvl w:val="5"/>
    </w:pPr>
    <w:rPr>
      <w:rFonts w:eastAsia="Times New Roman" w:cs="Times New Roman"/>
      <w:sz w:val="23"/>
      <w:szCs w:val="23"/>
    </w:rPr>
  </w:style>
  <w:style w:type="paragraph" w:styleId="a7">
    <w:name w:val="header"/>
    <w:basedOn w:val="a"/>
    <w:link w:val="a8"/>
    <w:uiPriority w:val="99"/>
    <w:unhideWhenUsed/>
    <w:rsid w:val="002215F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215FE"/>
  </w:style>
  <w:style w:type="paragraph" w:styleId="a9">
    <w:name w:val="footer"/>
    <w:basedOn w:val="a"/>
    <w:link w:val="aa"/>
    <w:uiPriority w:val="99"/>
    <w:unhideWhenUsed/>
    <w:rsid w:val="002215F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215FE"/>
  </w:style>
  <w:style w:type="paragraph" w:styleId="ab">
    <w:name w:val="Balloon Text"/>
    <w:basedOn w:val="a"/>
    <w:link w:val="ac"/>
    <w:uiPriority w:val="99"/>
    <w:semiHidden/>
    <w:unhideWhenUsed/>
    <w:rsid w:val="007740D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740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main?base=RLAW390;n=35178;fld=134;dst=100269" TargetMode="External"/><Relationship Id="rId18" Type="http://schemas.openxmlformats.org/officeDocument/2006/relationships/hyperlink" Target="consultantplus://offline/main?base=RLAW390;n=35178;fld=134;dst=100273" TargetMode="External"/><Relationship Id="rId26" Type="http://schemas.openxmlformats.org/officeDocument/2006/relationships/hyperlink" Target="consultantplus://offline/main?base=RLAW390;n=35178;fld=134;dst=100278" TargetMode="External"/><Relationship Id="rId39" Type="http://schemas.openxmlformats.org/officeDocument/2006/relationships/hyperlink" Target="consultantplus://offline/main?base=RLAW390;n=35178;fld=134;dst=100285" TargetMode="External"/><Relationship Id="rId21" Type="http://schemas.openxmlformats.org/officeDocument/2006/relationships/hyperlink" Target="consultantplus://offline/main?base=RLAW390;n=35178;fld=134;dst=100274" TargetMode="External"/><Relationship Id="rId34" Type="http://schemas.openxmlformats.org/officeDocument/2006/relationships/hyperlink" Target="consultantplus://offline/main?base=RLAW390;n=35178;fld=134;dst=100280" TargetMode="External"/><Relationship Id="rId42" Type="http://schemas.openxmlformats.org/officeDocument/2006/relationships/hyperlink" Target="consultantplus://offline/main?base=RLAW390;n=26158;fld=134;dst=100017" TargetMode="External"/><Relationship Id="rId47" Type="http://schemas.openxmlformats.org/officeDocument/2006/relationships/hyperlink" Target="consultantplus://offline/main?base=RLAW390;n=35178;fld=134;dst=100290" TargetMode="External"/><Relationship Id="rId50" Type="http://schemas.openxmlformats.org/officeDocument/2006/relationships/hyperlink" Target="consultantplus://offline/main?base=RLAW390;n=35178;fld=134;dst=100296" TargetMode="Externa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390;n=35178;fld=134;dst=100269" TargetMode="External"/><Relationship Id="rId17" Type="http://schemas.openxmlformats.org/officeDocument/2006/relationships/hyperlink" Target="consultantplus://offline/main?base=RLAW390;n=35178;fld=134;dst=100272" TargetMode="External"/><Relationship Id="rId25" Type="http://schemas.openxmlformats.org/officeDocument/2006/relationships/hyperlink" Target="consultantplus://offline/main?base=RLAW390;n=35178;fld=134;dst=100278" TargetMode="External"/><Relationship Id="rId33" Type="http://schemas.openxmlformats.org/officeDocument/2006/relationships/hyperlink" Target="consultantplus://offline/main?base=RLAW390;n=35178;fld=134;dst=100280" TargetMode="External"/><Relationship Id="rId38" Type="http://schemas.openxmlformats.org/officeDocument/2006/relationships/hyperlink" Target="consultantplus://offline/main?base=RLAW390;n=35178;fld=134;dst=100282" TargetMode="External"/><Relationship Id="rId46" Type="http://schemas.openxmlformats.org/officeDocument/2006/relationships/hyperlink" Target="consultantplus://offline/main?base=RLAW390;n=35178;fld=134;dst=100288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RLAW390;n=35178;fld=134;dst=100272" TargetMode="External"/><Relationship Id="rId20" Type="http://schemas.openxmlformats.org/officeDocument/2006/relationships/hyperlink" Target="consultantplus://offline/main?base=RLAW390;n=35178;fld=134;dst=100274" TargetMode="External"/><Relationship Id="rId29" Type="http://schemas.openxmlformats.org/officeDocument/2006/relationships/hyperlink" Target="consultantplus://offline/main?base=RLAW390;n=35178;fld=134;dst=100279" TargetMode="External"/><Relationship Id="rId41" Type="http://schemas.openxmlformats.org/officeDocument/2006/relationships/hyperlink" Target="consultantplus://offline/main?base=RLAW390;n=35178;fld=134;dst=100287" TargetMode="External"/><Relationship Id="rId54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390;n=35178;fld=134;dst=100267" TargetMode="External"/><Relationship Id="rId24" Type="http://schemas.openxmlformats.org/officeDocument/2006/relationships/hyperlink" Target="consultantplus://offline/main?base=RLAW390;n=35178;fld=134;dst=100277" TargetMode="External"/><Relationship Id="rId32" Type="http://schemas.openxmlformats.org/officeDocument/2006/relationships/hyperlink" Target="consultantplus://offline/main?base=RLAW390;n=35178;fld=134;dst=100325" TargetMode="External"/><Relationship Id="rId37" Type="http://schemas.openxmlformats.org/officeDocument/2006/relationships/hyperlink" Target="consultantplus://offline/main?base=RLAW390;n=35178;fld=134;dst=100282" TargetMode="External"/><Relationship Id="rId40" Type="http://schemas.openxmlformats.org/officeDocument/2006/relationships/hyperlink" Target="consultantplus://offline/main?base=RLAW390;n=35178;fld=134;dst=100287" TargetMode="External"/><Relationship Id="rId45" Type="http://schemas.openxmlformats.org/officeDocument/2006/relationships/hyperlink" Target="consultantplus://offline/main?base=RLAW390;n=35178;fld=134;dst=100288" TargetMode="External"/><Relationship Id="rId53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RLAW390;n=35178;fld=134;dst=100271" TargetMode="External"/><Relationship Id="rId23" Type="http://schemas.openxmlformats.org/officeDocument/2006/relationships/hyperlink" Target="consultantplus://offline/main?base=RLAW390;n=35178;fld=134;dst=100274" TargetMode="External"/><Relationship Id="rId28" Type="http://schemas.openxmlformats.org/officeDocument/2006/relationships/hyperlink" Target="consultantplus://offline/main?base=RLAW390;n=35178;fld=134;dst=100279" TargetMode="External"/><Relationship Id="rId36" Type="http://schemas.openxmlformats.org/officeDocument/2006/relationships/hyperlink" Target="consultantplus://offline/main?base=RLAW390;n=35178;fld=134;dst=100281" TargetMode="External"/><Relationship Id="rId49" Type="http://schemas.openxmlformats.org/officeDocument/2006/relationships/hyperlink" Target="consultantplus://offline/main?base=RLAW390;n=35178;fld=134;dst=100294" TargetMode="External"/><Relationship Id="rId57" Type="http://schemas.microsoft.com/office/2007/relationships/stylesWithEffects" Target="stylesWithEffects.xml"/><Relationship Id="rId10" Type="http://schemas.openxmlformats.org/officeDocument/2006/relationships/hyperlink" Target="consultantplus://offline/main?base=RLAW390;n=35178;fld=134;dst=100262" TargetMode="External"/><Relationship Id="rId19" Type="http://schemas.openxmlformats.org/officeDocument/2006/relationships/hyperlink" Target="consultantplus://offline/main?base=RLAW390;n=35178;fld=134;dst=100273" TargetMode="External"/><Relationship Id="rId31" Type="http://schemas.openxmlformats.org/officeDocument/2006/relationships/hyperlink" Target="consultantplus://offline/main?base=RLAW390;n=35178;fld=134;dst=100280" TargetMode="External"/><Relationship Id="rId44" Type="http://schemas.openxmlformats.org/officeDocument/2006/relationships/hyperlink" Target="consultantplus://offline/main?base=RLAW390;n=35178;fld=134;dst=100288" TargetMode="External"/><Relationship Id="rId52" Type="http://schemas.openxmlformats.org/officeDocument/2006/relationships/hyperlink" Target="consultantplus://offline/main?base=RLAW390;n=35178;fld=134;dst=100297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8367;fld=134;dst=100181" TargetMode="External"/><Relationship Id="rId14" Type="http://schemas.openxmlformats.org/officeDocument/2006/relationships/hyperlink" Target="consultantplus://offline/main?base=RLAW390;n=35178;fld=134;dst=100271" TargetMode="External"/><Relationship Id="rId22" Type="http://schemas.openxmlformats.org/officeDocument/2006/relationships/hyperlink" Target="consultantplus://offline/main?base=RLAW390;n=35178;fld=134;dst=100274" TargetMode="External"/><Relationship Id="rId27" Type="http://schemas.openxmlformats.org/officeDocument/2006/relationships/hyperlink" Target="consultantplus://offline/main?base=RLAW390;n=35178;fld=134;dst=100279" TargetMode="External"/><Relationship Id="rId30" Type="http://schemas.openxmlformats.org/officeDocument/2006/relationships/hyperlink" Target="consultantplus://offline/main?base=RLAW390;n=35178;fld=134;dst=100280" TargetMode="External"/><Relationship Id="rId35" Type="http://schemas.openxmlformats.org/officeDocument/2006/relationships/hyperlink" Target="consultantplus://offline/main?base=RLAW390;n=35178;fld=134;dst=100280" TargetMode="External"/><Relationship Id="rId43" Type="http://schemas.openxmlformats.org/officeDocument/2006/relationships/hyperlink" Target="consultantplus://offline/main?base=RLAW390;n=35178;fld=134;dst=100287" TargetMode="External"/><Relationship Id="rId48" Type="http://schemas.openxmlformats.org/officeDocument/2006/relationships/hyperlink" Target="consultantplus://offline/main?base=RLAW390;n=35178;fld=134;dst=100293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main?base=RLAW390;n=35178;fld=134;dst=100255" TargetMode="External"/><Relationship Id="rId51" Type="http://schemas.openxmlformats.org/officeDocument/2006/relationships/hyperlink" Target="consultantplus://offline/main?base=RLAW390;n=35178;fld=134;dst=100297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17B67-9A7D-4601-AB15-D1784D8C2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9</Pages>
  <Words>4168</Words>
  <Characters>23759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SamLab.ws</cp:lastModifiedBy>
  <cp:revision>24</cp:revision>
  <cp:lastPrinted>2013-12-10T08:42:00Z</cp:lastPrinted>
  <dcterms:created xsi:type="dcterms:W3CDTF">2011-12-19T04:22:00Z</dcterms:created>
  <dcterms:modified xsi:type="dcterms:W3CDTF">2013-12-10T08:42:00Z</dcterms:modified>
</cp:coreProperties>
</file>