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8"/>
        <w:gridCol w:w="5029"/>
      </w:tblGrid>
      <w:tr w:rsidR="009E4C3B" w:rsidRPr="00E91BAA" w:rsidTr="00994C75">
        <w:trPr>
          <w:trHeight w:val="3402"/>
        </w:trPr>
        <w:tc>
          <w:tcPr>
            <w:tcW w:w="4638" w:type="dxa"/>
          </w:tcPr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9E4C3B" w:rsidRPr="00E86C55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86C55"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ПОКРОВСКОГО СЕЛЬСОВЕТА</w:t>
            </w:r>
          </w:p>
          <w:p w:rsidR="009E4C3B" w:rsidRPr="00E91BAA" w:rsidRDefault="00E8567A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>Новосергиевского</w:t>
            </w:r>
            <w:r w:rsidR="009E4C3B" w:rsidRPr="00E91BAA">
              <w:rPr>
                <w:b/>
                <w:bCs/>
                <w:sz w:val="24"/>
                <w:szCs w:val="24"/>
              </w:rPr>
              <w:t xml:space="preserve"> РАЙОНА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E91BAA">
              <w:rPr>
                <w:b/>
                <w:bCs/>
                <w:sz w:val="24"/>
                <w:szCs w:val="24"/>
              </w:rPr>
              <w:t>ОРЕНБУРГСКОЙ ОБЛАСТИ</w:t>
            </w:r>
          </w:p>
          <w:p w:rsidR="009E4C3B" w:rsidRPr="00E91BAA" w:rsidRDefault="009E4C3B" w:rsidP="00994C75">
            <w:pPr>
              <w:spacing w:before="240" w:after="60"/>
              <w:ind w:left="142" w:hanging="142"/>
              <w:jc w:val="center"/>
              <w:outlineLvl w:val="5"/>
              <w:rPr>
                <w:b/>
                <w:bCs/>
              </w:rPr>
            </w:pPr>
            <w:r w:rsidRPr="00E91BAA">
              <w:rPr>
                <w:b/>
                <w:bCs/>
              </w:rPr>
              <w:t>ПОСТАНОВЛЕНИЕ</w:t>
            </w:r>
          </w:p>
          <w:p w:rsidR="009E4C3B" w:rsidRPr="00E91BAA" w:rsidRDefault="009E4C3B" w:rsidP="00994C75">
            <w:pPr>
              <w:ind w:left="142" w:hanging="142"/>
              <w:jc w:val="center"/>
              <w:rPr>
                <w:sz w:val="20"/>
              </w:rPr>
            </w:pPr>
          </w:p>
          <w:p w:rsidR="009E4C3B" w:rsidRPr="00E91BAA" w:rsidRDefault="00F60FCF" w:rsidP="00994C75">
            <w:pPr>
              <w:ind w:left="142" w:hanging="142"/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6B056D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  <w:r w:rsidR="00D42E27">
              <w:rPr>
                <w:szCs w:val="28"/>
              </w:rPr>
              <w:t>.201</w:t>
            </w:r>
            <w:r w:rsidR="00823FD5">
              <w:rPr>
                <w:szCs w:val="28"/>
              </w:rPr>
              <w:t>9</w:t>
            </w:r>
            <w:r w:rsidR="00D42E27">
              <w:rPr>
                <w:szCs w:val="28"/>
              </w:rPr>
              <w:t xml:space="preserve"> г.</w:t>
            </w:r>
            <w:r w:rsidR="009E4C3B" w:rsidRPr="00E91BAA">
              <w:rPr>
                <w:szCs w:val="28"/>
              </w:rPr>
              <w:t xml:space="preserve">   № </w:t>
            </w:r>
            <w:r>
              <w:rPr>
                <w:szCs w:val="28"/>
              </w:rPr>
              <w:t>93</w:t>
            </w:r>
            <w:r w:rsidR="00D42E27">
              <w:rPr>
                <w:szCs w:val="28"/>
              </w:rPr>
              <w:t>-п</w:t>
            </w:r>
          </w:p>
          <w:p w:rsidR="009E4C3B" w:rsidRPr="00E91BAA" w:rsidRDefault="009E4C3B" w:rsidP="00994C75">
            <w:pPr>
              <w:jc w:val="both"/>
              <w:rPr>
                <w:szCs w:val="28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FF9ACE2" wp14:editId="786A1B83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101600</wp:posOffset>
                      </wp:positionV>
                      <wp:extent cx="2961005" cy="182245"/>
                      <wp:effectExtent l="7620" t="14605" r="12700" b="12700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6100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8pt;width:233.15pt;height:14.35pt;z-index:251659264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9E4C3B" w:rsidRPr="00836F12" w:rsidRDefault="00F60FCF" w:rsidP="00EA24CD">
            <w:pPr>
              <w:pStyle w:val="a3"/>
              <w:spacing w:before="0" w:line="240" w:lineRule="auto"/>
              <w:jc w:val="both"/>
            </w:pPr>
            <w:r w:rsidRPr="003951F2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проведении публичных (общественных экологических) слушаний</w:t>
            </w:r>
          </w:p>
        </w:tc>
        <w:tc>
          <w:tcPr>
            <w:tcW w:w="5029" w:type="dxa"/>
          </w:tcPr>
          <w:p w:rsidR="009E4C3B" w:rsidRPr="00E91BAA" w:rsidRDefault="009E4C3B" w:rsidP="00994C75">
            <w:pPr>
              <w:ind w:left="142" w:hanging="142"/>
              <w:rPr>
                <w:b/>
                <w:bCs/>
                <w:sz w:val="24"/>
                <w:szCs w:val="24"/>
              </w:rPr>
            </w:pPr>
          </w:p>
        </w:tc>
      </w:tr>
    </w:tbl>
    <w:p w:rsidR="009E4C3B" w:rsidRDefault="009E4C3B" w:rsidP="009E4C3B">
      <w:pPr>
        <w:ind w:firstLine="709"/>
        <w:jc w:val="both"/>
        <w:rPr>
          <w:b/>
        </w:rPr>
      </w:pPr>
    </w:p>
    <w:p w:rsidR="00F60FCF" w:rsidRDefault="00F60FCF" w:rsidP="009E4C3B">
      <w:pPr>
        <w:ind w:firstLine="709"/>
        <w:jc w:val="both"/>
        <w:rPr>
          <w:b/>
        </w:rPr>
      </w:pPr>
    </w:p>
    <w:p w:rsidR="00F60FCF" w:rsidRPr="00D17BD9" w:rsidRDefault="00F60FCF" w:rsidP="00F60FCF">
      <w:pPr>
        <w:spacing w:line="276" w:lineRule="auto"/>
        <w:ind w:firstLine="709"/>
        <w:jc w:val="both"/>
        <w:rPr>
          <w:sz w:val="24"/>
          <w:szCs w:val="24"/>
          <w:shd w:val="clear" w:color="auto" w:fill="FFFFFF"/>
        </w:rPr>
      </w:pPr>
      <w:r w:rsidRPr="00D17BD9">
        <w:rPr>
          <w:sz w:val="24"/>
          <w:szCs w:val="24"/>
          <w:shd w:val="clear" w:color="auto" w:fill="FFFFFF"/>
        </w:rPr>
        <w:t>В соответствии со статьей 28 Федерального закон</w:t>
      </w:r>
      <w:r>
        <w:rPr>
          <w:sz w:val="24"/>
          <w:szCs w:val="24"/>
          <w:shd w:val="clear" w:color="auto" w:fill="FFFFFF"/>
        </w:rPr>
        <w:t xml:space="preserve">а от 06 октября 2003г. № 131-ФЗ </w:t>
      </w:r>
      <w:r w:rsidRPr="00D17BD9">
        <w:rPr>
          <w:sz w:val="24"/>
          <w:szCs w:val="24"/>
          <w:shd w:val="clear" w:color="auto" w:fill="FFFFFF"/>
        </w:rPr>
        <w:t>«Об общих принципах организации местного самоупр</w:t>
      </w:r>
      <w:r>
        <w:rPr>
          <w:sz w:val="24"/>
          <w:szCs w:val="24"/>
          <w:shd w:val="clear" w:color="auto" w:fill="FFFFFF"/>
        </w:rPr>
        <w:t>авления в Российской Федерации», со статьей 14 Федерального закона от 23 ноября 1995г. № 174-ФЗ «Об экологической экспертизе»,</w:t>
      </w:r>
      <w:r w:rsidRPr="00D17BD9">
        <w:rPr>
          <w:sz w:val="24"/>
          <w:szCs w:val="24"/>
          <w:shd w:val="clear" w:color="auto" w:fill="FFFFFF"/>
        </w:rPr>
        <w:t xml:space="preserve"> и на основании Устава муниципального образования  </w:t>
      </w:r>
      <w:r>
        <w:rPr>
          <w:sz w:val="24"/>
          <w:szCs w:val="24"/>
        </w:rPr>
        <w:t>Покровский</w:t>
      </w:r>
      <w:r w:rsidRPr="00D17BD9">
        <w:rPr>
          <w:sz w:val="24"/>
          <w:szCs w:val="24"/>
        </w:rPr>
        <w:t xml:space="preserve">  сельсовет Новосергиевского района</w:t>
      </w:r>
      <w:r w:rsidRPr="00D17BD9">
        <w:rPr>
          <w:sz w:val="24"/>
          <w:szCs w:val="24"/>
          <w:shd w:val="clear" w:color="auto" w:fill="FFFFFF"/>
        </w:rPr>
        <w:t xml:space="preserve"> Оренбургской области</w:t>
      </w:r>
    </w:p>
    <w:p w:rsidR="00F60FCF" w:rsidRDefault="00F60FCF" w:rsidP="00F60FCF">
      <w:pPr>
        <w:spacing w:line="276" w:lineRule="auto"/>
        <w:jc w:val="center"/>
        <w:rPr>
          <w:color w:val="000000"/>
          <w:sz w:val="24"/>
          <w:szCs w:val="24"/>
          <w:shd w:val="clear" w:color="auto" w:fill="FFFFFF"/>
        </w:rPr>
      </w:pPr>
    </w:p>
    <w:p w:rsidR="00F60FCF" w:rsidRPr="00D67492" w:rsidRDefault="00F60FCF" w:rsidP="00F60FCF">
      <w:pPr>
        <w:spacing w:line="276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D67492">
        <w:rPr>
          <w:color w:val="000000"/>
          <w:sz w:val="24"/>
          <w:szCs w:val="24"/>
          <w:shd w:val="clear" w:color="auto" w:fill="FFFFFF"/>
        </w:rPr>
        <w:t>ПОСТАНОВЛЯЮ:</w:t>
      </w:r>
    </w:p>
    <w:p w:rsidR="00F60FCF" w:rsidRPr="00D67492" w:rsidRDefault="00F60FCF" w:rsidP="00F60FCF">
      <w:pPr>
        <w:tabs>
          <w:tab w:val="left" w:pos="4252"/>
        </w:tabs>
        <w:spacing w:line="276" w:lineRule="auto"/>
        <w:jc w:val="both"/>
        <w:rPr>
          <w:sz w:val="24"/>
          <w:szCs w:val="24"/>
        </w:rPr>
      </w:pPr>
    </w:p>
    <w:p w:rsidR="00F60FCF" w:rsidRPr="00FB064D" w:rsidRDefault="00F60FCF" w:rsidP="00F60FCF">
      <w:pPr>
        <w:numPr>
          <w:ilvl w:val="0"/>
          <w:numId w:val="1"/>
        </w:numPr>
        <w:shd w:val="clear" w:color="auto" w:fill="FFFFFF"/>
        <w:spacing w:line="276" w:lineRule="auto"/>
        <w:ind w:left="851" w:right="-1" w:hanging="284"/>
        <w:jc w:val="both"/>
        <w:rPr>
          <w:sz w:val="24"/>
          <w:szCs w:val="24"/>
        </w:rPr>
      </w:pPr>
      <w:r w:rsidRPr="00D17BD9">
        <w:rPr>
          <w:sz w:val="24"/>
          <w:szCs w:val="24"/>
        </w:rPr>
        <w:t xml:space="preserve">Провести  </w:t>
      </w:r>
      <w:r>
        <w:rPr>
          <w:sz w:val="24"/>
          <w:szCs w:val="24"/>
        </w:rPr>
        <w:t xml:space="preserve">публичные (общественные </w:t>
      </w:r>
      <w:r w:rsidRPr="00B6310B">
        <w:rPr>
          <w:sz w:val="24"/>
          <w:szCs w:val="24"/>
        </w:rPr>
        <w:t xml:space="preserve">экологические)  слушания </w:t>
      </w:r>
      <w:r w:rsidRPr="00B6310B">
        <w:rPr>
          <w:rFonts w:eastAsia="Calibri"/>
          <w:sz w:val="24"/>
          <w:szCs w:val="24"/>
        </w:rPr>
        <w:t>по проектной документации, включающей материалы по оценке воздействия на окружающую среду (ОВОС) объект</w:t>
      </w:r>
      <w:proofErr w:type="gramStart"/>
      <w:r w:rsidRPr="00B6310B">
        <w:rPr>
          <w:rFonts w:eastAsia="Calibri"/>
          <w:sz w:val="24"/>
          <w:szCs w:val="24"/>
        </w:rPr>
        <w:t xml:space="preserve">а </w:t>
      </w:r>
      <w:r w:rsidRPr="00B6310B">
        <w:rPr>
          <w:sz w:val="24"/>
          <w:szCs w:val="24"/>
        </w:rPr>
        <w:t>ООО</w:t>
      </w:r>
      <w:proofErr w:type="gramEnd"/>
      <w:r w:rsidRPr="00B6310B">
        <w:rPr>
          <w:sz w:val="24"/>
          <w:szCs w:val="24"/>
        </w:rPr>
        <w:t xml:space="preserve"> «</w:t>
      </w:r>
      <w:proofErr w:type="spellStart"/>
      <w:r w:rsidRPr="00B6310B">
        <w:rPr>
          <w:sz w:val="24"/>
          <w:szCs w:val="24"/>
        </w:rPr>
        <w:t>Газпромнефть</w:t>
      </w:r>
      <w:proofErr w:type="spellEnd"/>
      <w:r w:rsidRPr="00B6310B">
        <w:rPr>
          <w:sz w:val="24"/>
          <w:szCs w:val="24"/>
        </w:rPr>
        <w:t>-Оренбург»</w:t>
      </w:r>
      <w:r w:rsidRPr="00B6310B">
        <w:rPr>
          <w:rFonts w:eastAsia="Calibri"/>
          <w:sz w:val="24"/>
          <w:szCs w:val="24"/>
        </w:rPr>
        <w:t xml:space="preserve">  «</w:t>
      </w:r>
      <w:r w:rsidRPr="000328E0">
        <w:rPr>
          <w:rFonts w:eastAsia="Calibri"/>
          <w:sz w:val="24"/>
          <w:szCs w:val="24"/>
        </w:rPr>
        <w:t>Ягодный лицензионный участок. Поисково-оценочная скважина № 47</w:t>
      </w:r>
      <w:r w:rsidRPr="00B6310B">
        <w:rPr>
          <w:rFonts w:eastAsia="Calibri"/>
          <w:sz w:val="24"/>
          <w:szCs w:val="24"/>
        </w:rPr>
        <w:t>»</w:t>
      </w:r>
      <w:r w:rsidRPr="00B6310B">
        <w:rPr>
          <w:sz w:val="24"/>
          <w:szCs w:val="24"/>
        </w:rPr>
        <w:t xml:space="preserve">  на землях муниципального образования П</w:t>
      </w:r>
      <w:r>
        <w:rPr>
          <w:sz w:val="24"/>
          <w:szCs w:val="24"/>
        </w:rPr>
        <w:t xml:space="preserve">окровский </w:t>
      </w:r>
      <w:r w:rsidRPr="00B6310B">
        <w:rPr>
          <w:sz w:val="24"/>
          <w:szCs w:val="24"/>
        </w:rPr>
        <w:t>сельсовет Новосергиевского района Оренбургской области  14 января 2020 г. в 1</w:t>
      </w:r>
      <w:r>
        <w:rPr>
          <w:sz w:val="24"/>
          <w:szCs w:val="24"/>
        </w:rPr>
        <w:t>8</w:t>
      </w:r>
      <w:r w:rsidRPr="00B6310B">
        <w:rPr>
          <w:sz w:val="24"/>
          <w:szCs w:val="24"/>
        </w:rPr>
        <w:t>:00 часов  в здании администрации МО по адресу</w:t>
      </w:r>
      <w:r w:rsidRPr="00FB064D">
        <w:rPr>
          <w:sz w:val="24"/>
          <w:szCs w:val="24"/>
        </w:rPr>
        <w:t xml:space="preserve"> Оренбургская обл., </w:t>
      </w:r>
      <w:proofErr w:type="spellStart"/>
      <w:r w:rsidRPr="00FB064D">
        <w:rPr>
          <w:sz w:val="24"/>
          <w:szCs w:val="24"/>
        </w:rPr>
        <w:t>Новосергиевский</w:t>
      </w:r>
      <w:proofErr w:type="spellEnd"/>
      <w:r w:rsidRPr="00FB064D">
        <w:rPr>
          <w:sz w:val="24"/>
          <w:szCs w:val="24"/>
        </w:rPr>
        <w:t xml:space="preserve"> р-н, </w:t>
      </w:r>
      <w:proofErr w:type="gramStart"/>
      <w:r w:rsidRPr="00FB064D">
        <w:rPr>
          <w:sz w:val="24"/>
          <w:szCs w:val="24"/>
        </w:rPr>
        <w:t>с</w:t>
      </w:r>
      <w:proofErr w:type="gramEnd"/>
      <w:r w:rsidRPr="00FB064D">
        <w:rPr>
          <w:sz w:val="24"/>
          <w:szCs w:val="24"/>
        </w:rPr>
        <w:t xml:space="preserve">. </w:t>
      </w:r>
      <w:proofErr w:type="gramStart"/>
      <w:r>
        <w:rPr>
          <w:rFonts w:eastAsia="Calibri"/>
          <w:sz w:val="24"/>
          <w:szCs w:val="24"/>
        </w:rPr>
        <w:t>Покровка</w:t>
      </w:r>
      <w:proofErr w:type="gramEnd"/>
      <w:r w:rsidRPr="00FB064D"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пл</w:t>
      </w:r>
      <w:r w:rsidRPr="00B81DC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Калинина</w:t>
      </w:r>
      <w:r w:rsidRPr="00B81DCD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11</w:t>
      </w:r>
      <w:r w:rsidRPr="00FB064D">
        <w:rPr>
          <w:sz w:val="24"/>
          <w:szCs w:val="24"/>
        </w:rPr>
        <w:t xml:space="preserve">. </w:t>
      </w:r>
    </w:p>
    <w:p w:rsidR="00F60FCF" w:rsidRDefault="00F60FCF" w:rsidP="00F60FCF">
      <w:pPr>
        <w:numPr>
          <w:ilvl w:val="0"/>
          <w:numId w:val="1"/>
        </w:numPr>
        <w:spacing w:line="276" w:lineRule="auto"/>
        <w:ind w:left="851" w:right="-1" w:hanging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Установить, что настоящее постановление вступает в силу после его                подписания.</w:t>
      </w:r>
    </w:p>
    <w:p w:rsidR="00F60FCF" w:rsidRPr="00156544" w:rsidRDefault="00F60FCF" w:rsidP="00F60FCF">
      <w:pPr>
        <w:spacing w:line="276" w:lineRule="auto"/>
        <w:ind w:left="851" w:right="-1" w:hanging="284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156544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proofErr w:type="gramStart"/>
      <w:r w:rsidRPr="00156544">
        <w:rPr>
          <w:color w:val="000000"/>
          <w:sz w:val="24"/>
          <w:szCs w:val="24"/>
        </w:rPr>
        <w:t>Контроль за</w:t>
      </w:r>
      <w:proofErr w:type="gramEnd"/>
      <w:r w:rsidRPr="00156544">
        <w:rPr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after="202" w:afterAutospacing="0"/>
        <w:rPr>
          <w:color w:val="000000"/>
        </w:rPr>
      </w:pPr>
      <w:r w:rsidRPr="00D67492">
        <w:rPr>
          <w:color w:val="000000"/>
        </w:rPr>
        <w:t xml:space="preserve">Глава муниципального образования </w:t>
      </w:r>
      <w:r>
        <w:rPr>
          <w:color w:val="000000"/>
        </w:rPr>
        <w:t xml:space="preserve">                                          А.А. Панченко                                                  </w:t>
      </w: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Pr="00D67492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  <w:r w:rsidRPr="00D67492">
        <w:rPr>
          <w:color w:val="000000"/>
        </w:rPr>
        <w:t xml:space="preserve">Разослано: в дело, </w:t>
      </w:r>
      <w:r>
        <w:rPr>
          <w:color w:val="000000"/>
        </w:rPr>
        <w:t xml:space="preserve">прокуратуру, </w:t>
      </w:r>
      <w:r w:rsidRPr="00D17BD9">
        <w:t>ООО «</w:t>
      </w:r>
      <w:proofErr w:type="spellStart"/>
      <w:r w:rsidRPr="00D17BD9">
        <w:t>Газпромнефть</w:t>
      </w:r>
      <w:proofErr w:type="spellEnd"/>
      <w:r w:rsidRPr="00D17BD9">
        <w:t>-Оренбург»</w:t>
      </w: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 w:firstLine="709"/>
        <w:jc w:val="both"/>
        <w:rPr>
          <w:color w:val="000000"/>
        </w:rPr>
      </w:pPr>
    </w:p>
    <w:p w:rsidR="0042524D" w:rsidRPr="00B81DCD" w:rsidRDefault="0042524D" w:rsidP="0042524D">
      <w:pPr>
        <w:spacing w:after="160" w:line="259" w:lineRule="auto"/>
        <w:jc w:val="center"/>
        <w:rPr>
          <w:rFonts w:eastAsia="Calibri"/>
          <w:b/>
          <w:sz w:val="24"/>
          <w:szCs w:val="24"/>
        </w:rPr>
      </w:pPr>
      <w:r w:rsidRPr="00B81DCD">
        <w:rPr>
          <w:rFonts w:eastAsia="Calibri"/>
          <w:b/>
          <w:sz w:val="24"/>
          <w:szCs w:val="24"/>
        </w:rPr>
        <w:lastRenderedPageBreak/>
        <w:t>Информирование</w:t>
      </w:r>
    </w:p>
    <w:p w:rsidR="0042524D" w:rsidRPr="00B81DCD" w:rsidRDefault="0042524D" w:rsidP="0042524D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81DCD">
        <w:rPr>
          <w:rFonts w:eastAsia="Calibri"/>
          <w:sz w:val="24"/>
          <w:szCs w:val="24"/>
        </w:rPr>
        <w:t xml:space="preserve">О проведении публичных слушаний </w:t>
      </w:r>
      <w:r>
        <w:rPr>
          <w:rFonts w:eastAsia="Calibri"/>
          <w:sz w:val="24"/>
          <w:szCs w:val="24"/>
        </w:rPr>
        <w:t xml:space="preserve">по рассмотрению оценки воздействия на окружающую среду строительства объектов </w:t>
      </w:r>
      <w:r w:rsidRPr="00B81DCD">
        <w:rPr>
          <w:rFonts w:eastAsia="Calibri"/>
          <w:sz w:val="24"/>
          <w:szCs w:val="24"/>
        </w:rPr>
        <w:t>ООО «</w:t>
      </w:r>
      <w:proofErr w:type="spellStart"/>
      <w:r w:rsidRPr="00B81DCD">
        <w:rPr>
          <w:rFonts w:eastAsia="Calibri"/>
          <w:sz w:val="24"/>
          <w:szCs w:val="24"/>
        </w:rPr>
        <w:t>Газпромнефть</w:t>
      </w:r>
      <w:proofErr w:type="spellEnd"/>
      <w:r w:rsidRPr="00B81DCD">
        <w:rPr>
          <w:rFonts w:eastAsia="Calibri"/>
          <w:sz w:val="24"/>
          <w:szCs w:val="24"/>
        </w:rPr>
        <w:t>-Оренбург»</w:t>
      </w:r>
      <w:r>
        <w:rPr>
          <w:rFonts w:eastAsia="Calibri"/>
          <w:sz w:val="24"/>
          <w:szCs w:val="24"/>
        </w:rPr>
        <w:t xml:space="preserve">: </w:t>
      </w:r>
      <w:r w:rsidRPr="00B81DCD">
        <w:rPr>
          <w:rFonts w:eastAsia="Calibri"/>
          <w:sz w:val="24"/>
          <w:szCs w:val="24"/>
        </w:rPr>
        <w:t>«</w:t>
      </w:r>
      <w:r w:rsidRPr="00033FDD">
        <w:rPr>
          <w:rFonts w:eastAsia="Calibri"/>
          <w:sz w:val="24"/>
          <w:szCs w:val="24"/>
        </w:rPr>
        <w:t>Ягодный ЛУ. Поисково-оценочная скважина № 40</w:t>
      </w:r>
      <w:r w:rsidRPr="00B81DCD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и </w:t>
      </w:r>
      <w:r w:rsidRPr="00B81DCD">
        <w:rPr>
          <w:rFonts w:eastAsia="Calibri"/>
          <w:sz w:val="24"/>
          <w:szCs w:val="24"/>
        </w:rPr>
        <w:t>«</w:t>
      </w:r>
      <w:r w:rsidRPr="00033FDD">
        <w:rPr>
          <w:rFonts w:eastAsia="Calibri"/>
          <w:sz w:val="24"/>
          <w:szCs w:val="24"/>
        </w:rPr>
        <w:t>Ягодный ЛУ. Поисково-оценочная скважина № 4</w:t>
      </w:r>
      <w:r>
        <w:rPr>
          <w:rFonts w:eastAsia="Calibri"/>
          <w:sz w:val="24"/>
          <w:szCs w:val="24"/>
        </w:rPr>
        <w:t>1</w:t>
      </w:r>
      <w:r w:rsidRPr="00B81DCD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</w:t>
      </w:r>
      <w:r w:rsidRPr="00B81DCD">
        <w:rPr>
          <w:rFonts w:eastAsia="Calibri"/>
          <w:sz w:val="24"/>
          <w:szCs w:val="24"/>
        </w:rPr>
        <w:t xml:space="preserve">в границах МО </w:t>
      </w:r>
      <w:proofErr w:type="spellStart"/>
      <w:r>
        <w:rPr>
          <w:rFonts w:eastAsia="Calibri"/>
          <w:sz w:val="24"/>
          <w:szCs w:val="24"/>
        </w:rPr>
        <w:t>Кувайский</w:t>
      </w:r>
      <w:proofErr w:type="spellEnd"/>
      <w:r w:rsidRPr="00B81DCD">
        <w:rPr>
          <w:rFonts w:eastAsia="Calibri"/>
          <w:sz w:val="24"/>
          <w:szCs w:val="24"/>
        </w:rPr>
        <w:t xml:space="preserve"> сельсовет Новосергиевского района Оренбургской области</w:t>
      </w:r>
      <w:r>
        <w:rPr>
          <w:rFonts w:eastAsia="Calibri"/>
          <w:sz w:val="24"/>
          <w:szCs w:val="24"/>
        </w:rPr>
        <w:t xml:space="preserve">, </w:t>
      </w:r>
      <w:r w:rsidRPr="00B81DCD">
        <w:rPr>
          <w:rFonts w:eastAsia="Calibri"/>
          <w:sz w:val="24"/>
          <w:szCs w:val="24"/>
        </w:rPr>
        <w:t>«</w:t>
      </w:r>
      <w:r w:rsidRPr="00033FDD">
        <w:rPr>
          <w:rFonts w:eastAsia="Calibri"/>
          <w:sz w:val="24"/>
          <w:szCs w:val="24"/>
        </w:rPr>
        <w:t>Ягодный ЛУ. Поисково-оценочная скважина № 4</w:t>
      </w:r>
      <w:r>
        <w:rPr>
          <w:rFonts w:eastAsia="Calibri"/>
          <w:sz w:val="24"/>
          <w:szCs w:val="24"/>
        </w:rPr>
        <w:t>2</w:t>
      </w:r>
      <w:r w:rsidRPr="00B81DCD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 и «</w:t>
      </w:r>
      <w:r w:rsidRPr="00033FDD">
        <w:rPr>
          <w:rFonts w:eastAsia="Calibri"/>
          <w:sz w:val="24"/>
          <w:szCs w:val="24"/>
        </w:rPr>
        <w:t>Ягодный лицензионный участок. Поисково-оценочная скважина № 47</w:t>
      </w:r>
      <w:r>
        <w:rPr>
          <w:rFonts w:eastAsia="Calibri"/>
          <w:sz w:val="24"/>
          <w:szCs w:val="24"/>
        </w:rPr>
        <w:t>»</w:t>
      </w:r>
      <w:r w:rsidRPr="00B81DCD">
        <w:rPr>
          <w:rFonts w:ascii="Arial" w:hAnsi="Arial" w:cs="Arial"/>
          <w:sz w:val="24"/>
          <w:szCs w:val="24"/>
        </w:rPr>
        <w:t xml:space="preserve"> </w:t>
      </w:r>
      <w:r w:rsidRPr="00B81DCD">
        <w:rPr>
          <w:rFonts w:eastAsia="Calibri"/>
          <w:sz w:val="24"/>
          <w:szCs w:val="24"/>
        </w:rPr>
        <w:t xml:space="preserve">в границах МО </w:t>
      </w:r>
      <w:proofErr w:type="spellStart"/>
      <w:r>
        <w:rPr>
          <w:rFonts w:eastAsia="Calibri"/>
          <w:sz w:val="24"/>
          <w:szCs w:val="24"/>
        </w:rPr>
        <w:t>Платовский</w:t>
      </w:r>
      <w:proofErr w:type="spellEnd"/>
      <w:r>
        <w:rPr>
          <w:rFonts w:eastAsia="Calibri"/>
          <w:sz w:val="24"/>
          <w:szCs w:val="24"/>
        </w:rPr>
        <w:t xml:space="preserve"> и Покровский</w:t>
      </w:r>
      <w:r w:rsidRPr="00B81DCD">
        <w:rPr>
          <w:rFonts w:eastAsia="Calibri"/>
          <w:sz w:val="24"/>
          <w:szCs w:val="24"/>
        </w:rPr>
        <w:t xml:space="preserve"> сельсовет</w:t>
      </w:r>
      <w:r>
        <w:rPr>
          <w:rFonts w:eastAsia="Calibri"/>
          <w:sz w:val="24"/>
          <w:szCs w:val="24"/>
        </w:rPr>
        <w:t>ы</w:t>
      </w:r>
      <w:r w:rsidRPr="00B81DCD">
        <w:rPr>
          <w:rFonts w:eastAsia="Calibri"/>
          <w:sz w:val="24"/>
          <w:szCs w:val="24"/>
        </w:rPr>
        <w:t xml:space="preserve"> Новосергиевского района Оренбургской области</w:t>
      </w:r>
      <w:r>
        <w:rPr>
          <w:rFonts w:eastAsia="Calibri"/>
          <w:sz w:val="24"/>
          <w:szCs w:val="24"/>
        </w:rPr>
        <w:t>.</w:t>
      </w:r>
    </w:p>
    <w:p w:rsidR="0042524D" w:rsidRDefault="0042524D" w:rsidP="0042524D">
      <w:pPr>
        <w:spacing w:after="160" w:line="259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  <w:r>
        <w:rPr>
          <w:rFonts w:eastAsia="Calibri"/>
          <w:color w:val="FF0000"/>
          <w:sz w:val="24"/>
          <w:szCs w:val="24"/>
        </w:rPr>
        <w:t>14 января 2020</w:t>
      </w:r>
      <w:r w:rsidRPr="00D86FBA">
        <w:rPr>
          <w:rFonts w:eastAsia="Calibri"/>
          <w:color w:val="FF0000"/>
          <w:sz w:val="24"/>
          <w:szCs w:val="24"/>
        </w:rPr>
        <w:t xml:space="preserve"> г</w:t>
      </w:r>
      <w:r w:rsidRPr="00B81DCD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в 18</w:t>
      </w:r>
      <w:r w:rsidRPr="00B81DCD">
        <w:rPr>
          <w:rFonts w:eastAsia="Calibri"/>
          <w:sz w:val="24"/>
          <w:szCs w:val="24"/>
        </w:rPr>
        <w:t xml:space="preserve"> часов 00 минут в здании администрации </w:t>
      </w:r>
      <w:r w:rsidRPr="0007095C">
        <w:rPr>
          <w:rFonts w:eastAsia="Calibri"/>
          <w:b/>
          <w:sz w:val="24"/>
          <w:szCs w:val="24"/>
        </w:rPr>
        <w:t>Покровского сельсовета</w:t>
      </w:r>
      <w:r w:rsidRPr="00B81DCD">
        <w:rPr>
          <w:rFonts w:eastAsia="Calibri"/>
          <w:sz w:val="24"/>
          <w:szCs w:val="24"/>
        </w:rPr>
        <w:t>, расположенного по адресу: 4612</w:t>
      </w:r>
      <w:r>
        <w:rPr>
          <w:rFonts w:eastAsia="Calibri"/>
          <w:sz w:val="24"/>
          <w:szCs w:val="24"/>
        </w:rPr>
        <w:t>30</w:t>
      </w:r>
      <w:r w:rsidRPr="00B81DCD">
        <w:rPr>
          <w:rFonts w:eastAsia="Calibri"/>
          <w:sz w:val="24"/>
          <w:szCs w:val="24"/>
        </w:rPr>
        <w:t xml:space="preserve">, Оренбургская область, </w:t>
      </w:r>
      <w:proofErr w:type="spellStart"/>
      <w:r w:rsidRPr="00B81DCD">
        <w:rPr>
          <w:rFonts w:eastAsia="Calibri"/>
          <w:sz w:val="24"/>
          <w:szCs w:val="24"/>
        </w:rPr>
        <w:t>Новосергиевский</w:t>
      </w:r>
      <w:proofErr w:type="spellEnd"/>
      <w:r w:rsidRPr="00B81DCD">
        <w:rPr>
          <w:rFonts w:eastAsia="Calibri"/>
          <w:sz w:val="24"/>
          <w:szCs w:val="24"/>
        </w:rPr>
        <w:t xml:space="preserve"> район, село </w:t>
      </w:r>
      <w:r>
        <w:rPr>
          <w:rFonts w:eastAsia="Calibri"/>
          <w:sz w:val="24"/>
          <w:szCs w:val="24"/>
        </w:rPr>
        <w:t>Покровка</w:t>
      </w:r>
      <w:r w:rsidRPr="00B81DCD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пл</w:t>
      </w:r>
      <w:r w:rsidRPr="00B81DC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Калинина</w:t>
      </w:r>
      <w:r w:rsidRPr="00B81DCD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11</w:t>
      </w:r>
      <w:r w:rsidRPr="00B81DCD">
        <w:rPr>
          <w:rFonts w:eastAsia="Calibri"/>
          <w:sz w:val="24"/>
          <w:szCs w:val="24"/>
        </w:rPr>
        <w:t>, будут проведены публичные</w:t>
      </w:r>
      <w:r>
        <w:rPr>
          <w:rFonts w:eastAsia="Calibri"/>
          <w:sz w:val="24"/>
          <w:szCs w:val="24"/>
        </w:rPr>
        <w:t xml:space="preserve"> (экологические)</w:t>
      </w:r>
      <w:r w:rsidRPr="00B81DCD">
        <w:rPr>
          <w:rFonts w:eastAsia="Calibri"/>
          <w:sz w:val="24"/>
          <w:szCs w:val="24"/>
        </w:rPr>
        <w:t xml:space="preserve"> слушания </w:t>
      </w:r>
      <w:r>
        <w:rPr>
          <w:rFonts w:eastAsia="Calibri"/>
          <w:sz w:val="24"/>
          <w:szCs w:val="24"/>
        </w:rPr>
        <w:t>для строительства объект</w:t>
      </w:r>
      <w:proofErr w:type="gramStart"/>
      <w:r>
        <w:rPr>
          <w:rFonts w:eastAsia="Calibri"/>
          <w:sz w:val="24"/>
          <w:szCs w:val="24"/>
        </w:rPr>
        <w:t xml:space="preserve">а </w:t>
      </w:r>
      <w:r w:rsidRPr="00B81DCD">
        <w:rPr>
          <w:rFonts w:eastAsia="Calibri"/>
          <w:sz w:val="24"/>
          <w:szCs w:val="24"/>
        </w:rPr>
        <w:t>ООО</w:t>
      </w:r>
      <w:proofErr w:type="gramEnd"/>
      <w:r w:rsidRPr="00B81DCD">
        <w:rPr>
          <w:rFonts w:eastAsia="Calibri"/>
          <w:sz w:val="24"/>
          <w:szCs w:val="24"/>
        </w:rPr>
        <w:t xml:space="preserve"> «</w:t>
      </w:r>
      <w:proofErr w:type="spellStart"/>
      <w:r w:rsidRPr="00B81DCD">
        <w:rPr>
          <w:rFonts w:eastAsia="Calibri"/>
          <w:sz w:val="24"/>
          <w:szCs w:val="24"/>
        </w:rPr>
        <w:t>Газпромнефть</w:t>
      </w:r>
      <w:proofErr w:type="spellEnd"/>
      <w:r w:rsidRPr="00B81DCD">
        <w:rPr>
          <w:rFonts w:eastAsia="Calibri"/>
          <w:sz w:val="24"/>
          <w:szCs w:val="24"/>
        </w:rPr>
        <w:t>-Оренбург»</w:t>
      </w:r>
      <w:r>
        <w:rPr>
          <w:rFonts w:eastAsia="Calibri"/>
          <w:sz w:val="24"/>
          <w:szCs w:val="24"/>
        </w:rPr>
        <w:t>: «</w:t>
      </w:r>
      <w:r w:rsidRPr="00033FDD">
        <w:rPr>
          <w:rFonts w:eastAsia="Calibri"/>
          <w:sz w:val="24"/>
          <w:szCs w:val="24"/>
        </w:rPr>
        <w:t>Ягодный лицензионный участок. Поисково-оценочная скважина № 47</w:t>
      </w:r>
      <w:r>
        <w:rPr>
          <w:rFonts w:eastAsia="Calibri"/>
          <w:sz w:val="24"/>
          <w:szCs w:val="24"/>
        </w:rPr>
        <w:t xml:space="preserve">» </w:t>
      </w:r>
      <w:r w:rsidRPr="00B81DCD">
        <w:rPr>
          <w:rFonts w:eastAsia="Calibri"/>
          <w:sz w:val="24"/>
          <w:szCs w:val="24"/>
        </w:rPr>
        <w:t xml:space="preserve">в границах МО </w:t>
      </w:r>
      <w:r>
        <w:rPr>
          <w:rFonts w:eastAsia="Calibri"/>
          <w:sz w:val="24"/>
          <w:szCs w:val="24"/>
        </w:rPr>
        <w:t xml:space="preserve">Покровский </w:t>
      </w:r>
      <w:r w:rsidRPr="00B81DCD">
        <w:rPr>
          <w:rFonts w:eastAsia="Calibri"/>
          <w:sz w:val="24"/>
          <w:szCs w:val="24"/>
        </w:rPr>
        <w:t>сельсовет Новосергиевского района Оренбургской области</w:t>
      </w:r>
      <w:r>
        <w:rPr>
          <w:rFonts w:eastAsia="Calibri"/>
          <w:sz w:val="24"/>
          <w:szCs w:val="24"/>
        </w:rPr>
        <w:t>.</w:t>
      </w:r>
    </w:p>
    <w:p w:rsidR="0042524D" w:rsidRPr="00B81DCD" w:rsidRDefault="0042524D" w:rsidP="0042524D">
      <w:pPr>
        <w:spacing w:after="160" w:line="259" w:lineRule="auto"/>
        <w:jc w:val="both"/>
        <w:rPr>
          <w:rFonts w:eastAsia="Calibri"/>
          <w:sz w:val="24"/>
          <w:szCs w:val="24"/>
        </w:rPr>
      </w:pPr>
      <w:r w:rsidRPr="00B81DCD">
        <w:rPr>
          <w:rFonts w:eastAsia="Calibri"/>
          <w:sz w:val="24"/>
          <w:szCs w:val="24"/>
        </w:rPr>
        <w:t xml:space="preserve">Ознакомиться с </w:t>
      </w:r>
      <w:r>
        <w:rPr>
          <w:rFonts w:eastAsia="Calibri"/>
          <w:sz w:val="24"/>
          <w:szCs w:val="24"/>
        </w:rPr>
        <w:t>проектной документацией для строительства объект</w:t>
      </w:r>
      <w:proofErr w:type="gramStart"/>
      <w:r>
        <w:rPr>
          <w:rFonts w:eastAsia="Calibri"/>
          <w:sz w:val="24"/>
          <w:szCs w:val="24"/>
        </w:rPr>
        <w:t xml:space="preserve">а </w:t>
      </w:r>
      <w:r>
        <w:rPr>
          <w:rFonts w:eastAsia="Calibri"/>
          <w:sz w:val="24"/>
          <w:szCs w:val="24"/>
        </w:rPr>
        <w:br/>
      </w:r>
      <w:r w:rsidRPr="00B81DCD">
        <w:rPr>
          <w:rFonts w:eastAsia="Calibri"/>
          <w:sz w:val="24"/>
          <w:szCs w:val="24"/>
        </w:rPr>
        <w:t>ООО</w:t>
      </w:r>
      <w:proofErr w:type="gramEnd"/>
      <w:r w:rsidRPr="00B81DCD">
        <w:rPr>
          <w:rFonts w:eastAsia="Calibri"/>
          <w:sz w:val="24"/>
          <w:szCs w:val="24"/>
        </w:rPr>
        <w:t xml:space="preserve"> «</w:t>
      </w:r>
      <w:proofErr w:type="spellStart"/>
      <w:r w:rsidRPr="00B81DCD">
        <w:rPr>
          <w:rFonts w:eastAsia="Calibri"/>
          <w:sz w:val="24"/>
          <w:szCs w:val="24"/>
        </w:rPr>
        <w:t>Газпромнефть</w:t>
      </w:r>
      <w:proofErr w:type="spellEnd"/>
      <w:r w:rsidRPr="00B81DCD">
        <w:rPr>
          <w:rFonts w:eastAsia="Calibri"/>
          <w:sz w:val="24"/>
          <w:szCs w:val="24"/>
        </w:rPr>
        <w:t>-Оренбург»</w:t>
      </w:r>
      <w:r>
        <w:rPr>
          <w:rFonts w:eastAsia="Calibri"/>
          <w:sz w:val="24"/>
          <w:szCs w:val="24"/>
        </w:rPr>
        <w:t>: «</w:t>
      </w:r>
      <w:r w:rsidRPr="00033FDD">
        <w:rPr>
          <w:rFonts w:eastAsia="Calibri"/>
          <w:sz w:val="24"/>
          <w:szCs w:val="24"/>
        </w:rPr>
        <w:t>Ягодный лицензионный участок. Поисково-оценочная скважина № 47</w:t>
      </w:r>
      <w:r>
        <w:rPr>
          <w:rFonts w:eastAsia="Calibri"/>
          <w:sz w:val="24"/>
          <w:szCs w:val="24"/>
        </w:rPr>
        <w:t xml:space="preserve">» можно </w:t>
      </w:r>
      <w:r>
        <w:rPr>
          <w:rFonts w:eastAsia="Calibri"/>
          <w:color w:val="FF0000"/>
          <w:sz w:val="24"/>
          <w:szCs w:val="24"/>
        </w:rPr>
        <w:t>с 09 декабря</w:t>
      </w:r>
      <w:r w:rsidRPr="00D86FBA">
        <w:rPr>
          <w:rFonts w:eastAsia="Calibri"/>
          <w:color w:val="FF0000"/>
          <w:sz w:val="24"/>
          <w:szCs w:val="24"/>
        </w:rPr>
        <w:t xml:space="preserve"> 201</w:t>
      </w:r>
      <w:r>
        <w:rPr>
          <w:rFonts w:eastAsia="Calibri"/>
          <w:color w:val="FF0000"/>
          <w:sz w:val="24"/>
          <w:szCs w:val="24"/>
        </w:rPr>
        <w:t>9 г. по 13 января</w:t>
      </w:r>
      <w:r w:rsidRPr="00D86FBA">
        <w:rPr>
          <w:rFonts w:eastAsia="Calibri"/>
          <w:color w:val="FF0000"/>
          <w:sz w:val="24"/>
          <w:szCs w:val="24"/>
        </w:rPr>
        <w:t xml:space="preserve"> 20</w:t>
      </w:r>
      <w:r>
        <w:rPr>
          <w:rFonts w:eastAsia="Calibri"/>
          <w:color w:val="FF0000"/>
          <w:sz w:val="24"/>
          <w:szCs w:val="24"/>
        </w:rPr>
        <w:t>20</w:t>
      </w:r>
      <w:r>
        <w:rPr>
          <w:rFonts w:eastAsia="Calibri"/>
          <w:sz w:val="24"/>
          <w:szCs w:val="24"/>
        </w:rPr>
        <w:t xml:space="preserve"> </w:t>
      </w:r>
      <w:r w:rsidRPr="00B81DCD">
        <w:rPr>
          <w:rFonts w:eastAsia="Calibri"/>
          <w:sz w:val="24"/>
          <w:szCs w:val="24"/>
        </w:rPr>
        <w:t xml:space="preserve">г. в здании администрации </w:t>
      </w:r>
      <w:r>
        <w:rPr>
          <w:rFonts w:eastAsia="Calibri"/>
          <w:sz w:val="24"/>
          <w:szCs w:val="24"/>
        </w:rPr>
        <w:t>Покровского</w:t>
      </w:r>
      <w:r w:rsidRPr="00B81DCD">
        <w:rPr>
          <w:rFonts w:eastAsia="Calibri"/>
          <w:sz w:val="24"/>
          <w:szCs w:val="24"/>
        </w:rPr>
        <w:t xml:space="preserve"> сельсовета, расположенного по адресу: 4612</w:t>
      </w:r>
      <w:r>
        <w:rPr>
          <w:rFonts w:eastAsia="Calibri"/>
          <w:sz w:val="24"/>
          <w:szCs w:val="24"/>
        </w:rPr>
        <w:t>30</w:t>
      </w:r>
      <w:r w:rsidRPr="00B81DCD">
        <w:rPr>
          <w:rFonts w:eastAsia="Calibri"/>
          <w:sz w:val="24"/>
          <w:szCs w:val="24"/>
        </w:rPr>
        <w:t xml:space="preserve">, Оренбургская область, </w:t>
      </w:r>
      <w:proofErr w:type="spellStart"/>
      <w:r w:rsidRPr="00B81DCD">
        <w:rPr>
          <w:rFonts w:eastAsia="Calibri"/>
          <w:sz w:val="24"/>
          <w:szCs w:val="24"/>
        </w:rPr>
        <w:t>Новосергиевский</w:t>
      </w:r>
      <w:proofErr w:type="spellEnd"/>
      <w:r w:rsidRPr="00B81DCD">
        <w:rPr>
          <w:rFonts w:eastAsia="Calibri"/>
          <w:sz w:val="24"/>
          <w:szCs w:val="24"/>
        </w:rPr>
        <w:t xml:space="preserve"> район, село </w:t>
      </w:r>
      <w:r>
        <w:rPr>
          <w:rFonts w:eastAsia="Calibri"/>
          <w:sz w:val="24"/>
          <w:szCs w:val="24"/>
        </w:rPr>
        <w:t>Покровка</w:t>
      </w:r>
      <w:r w:rsidRPr="00B81DCD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пл</w:t>
      </w:r>
      <w:r w:rsidRPr="00B81DCD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Калинина</w:t>
      </w:r>
      <w:r w:rsidRPr="00B81DCD">
        <w:rPr>
          <w:rFonts w:eastAsia="Calibri"/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11</w:t>
      </w:r>
      <w:r w:rsidRPr="00B81DCD">
        <w:rPr>
          <w:rFonts w:eastAsia="Calibri"/>
          <w:sz w:val="24"/>
          <w:szCs w:val="24"/>
        </w:rPr>
        <w:t xml:space="preserve">,  в рабочие дни с 9-00 до 17-00 и на сайте администрации </w:t>
      </w:r>
      <w:r>
        <w:rPr>
          <w:rFonts w:eastAsia="Calibri"/>
          <w:sz w:val="24"/>
          <w:szCs w:val="24"/>
        </w:rPr>
        <w:t>Покровского</w:t>
      </w:r>
      <w:r w:rsidRPr="00B81DCD">
        <w:rPr>
          <w:rFonts w:eastAsia="Calibri"/>
          <w:sz w:val="24"/>
          <w:szCs w:val="24"/>
        </w:rPr>
        <w:t xml:space="preserve"> сельсовета.</w:t>
      </w: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42524D" w:rsidRDefault="0042524D" w:rsidP="0042524D">
      <w:pPr>
        <w:spacing w:after="160" w:line="259" w:lineRule="auto"/>
        <w:ind w:left="360"/>
        <w:rPr>
          <w:rFonts w:eastAsia="Calibri" w:cs="Calibri"/>
        </w:rPr>
      </w:pPr>
    </w:p>
    <w:p w:rsidR="00F60FCF" w:rsidRDefault="00F60FCF" w:rsidP="00F60FCF">
      <w:pPr>
        <w:pStyle w:val="a7"/>
        <w:shd w:val="clear" w:color="auto" w:fill="FFFFFF"/>
        <w:spacing w:before="0" w:beforeAutospacing="0" w:after="0" w:afterAutospacing="0" w:line="276" w:lineRule="auto"/>
        <w:ind w:right="-1"/>
        <w:jc w:val="both"/>
        <w:rPr>
          <w:color w:val="000000"/>
        </w:rPr>
      </w:pPr>
    </w:p>
    <w:p w:rsidR="00F60FCF" w:rsidRPr="00E91BAA" w:rsidRDefault="00F60FCF" w:rsidP="009E4C3B">
      <w:pPr>
        <w:ind w:firstLine="709"/>
        <w:jc w:val="both"/>
        <w:rPr>
          <w:b/>
        </w:rPr>
      </w:pPr>
    </w:p>
    <w:sectPr w:rsidR="00F60FCF" w:rsidRPr="00E91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11CED"/>
    <w:multiLevelType w:val="hybridMultilevel"/>
    <w:tmpl w:val="07209DE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ED"/>
    <w:rsid w:val="000474ED"/>
    <w:rsid w:val="0009176D"/>
    <w:rsid w:val="001248AE"/>
    <w:rsid w:val="001C6B54"/>
    <w:rsid w:val="002817D8"/>
    <w:rsid w:val="0039443C"/>
    <w:rsid w:val="003E3A00"/>
    <w:rsid w:val="0042524D"/>
    <w:rsid w:val="00481960"/>
    <w:rsid w:val="00580C74"/>
    <w:rsid w:val="006B056D"/>
    <w:rsid w:val="00823FD5"/>
    <w:rsid w:val="008255B2"/>
    <w:rsid w:val="00836F12"/>
    <w:rsid w:val="009E4C3B"/>
    <w:rsid w:val="00A751FD"/>
    <w:rsid w:val="00BC2696"/>
    <w:rsid w:val="00D42E27"/>
    <w:rsid w:val="00E8567A"/>
    <w:rsid w:val="00EA24CD"/>
    <w:rsid w:val="00F0305A"/>
    <w:rsid w:val="00F60FCF"/>
    <w:rsid w:val="00F7331D"/>
    <w:rsid w:val="00F9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60FC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4C3B"/>
    <w:pPr>
      <w:widowControl w:val="0"/>
      <w:autoSpaceDE w:val="0"/>
      <w:autoSpaceDN w:val="0"/>
      <w:adjustRightInd w:val="0"/>
      <w:spacing w:before="20" w:line="300" w:lineRule="auto"/>
      <w:jc w:val="center"/>
    </w:pPr>
    <w:rPr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9E4C3B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2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C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F60F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2019-12-09T11:26:00Z</cp:lastPrinted>
  <dcterms:created xsi:type="dcterms:W3CDTF">2015-07-06T11:22:00Z</dcterms:created>
  <dcterms:modified xsi:type="dcterms:W3CDTF">2019-12-09T11:26:00Z</dcterms:modified>
</cp:coreProperties>
</file>