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3"/>
        <w:gridCol w:w="499"/>
        <w:gridCol w:w="4602"/>
      </w:tblGrid>
      <w:tr w:rsidR="00B95847" w:rsidTr="00B95847">
        <w:trPr>
          <w:trHeight w:hRule="exact" w:val="3977"/>
        </w:trPr>
        <w:tc>
          <w:tcPr>
            <w:tcW w:w="4465" w:type="dxa"/>
          </w:tcPr>
          <w:p w:rsidR="00B95847" w:rsidRDefault="00B958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АДМИНИСТРАЦИЯ</w:t>
            </w:r>
          </w:p>
          <w:p w:rsidR="00B95847" w:rsidRDefault="00B958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МУНИЦИПАЛЬНОГО</w:t>
            </w:r>
          </w:p>
          <w:p w:rsidR="00B95847" w:rsidRDefault="00B958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ОБРАЗОВАНИЯ</w:t>
            </w:r>
          </w:p>
          <w:p w:rsidR="00B95847" w:rsidRDefault="005A1B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ПОКРОВСКИЙ</w:t>
            </w:r>
            <w:r w:rsidR="00B95847">
              <w:rPr>
                <w:b/>
                <w:sz w:val="28"/>
                <w:szCs w:val="28"/>
              </w:rPr>
              <w:t xml:space="preserve"> СЕЛЬСОВЕТ</w:t>
            </w:r>
          </w:p>
          <w:p w:rsidR="00B95847" w:rsidRDefault="005A1B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НОВОСЕРГИЕВСКОГО</w:t>
            </w:r>
            <w:r w:rsidR="00B95847">
              <w:rPr>
                <w:b/>
                <w:sz w:val="28"/>
                <w:szCs w:val="28"/>
              </w:rPr>
              <w:t xml:space="preserve"> РАЙОНА</w:t>
            </w:r>
          </w:p>
          <w:p w:rsidR="00B95847" w:rsidRDefault="00B958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ОРЕНБУРГСКОЙ ОБЛАСТИ</w:t>
            </w:r>
          </w:p>
          <w:p w:rsidR="00B95847" w:rsidRDefault="00B958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aps/>
                <w:sz w:val="28"/>
                <w:szCs w:val="28"/>
              </w:rPr>
            </w:pPr>
          </w:p>
          <w:p w:rsidR="00B95847" w:rsidRDefault="00B958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>
              <w:rPr>
                <w:b/>
                <w:bCs/>
                <w:sz w:val="32"/>
                <w:szCs w:val="32"/>
              </w:rPr>
              <w:t>П</w:t>
            </w:r>
            <w:proofErr w:type="gramEnd"/>
            <w:r>
              <w:rPr>
                <w:b/>
                <w:bCs/>
                <w:sz w:val="32"/>
                <w:szCs w:val="32"/>
              </w:rPr>
              <w:t xml:space="preserve"> О С Т А Н О В Л Е Н И Е</w:t>
            </w:r>
          </w:p>
          <w:p w:rsidR="00B95847" w:rsidRDefault="00B958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  <w:p w:rsidR="00B95847" w:rsidRDefault="00B958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"/>
                <w:szCs w:val="2"/>
              </w:rPr>
            </w:pPr>
          </w:p>
          <w:p w:rsidR="00B95847" w:rsidRDefault="00B958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"/>
                <w:szCs w:val="2"/>
              </w:rPr>
            </w:pPr>
          </w:p>
          <w:p w:rsidR="00B95847" w:rsidRDefault="005A1B2F">
            <w:pPr>
              <w:widowControl w:val="0"/>
              <w:autoSpaceDE w:val="0"/>
              <w:autoSpaceDN w:val="0"/>
              <w:adjustRightInd w:val="0"/>
              <w:ind w:left="-68" w:righ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B95847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="00B95847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35</w:t>
            </w:r>
            <w:r w:rsidR="00B95847">
              <w:rPr>
                <w:sz w:val="28"/>
                <w:szCs w:val="28"/>
              </w:rPr>
              <w:t>-п</w:t>
            </w:r>
          </w:p>
          <w:p w:rsidR="00B95847" w:rsidRDefault="00B95847">
            <w:pPr>
              <w:widowControl w:val="0"/>
              <w:autoSpaceDE w:val="0"/>
              <w:autoSpaceDN w:val="0"/>
              <w:adjustRightInd w:val="0"/>
              <w:ind w:right="-74"/>
              <w:rPr>
                <w:sz w:val="28"/>
                <w:szCs w:val="28"/>
              </w:rPr>
            </w:pPr>
          </w:p>
          <w:p w:rsidR="00B95847" w:rsidRDefault="00B95847">
            <w:pPr>
              <w:widowControl w:val="0"/>
              <w:autoSpaceDE w:val="0"/>
              <w:autoSpaceDN w:val="0"/>
              <w:adjustRightInd w:val="0"/>
              <w:ind w:left="-68" w:right="-7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99" w:type="dxa"/>
          </w:tcPr>
          <w:p w:rsidR="00B95847" w:rsidRDefault="00B958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04" w:type="dxa"/>
          </w:tcPr>
          <w:p w:rsidR="00B95847" w:rsidRDefault="00B95847">
            <w:pPr>
              <w:widowControl w:val="0"/>
              <w:autoSpaceDE w:val="0"/>
              <w:autoSpaceDN w:val="0"/>
              <w:adjustRightInd w:val="0"/>
              <w:ind w:firstLine="71"/>
              <w:jc w:val="both"/>
              <w:rPr>
                <w:sz w:val="26"/>
                <w:szCs w:val="26"/>
              </w:rPr>
            </w:pPr>
          </w:p>
        </w:tc>
      </w:tr>
      <w:tr w:rsidR="00B95847" w:rsidTr="00B95847">
        <w:trPr>
          <w:trHeight w:val="695"/>
        </w:trPr>
        <w:tc>
          <w:tcPr>
            <w:tcW w:w="4465" w:type="dxa"/>
            <w:hideMark/>
          </w:tcPr>
          <w:p w:rsidR="00B95847" w:rsidRDefault="00B95847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141605</wp:posOffset>
                      </wp:positionV>
                      <wp:extent cx="2825115" cy="229235"/>
                      <wp:effectExtent l="0" t="0" r="32385" b="18415"/>
                      <wp:wrapNone/>
                      <wp:docPr id="6" name="Группа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25115" cy="229235"/>
                                <a:chOff x="1727" y="4555"/>
                                <a:chExt cx="4114" cy="289"/>
                              </a:xfrm>
                            </wpg:grpSpPr>
                            <wps:wsp>
                              <wps:cNvPr id="7" name="Line 10"/>
                              <wps:cNvCnPr/>
                              <wps:spPr bwMode="auto">
                                <a:xfrm>
                                  <a:off x="1727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1"/>
                              <wps:cNvCnPr/>
                              <wps:spPr bwMode="auto">
                                <a:xfrm>
                                  <a:off x="1727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12"/>
                              <wps:cNvCnPr/>
                              <wps:spPr bwMode="auto">
                                <a:xfrm>
                                  <a:off x="5545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13"/>
                              <wps:cNvCnPr/>
                              <wps:spPr bwMode="auto">
                                <a:xfrm>
                                  <a:off x="5840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" o:spid="_x0000_s1026" style="position:absolute;margin-left:1.45pt;margin-top:11.15pt;width:222.45pt;height:18.05pt;z-index:251658240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">
                      <v:line id="Line 10" o:spid="_x0000_s1027" style="position:absolute;visibility:visible;mso-wrap-style:squar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XITsMAAADaAAAADwAAAGRycy9kb3ducmV2LnhtbESPT4vCMBTE74LfITxhL7Km60GlaxQp&#10;CAvuxX/o3h7N26bYvNQmav32RhA8DjPzG2Y6b20lrtT40rGCr0ECgjh3uuRCwW67/JyA8AFZY+WY&#10;FNzJw3zW7Uwx1e7Ga7puQiEihH2KCkwIdSqlzw1Z9ANXE0fv3zUWQ5RNIXWDtwi3lRwmyUhaLDku&#10;GKwpM5SfNherIL+Y1bnP/f1fKUeHX5m1SXZcK/XRaxffIAK14R1+tX+0gjE8r8QbIG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olyE7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11" o:spid="_x0000_s1028" style="position:absolute;visibility:visible;mso-wrap-style:squar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7pcPL4AAADaAAAADwAAAGRycy9kb3ducmV2LnhtbERPy4rCMBTdC/5DuMJsRFNnIVKNIgVB&#10;0I0v1N2luTbF5qY2UTt/P1kILg/nPVu0thIvanzpWMFomIAgzp0uuVBwPKwGExA+IGusHJOCP/Kw&#10;mHc7M0y1e/OOXvtQiBjCPkUFJoQ6ldLnhiz6oauJI3dzjcUQYVNI3eA7httK/ibJWFosOTYYrCkz&#10;lN/3T6sgf5rNo8/907WU4/NWZm2SXXZK/fTa5RREoDZ8xR/3WiuIW+OVeAPk/B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7ulw8vgAAANoAAAAPAAAAAAAAAAAAAAAAAKEC&#10;AABkcnMvZG93bnJldi54bWxQSwUGAAAAAAQABAD5AAAAjAMAAAAA&#10;" strokeweight=".5pt">
                        <v:stroke startarrowwidth="narrow" startarrowlength="short" endarrowwidth="narrow" endarrowlength="short"/>
                      </v:line>
                      <v:line id="Line 12" o:spid="_x0000_s1029" style="position:absolute;visibility:visible;mso-wrap-style:squar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b5p8MAAADaAAAADwAAAGRycy9kb3ducmV2LnhtbESPT4vCMBTE74LfITxhL7Km60G0axQp&#10;CAvuxX/o3h7N26bYvNQmav32RhA8DjPzG2Y6b20lrtT40rGCr0ECgjh3uuRCwW67/ByD8AFZY+WY&#10;FNzJw3zW7Uwx1e7Ga7puQiEihH2KCkwIdSqlzw1Z9ANXE0fv3zUWQ5RNIXWDtwi3lRwmyUhaLDku&#10;GKwpM5SfNherIL+Y1bnP/f1fKUeHX5m1SXZcK/XRaxffIAK14R1+tX+0ggk8r8QbIG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T2+af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13" o:spid="_x0000_s1030" style="position:absolute;visibility:visible;mso-wrap-style:squar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ZFwsQAAADbAAAADwAAAGRycy9kb3ducmV2LnhtbESPQWvCQBCF7wX/wzJCL6Kb9iAluooE&#10;hIJetBX1NmTHbDA7G7Orpv++cyj0NsN7894382XvG/WgLtaBDbxNMlDEZbA1Vwa+v9bjD1AxIVts&#10;ApOBH4qwXAxe5pjb8OQdPfapUhLCMUcDLqU21zqWjjzGSWiJRbuEzmOStau07fAp4b7R71k21R5r&#10;lgaHLRWOyuv+7g2Ud7e5jXh0ONd6etzqos+K086Y12G/moFK1Kd/89/1pxV8oZdfZAC9+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ZkXCxAAAANsAAAAPAAAAAAAAAAAA&#10;AAAAAKECAABkcnMvZG93bnJldi54bWxQSwUGAAAAAAQABAD5AAAAkgMAAAAA&#10;" strokeweight=".5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</w:p>
          <w:tbl>
            <w:tblPr>
              <w:tblW w:w="9420" w:type="dxa"/>
              <w:tblLayout w:type="fixed"/>
              <w:tblLook w:val="04A0" w:firstRow="1" w:lastRow="0" w:firstColumn="1" w:lastColumn="0" w:noHBand="0" w:noVBand="1"/>
            </w:tblPr>
            <w:tblGrid>
              <w:gridCol w:w="4320"/>
              <w:gridCol w:w="498"/>
              <w:gridCol w:w="4602"/>
            </w:tblGrid>
            <w:tr w:rsidR="00B95847">
              <w:trPr>
                <w:trHeight w:val="694"/>
              </w:trPr>
              <w:tc>
                <w:tcPr>
                  <w:tcW w:w="432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5847" w:rsidRDefault="00B95847" w:rsidP="005A1B2F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Об утверждении плана подготовки к отопительному периоду 2025-2026 годов муниципального образования </w:t>
                  </w:r>
                  <w:r w:rsidR="005A1B2F">
                    <w:rPr>
                      <w:sz w:val="28"/>
                      <w:szCs w:val="28"/>
                    </w:rPr>
                    <w:t>Покровский сельсовет Новосергиевского</w:t>
                  </w:r>
                  <w:r>
                    <w:rPr>
                      <w:sz w:val="28"/>
                      <w:szCs w:val="28"/>
                    </w:rPr>
                    <w:t xml:space="preserve"> района Оренбургской области</w:t>
                  </w:r>
                </w:p>
              </w:tc>
              <w:tc>
                <w:tcPr>
                  <w:tcW w:w="49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B95847" w:rsidRDefault="00B95847"/>
              </w:tc>
              <w:tc>
                <w:tcPr>
                  <w:tcW w:w="460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B95847" w:rsidRDefault="00B95847"/>
              </w:tc>
            </w:tr>
          </w:tbl>
          <w:p w:rsidR="00B95847" w:rsidRDefault="00B958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9" w:type="dxa"/>
          </w:tcPr>
          <w:p w:rsidR="00B95847" w:rsidRDefault="00B958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604" w:type="dxa"/>
          </w:tcPr>
          <w:p w:rsidR="00B95847" w:rsidRDefault="00B9584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95847" w:rsidRDefault="00B9584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95847" w:rsidRDefault="00B958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B95847" w:rsidRDefault="00B95847" w:rsidP="00B95847">
      <w:pPr>
        <w:jc w:val="both"/>
        <w:rPr>
          <w:sz w:val="28"/>
          <w:szCs w:val="28"/>
        </w:rPr>
      </w:pPr>
    </w:p>
    <w:p w:rsidR="00B95847" w:rsidRDefault="00B95847" w:rsidP="00B95847">
      <w:pPr>
        <w:jc w:val="both"/>
        <w:rPr>
          <w:sz w:val="28"/>
          <w:szCs w:val="28"/>
        </w:rPr>
      </w:pPr>
    </w:p>
    <w:p w:rsidR="00B95847" w:rsidRDefault="00B95847" w:rsidP="00B958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«Правилами обеспечения готовности к отопительному периоду и Порядка проведения оценки готовности к отопительному периоду», утвержденных приказом Минэнерго России от 13.11.2024 № 2234, в целях бесперебойного обеспечения теплоснабжением потребителей на территории муниципального образования </w:t>
      </w:r>
      <w:r w:rsidR="005A1B2F">
        <w:rPr>
          <w:sz w:val="28"/>
          <w:szCs w:val="28"/>
        </w:rPr>
        <w:t>Покровский  сельсовет Новосергиевского</w:t>
      </w:r>
      <w:r>
        <w:rPr>
          <w:sz w:val="28"/>
          <w:szCs w:val="28"/>
        </w:rPr>
        <w:t xml:space="preserve"> района Оренбургской области, руководствуясь Уставом муниципального образования </w:t>
      </w:r>
      <w:r w:rsidR="005A1B2F">
        <w:rPr>
          <w:sz w:val="28"/>
          <w:szCs w:val="28"/>
        </w:rPr>
        <w:t>Покровский</w:t>
      </w:r>
      <w:r>
        <w:rPr>
          <w:sz w:val="28"/>
          <w:szCs w:val="28"/>
        </w:rPr>
        <w:t xml:space="preserve">  сельсовет </w:t>
      </w:r>
      <w:r w:rsidR="005A1B2F">
        <w:rPr>
          <w:sz w:val="28"/>
          <w:szCs w:val="28"/>
        </w:rPr>
        <w:t xml:space="preserve">Новосергиевского </w:t>
      </w:r>
      <w:r>
        <w:rPr>
          <w:sz w:val="28"/>
          <w:szCs w:val="28"/>
        </w:rPr>
        <w:t xml:space="preserve"> района Оренбургской области, администрация муниципального</w:t>
      </w:r>
      <w:r w:rsidR="005A1B2F">
        <w:rPr>
          <w:sz w:val="28"/>
          <w:szCs w:val="28"/>
        </w:rPr>
        <w:t xml:space="preserve"> образования Покровский</w:t>
      </w:r>
      <w:r>
        <w:rPr>
          <w:sz w:val="28"/>
          <w:szCs w:val="28"/>
        </w:rPr>
        <w:t xml:space="preserve">  сельсовет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в л я е т: </w:t>
      </w:r>
    </w:p>
    <w:p w:rsidR="00B95847" w:rsidRDefault="00B95847" w:rsidP="00B95847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план подготовки к отопительному периоду 2025-2026 г. согласно приложению к настоящему постановлению.</w:t>
      </w:r>
    </w:p>
    <w:p w:rsidR="00B95847" w:rsidRPr="00B95847" w:rsidRDefault="00B95847" w:rsidP="00B95847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Настоящее постановление подлежит размещению в сети Интернет на официальном сайте: https://</w:t>
      </w:r>
      <w:r w:rsidR="005A1B2F">
        <w:rPr>
          <w:sz w:val="28"/>
          <w:szCs w:val="28"/>
        </w:rPr>
        <w:t>покровка56.рф</w:t>
      </w:r>
    </w:p>
    <w:p w:rsidR="00B95847" w:rsidRDefault="00B95847" w:rsidP="00B958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настоящего постановления оставляю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собой.</w:t>
      </w:r>
    </w:p>
    <w:p w:rsidR="00B95847" w:rsidRDefault="00B95847" w:rsidP="00B958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со дня его подписания.</w:t>
      </w:r>
    </w:p>
    <w:p w:rsidR="00B95847" w:rsidRDefault="00B95847" w:rsidP="00B95847">
      <w:pPr>
        <w:rPr>
          <w:sz w:val="28"/>
          <w:szCs w:val="28"/>
        </w:rPr>
      </w:pPr>
    </w:p>
    <w:p w:rsidR="00B95847" w:rsidRDefault="00B95847" w:rsidP="00B95847">
      <w:pPr>
        <w:rPr>
          <w:sz w:val="28"/>
          <w:szCs w:val="28"/>
        </w:rPr>
      </w:pPr>
    </w:p>
    <w:p w:rsidR="00B95847" w:rsidRDefault="00B95847" w:rsidP="00B95847">
      <w:pPr>
        <w:rPr>
          <w:sz w:val="28"/>
          <w:szCs w:val="28"/>
        </w:rPr>
      </w:pPr>
    </w:p>
    <w:p w:rsidR="00B95847" w:rsidRDefault="00801FEC" w:rsidP="00B95847">
      <w:pPr>
        <w:autoSpaceDN w:val="0"/>
        <w:spacing w:line="0" w:lineRule="atLeas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 w:rsidR="00B9584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spellEnd"/>
      <w:r w:rsidR="00B95847">
        <w:rPr>
          <w:sz w:val="28"/>
          <w:szCs w:val="28"/>
        </w:rPr>
        <w:t xml:space="preserve"> муниципального образования          </w:t>
      </w:r>
      <w:r>
        <w:rPr>
          <w:sz w:val="28"/>
          <w:szCs w:val="28"/>
        </w:rPr>
        <w:t xml:space="preserve">                         Н.Н. Осипова</w:t>
      </w:r>
    </w:p>
    <w:p w:rsidR="00B95847" w:rsidRDefault="00B95847" w:rsidP="00B95847">
      <w:pPr>
        <w:ind w:left="1134" w:hanging="1418"/>
      </w:pPr>
    </w:p>
    <w:p w:rsidR="00B95847" w:rsidRDefault="00B95847" w:rsidP="00B95847">
      <w:pPr>
        <w:ind w:left="1134" w:hanging="1418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B95847" w:rsidRDefault="00B95847" w:rsidP="00B95847">
      <w:pPr>
        <w:rPr>
          <w:sz w:val="16"/>
          <w:szCs w:val="16"/>
        </w:rPr>
        <w:sectPr w:rsidR="00B95847">
          <w:pgSz w:w="11906" w:h="16838"/>
          <w:pgMar w:top="1134" w:right="851" w:bottom="1134" w:left="1701" w:header="709" w:footer="709" w:gutter="0"/>
          <w:cols w:space="720"/>
        </w:sectPr>
      </w:pPr>
    </w:p>
    <w:p w:rsidR="00B95847" w:rsidRDefault="00B95847" w:rsidP="00B95847">
      <w:pPr>
        <w:widowControl w:val="0"/>
        <w:suppressAutoHyphens/>
        <w:autoSpaceDE w:val="0"/>
        <w:ind w:firstLine="5103"/>
        <w:jc w:val="right"/>
        <w:rPr>
          <w:rFonts w:ascii="Arial" w:hAnsi="Arial" w:cs="Arial"/>
          <w:sz w:val="20"/>
          <w:szCs w:val="20"/>
          <w:lang w:eastAsia="zh-CN"/>
        </w:rPr>
      </w:pPr>
      <w:r>
        <w:rPr>
          <w:sz w:val="28"/>
          <w:szCs w:val="28"/>
          <w:lang w:eastAsia="zh-CN"/>
        </w:rPr>
        <w:lastRenderedPageBreak/>
        <w:t xml:space="preserve">Приложение № 1 </w:t>
      </w:r>
    </w:p>
    <w:p w:rsidR="00B95847" w:rsidRDefault="00B95847" w:rsidP="00B95847">
      <w:pPr>
        <w:widowControl w:val="0"/>
        <w:suppressAutoHyphens/>
        <w:autoSpaceDE w:val="0"/>
        <w:ind w:firstLine="5103"/>
        <w:jc w:val="right"/>
        <w:rPr>
          <w:rFonts w:ascii="Arial" w:hAnsi="Arial" w:cs="Arial"/>
          <w:sz w:val="20"/>
          <w:szCs w:val="20"/>
          <w:lang w:eastAsia="zh-CN"/>
        </w:rPr>
      </w:pPr>
      <w:r>
        <w:rPr>
          <w:sz w:val="28"/>
          <w:szCs w:val="28"/>
          <w:lang w:eastAsia="zh-CN"/>
        </w:rPr>
        <w:t>к постановлению администрации</w:t>
      </w:r>
    </w:p>
    <w:p w:rsidR="00B95847" w:rsidRDefault="00B95847" w:rsidP="00B95847">
      <w:pPr>
        <w:widowControl w:val="0"/>
        <w:suppressAutoHyphens/>
        <w:autoSpaceDE w:val="0"/>
        <w:ind w:firstLine="5103"/>
        <w:jc w:val="right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муниципального образования</w:t>
      </w:r>
    </w:p>
    <w:p w:rsidR="00B95847" w:rsidRDefault="00801FEC" w:rsidP="00B95847">
      <w:pPr>
        <w:widowControl w:val="0"/>
        <w:suppressAutoHyphens/>
        <w:autoSpaceDE w:val="0"/>
        <w:ind w:firstLine="5103"/>
        <w:jc w:val="right"/>
        <w:rPr>
          <w:rFonts w:ascii="Arial" w:hAnsi="Arial" w:cs="Arial"/>
          <w:sz w:val="20"/>
          <w:szCs w:val="20"/>
          <w:lang w:eastAsia="zh-CN"/>
        </w:rPr>
      </w:pPr>
      <w:r>
        <w:rPr>
          <w:sz w:val="28"/>
          <w:szCs w:val="28"/>
          <w:lang w:eastAsia="zh-CN"/>
        </w:rPr>
        <w:t>Покровский</w:t>
      </w:r>
      <w:r w:rsidR="00B95847">
        <w:rPr>
          <w:sz w:val="28"/>
          <w:szCs w:val="28"/>
          <w:lang w:eastAsia="zh-CN"/>
        </w:rPr>
        <w:t xml:space="preserve">  сельсовет</w:t>
      </w:r>
    </w:p>
    <w:p w:rsidR="00B95847" w:rsidRDefault="00801FEC" w:rsidP="00B95847">
      <w:pPr>
        <w:widowControl w:val="0"/>
        <w:suppressAutoHyphens/>
        <w:autoSpaceDE w:val="0"/>
        <w:ind w:firstLine="5103"/>
        <w:jc w:val="right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Новосергиевского</w:t>
      </w:r>
      <w:r w:rsidR="00B95847">
        <w:rPr>
          <w:sz w:val="28"/>
          <w:szCs w:val="28"/>
          <w:lang w:eastAsia="zh-CN"/>
        </w:rPr>
        <w:t xml:space="preserve"> района</w:t>
      </w:r>
    </w:p>
    <w:p w:rsidR="00B95847" w:rsidRDefault="00B95847" w:rsidP="00B95847">
      <w:pPr>
        <w:widowControl w:val="0"/>
        <w:suppressAutoHyphens/>
        <w:autoSpaceDE w:val="0"/>
        <w:ind w:firstLine="5103"/>
        <w:jc w:val="right"/>
        <w:rPr>
          <w:rFonts w:ascii="Arial" w:hAnsi="Arial" w:cs="Arial"/>
          <w:sz w:val="20"/>
          <w:szCs w:val="20"/>
          <w:lang w:eastAsia="zh-CN"/>
        </w:rPr>
      </w:pPr>
      <w:r>
        <w:rPr>
          <w:sz w:val="28"/>
          <w:szCs w:val="28"/>
          <w:lang w:eastAsia="zh-CN"/>
        </w:rPr>
        <w:t>Оренбургской области</w:t>
      </w:r>
    </w:p>
    <w:p w:rsidR="00B95847" w:rsidRDefault="00B95847" w:rsidP="00B95847">
      <w:pPr>
        <w:widowControl w:val="0"/>
        <w:suppressAutoHyphens/>
        <w:autoSpaceDE w:val="0"/>
        <w:ind w:firstLine="5103"/>
        <w:jc w:val="right"/>
        <w:rPr>
          <w:rFonts w:ascii="Arial" w:hAnsi="Arial" w:cs="Arial"/>
          <w:sz w:val="20"/>
          <w:szCs w:val="20"/>
          <w:lang w:eastAsia="zh-CN"/>
        </w:rPr>
      </w:pPr>
      <w:r>
        <w:rPr>
          <w:sz w:val="28"/>
          <w:szCs w:val="28"/>
          <w:lang w:eastAsia="zh-CN"/>
        </w:rPr>
        <w:t xml:space="preserve">от </w:t>
      </w:r>
      <w:r w:rsidR="00801FEC">
        <w:rPr>
          <w:sz w:val="28"/>
          <w:szCs w:val="28"/>
          <w:lang w:eastAsia="zh-CN"/>
        </w:rPr>
        <w:t>07</w:t>
      </w:r>
      <w:r>
        <w:rPr>
          <w:sz w:val="28"/>
          <w:szCs w:val="28"/>
          <w:lang w:eastAsia="zh-CN"/>
        </w:rPr>
        <w:t>.0</w:t>
      </w:r>
      <w:r w:rsidR="00801FEC">
        <w:rPr>
          <w:sz w:val="28"/>
          <w:szCs w:val="28"/>
          <w:lang w:eastAsia="zh-CN"/>
        </w:rPr>
        <w:t>7</w:t>
      </w:r>
      <w:r>
        <w:rPr>
          <w:sz w:val="28"/>
          <w:szCs w:val="28"/>
          <w:lang w:eastAsia="zh-CN"/>
        </w:rPr>
        <w:t xml:space="preserve">.2025 № </w:t>
      </w:r>
      <w:r w:rsidR="00801FEC">
        <w:rPr>
          <w:sz w:val="28"/>
          <w:szCs w:val="28"/>
          <w:lang w:eastAsia="zh-CN"/>
        </w:rPr>
        <w:t>35</w:t>
      </w:r>
      <w:r>
        <w:rPr>
          <w:sz w:val="28"/>
          <w:szCs w:val="28"/>
          <w:lang w:eastAsia="zh-CN"/>
        </w:rPr>
        <w:t>-п</w:t>
      </w:r>
    </w:p>
    <w:p w:rsidR="00B95847" w:rsidRDefault="00B95847" w:rsidP="00B95847">
      <w:pPr>
        <w:jc w:val="right"/>
      </w:pPr>
    </w:p>
    <w:p w:rsidR="00B95847" w:rsidRDefault="00B95847" w:rsidP="00B95847"/>
    <w:p w:rsidR="00B95847" w:rsidRDefault="00B95847" w:rsidP="00B95847">
      <w:pPr>
        <w:rPr>
          <w:b/>
        </w:rPr>
      </w:pPr>
    </w:p>
    <w:p w:rsidR="00B95847" w:rsidRDefault="00B95847" w:rsidP="00B95847">
      <w:pPr>
        <w:jc w:val="center"/>
        <w:rPr>
          <w:b/>
        </w:rPr>
      </w:pPr>
      <w:r>
        <w:rPr>
          <w:b/>
        </w:rPr>
        <w:t>ПЛАН</w:t>
      </w:r>
    </w:p>
    <w:p w:rsidR="00B95847" w:rsidRDefault="00B95847" w:rsidP="00B95847">
      <w:pPr>
        <w:jc w:val="center"/>
        <w:rPr>
          <w:b/>
        </w:rPr>
      </w:pPr>
      <w:r>
        <w:rPr>
          <w:sz w:val="28"/>
          <w:szCs w:val="28"/>
        </w:rPr>
        <w:t xml:space="preserve">подготовки к отопительному  периоду 2025-2026 годов муниципального </w:t>
      </w:r>
      <w:r w:rsidR="00801FEC">
        <w:rPr>
          <w:sz w:val="28"/>
          <w:szCs w:val="28"/>
        </w:rPr>
        <w:t>образования Покровский</w:t>
      </w:r>
      <w:r>
        <w:rPr>
          <w:sz w:val="28"/>
          <w:szCs w:val="28"/>
        </w:rPr>
        <w:t xml:space="preserve">  сельсовет </w:t>
      </w:r>
      <w:r w:rsidR="00801FEC">
        <w:rPr>
          <w:sz w:val="28"/>
          <w:szCs w:val="28"/>
        </w:rPr>
        <w:t>Новосергиевского</w:t>
      </w:r>
      <w:r>
        <w:rPr>
          <w:sz w:val="28"/>
          <w:szCs w:val="28"/>
        </w:rPr>
        <w:t xml:space="preserve"> района Оренбургской области</w:t>
      </w:r>
    </w:p>
    <w:p w:rsidR="00B95847" w:rsidRDefault="00B95847" w:rsidP="00B95847"/>
    <w:tbl>
      <w:tblPr>
        <w:tblW w:w="144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7088"/>
        <w:gridCol w:w="1984"/>
        <w:gridCol w:w="2835"/>
        <w:gridCol w:w="1985"/>
      </w:tblGrid>
      <w:tr w:rsidR="00B95847" w:rsidTr="000F039C">
        <w:trPr>
          <w:trHeight w:val="9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847" w:rsidRDefault="00B95847">
            <w:r>
              <w:t>№</w:t>
            </w:r>
          </w:p>
          <w:p w:rsidR="00B95847" w:rsidRDefault="00B95847"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847" w:rsidRDefault="00B95847">
            <w:r>
              <w:t>Содержание мероприятий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847" w:rsidRDefault="00B95847">
            <w:r>
              <w:t>Срок исполнения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847" w:rsidRDefault="00B95847">
            <w:r>
              <w:t>Исполнитель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847" w:rsidRDefault="00B95847">
            <w:r>
              <w:t>Примечание</w:t>
            </w:r>
          </w:p>
        </w:tc>
      </w:tr>
      <w:tr w:rsidR="00801FEC" w:rsidTr="000F039C">
        <w:trPr>
          <w:trHeight w:val="9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 w:rsidP="00801FEC">
            <w:pPr>
              <w:jc w:val="both"/>
            </w:pPr>
            <w:r>
              <w:t xml:space="preserve">Подготовка котельных, осуществляющих теплоснабжение объектов социальной сферы МО «Покровский  сельсовет», к отопительному периоду 2025-2026 </w:t>
            </w:r>
            <w:proofErr w:type="spellStart"/>
            <w:r>
              <w:t>г.г</w:t>
            </w:r>
            <w:proofErr w:type="spellEnd"/>
            <w: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r>
              <w:t>июль-сентябрь</w:t>
            </w:r>
          </w:p>
          <w:p w:rsidR="00801FEC" w:rsidRDefault="00801FEC">
            <w:r>
              <w:t>2025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 w:rsidP="00801FEC">
            <w:r>
              <w:t xml:space="preserve">Администрация МО </w:t>
            </w:r>
            <w:r>
              <w:t>Покровский</w:t>
            </w:r>
            <w:r>
              <w:t xml:space="preserve">  сельсовет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EC" w:rsidRDefault="00801FEC"/>
        </w:tc>
      </w:tr>
      <w:tr w:rsidR="00801FEC" w:rsidTr="000F039C">
        <w:trPr>
          <w:trHeight w:val="9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 w:rsidP="00801FEC">
            <w:pPr>
              <w:jc w:val="both"/>
            </w:pPr>
            <w:r>
              <w:t xml:space="preserve">Создание комиссии по оценке готовности к отопительному периоду 2025-2026 </w:t>
            </w:r>
            <w:proofErr w:type="spellStart"/>
            <w:r>
              <w:t>г.г</w:t>
            </w:r>
            <w:proofErr w:type="spellEnd"/>
            <w:r>
              <w:t>. на территории МО Покровский 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r>
              <w:t>До 15.07.2025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 w:rsidP="00D45DFD">
            <w:r>
              <w:t>Администрация МО Покровский  сельсовет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EC" w:rsidRDefault="00801FEC"/>
        </w:tc>
      </w:tr>
      <w:tr w:rsidR="00801FEC" w:rsidTr="000F039C">
        <w:trPr>
          <w:trHeight w:val="9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pPr>
              <w:jc w:val="both"/>
            </w:pPr>
            <w:r>
              <w:t>Актуализация схемы теплоснабжения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r>
              <w:t>До 15.07.2025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 w:rsidP="00D45DFD">
            <w:r>
              <w:t>Администрация МО Покровский  сельсовет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EC" w:rsidRDefault="00801FEC"/>
        </w:tc>
      </w:tr>
      <w:tr w:rsidR="00801FEC" w:rsidTr="000F039C">
        <w:trPr>
          <w:trHeight w:val="9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pPr>
              <w:jc w:val="both"/>
            </w:pPr>
            <w:r>
              <w:t>Испытание тепловых сетей на прочность и плотность путем гидравлических испытаний с составлением актов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r>
              <w:t xml:space="preserve">После окончания отопительного периода </w:t>
            </w:r>
          </w:p>
          <w:p w:rsidR="00801FEC" w:rsidRDefault="00801FEC">
            <w:r>
              <w:t xml:space="preserve">2024-2025 </w:t>
            </w:r>
            <w:proofErr w:type="spellStart"/>
            <w:r>
              <w:t>г.</w:t>
            </w:r>
            <w:proofErr w:type="gramStart"/>
            <w:r>
              <w:t>г</w:t>
            </w:r>
            <w:proofErr w:type="spellEnd"/>
            <w:proofErr w:type="gramEnd"/>
            <w:r>
              <w:t xml:space="preserve">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 w:rsidP="00D45DFD">
            <w:r>
              <w:t>Администрация МО Покровский  сельсовет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EC" w:rsidRDefault="00801FEC"/>
        </w:tc>
      </w:tr>
      <w:tr w:rsidR="00801FEC" w:rsidTr="000F039C">
        <w:trPr>
          <w:trHeight w:val="9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r>
              <w:lastRenderedPageBreak/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pPr>
              <w:jc w:val="both"/>
            </w:pPr>
            <w:r>
              <w:t>Испытание тепловых сетей на прочность и плотность путем гидравлических испытаний с составлением актов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r>
              <w:t>До сентября 2025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 w:rsidP="00D45DFD">
            <w:r>
              <w:t>Администрация МО Покровский  сельсовет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EC" w:rsidRDefault="00801FEC"/>
        </w:tc>
      </w:tr>
      <w:tr w:rsidR="00801FEC" w:rsidTr="000F039C">
        <w:trPr>
          <w:trHeight w:val="9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EC" w:rsidRDefault="00801FEC"/>
          <w:p w:rsidR="00801FEC" w:rsidRDefault="00801FEC">
            <w: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 w:rsidP="00801FEC">
            <w:pPr>
              <w:jc w:val="both"/>
            </w:pPr>
            <w:r>
              <w:t xml:space="preserve">Проведение оценки обеспечения готовности к отопительному периоду 2025-2026 </w:t>
            </w:r>
            <w:proofErr w:type="spellStart"/>
            <w:r>
              <w:t>г.г</w:t>
            </w:r>
            <w:proofErr w:type="spellEnd"/>
            <w:r>
              <w:t>. теплоснабжающих организаций и потребителей  на территории МО Покровский 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r>
              <w:t>До 10 сентября 2025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 w:rsidP="00801FEC">
            <w:r>
              <w:t>Комиссия по оценке готовности к отопительному периоду  2025-2026 г. на территории МО Покровский  сельсовет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EC" w:rsidRDefault="00801FEC"/>
        </w:tc>
      </w:tr>
      <w:tr w:rsidR="00801FEC" w:rsidTr="000F039C">
        <w:trPr>
          <w:trHeight w:val="9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pPr>
              <w:jc w:val="both"/>
            </w:pPr>
            <w:r>
              <w:t xml:space="preserve">Получение паспорта готовности к отопительному периоду </w:t>
            </w:r>
          </w:p>
          <w:p w:rsidR="00801FEC" w:rsidRDefault="00801FEC" w:rsidP="00801FEC">
            <w:r>
              <w:t xml:space="preserve">2025-2026 </w:t>
            </w:r>
            <w:proofErr w:type="spellStart"/>
            <w:r>
              <w:t>г.г</w:t>
            </w:r>
            <w:proofErr w:type="spellEnd"/>
            <w:r>
              <w:t>. теплоснабжающими организациями и потребителями МО Покровский 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r>
              <w:t xml:space="preserve">Не позднее </w:t>
            </w:r>
          </w:p>
          <w:p w:rsidR="00801FEC" w:rsidRDefault="00801FEC">
            <w:r>
              <w:t>15 сентября-потребители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 w:rsidP="00D45DFD">
            <w:r>
              <w:t>Администрация МО Покровский  сельсовет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EC" w:rsidRDefault="00801FEC"/>
        </w:tc>
      </w:tr>
      <w:tr w:rsidR="00801FEC" w:rsidTr="000F039C">
        <w:trPr>
          <w:trHeight w:val="9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 w:rsidP="000F039C">
            <w:pPr>
              <w:jc w:val="both"/>
            </w:pPr>
            <w:r>
              <w:t>Актуализация плана локализации и ликвидации аварийных ситуаций на сетях теплоснабжения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FEC" w:rsidRDefault="00801FEC">
            <w:r>
              <w:t>До 15 февраля 2026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EC" w:rsidRDefault="00801FEC" w:rsidP="00D45DFD">
            <w:r>
              <w:t>Администрация МО Покровский  сельсовет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FEC" w:rsidRDefault="00801FEC"/>
        </w:tc>
      </w:tr>
    </w:tbl>
    <w:p w:rsidR="00B95847" w:rsidRDefault="00B95847" w:rsidP="00B95847"/>
    <w:p w:rsidR="00B95847" w:rsidRDefault="00B95847" w:rsidP="00B95847">
      <w:pPr>
        <w:rPr>
          <w:sz w:val="28"/>
          <w:szCs w:val="28"/>
        </w:rPr>
      </w:pPr>
    </w:p>
    <w:p w:rsidR="00B95847" w:rsidRDefault="00B95847" w:rsidP="00B95847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:rsidR="00F3462D" w:rsidRDefault="00F3462D"/>
    <w:sectPr w:rsidR="00F3462D" w:rsidSect="00B9584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959"/>
    <w:rsid w:val="000821A1"/>
    <w:rsid w:val="000B5959"/>
    <w:rsid w:val="000F039C"/>
    <w:rsid w:val="005A1B2F"/>
    <w:rsid w:val="00801FEC"/>
    <w:rsid w:val="00B95847"/>
    <w:rsid w:val="00F3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Leninskii</dc:creator>
  <cp:lastModifiedBy>user</cp:lastModifiedBy>
  <cp:revision>6</cp:revision>
  <dcterms:created xsi:type="dcterms:W3CDTF">2025-05-26T09:32:00Z</dcterms:created>
  <dcterms:modified xsi:type="dcterms:W3CDTF">2025-07-22T05:17:00Z</dcterms:modified>
</cp:coreProperties>
</file>