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36" w:type="dxa"/>
        <w:tblLayout w:type="fixed"/>
        <w:tblCellMar>
          <w:left w:w="70" w:type="dxa"/>
          <w:right w:w="70" w:type="dxa"/>
        </w:tblCellMar>
        <w:tblLook w:val="04A0" w:firstRow="1" w:lastRow="0" w:firstColumn="1" w:lastColumn="0" w:noHBand="0" w:noVBand="1"/>
      </w:tblPr>
      <w:tblGrid>
        <w:gridCol w:w="806"/>
        <w:gridCol w:w="3516"/>
        <w:gridCol w:w="806"/>
        <w:gridCol w:w="44"/>
        <w:gridCol w:w="806"/>
        <w:gridCol w:w="3590"/>
      </w:tblGrid>
      <w:tr w:rsidR="00C21CD8" w:rsidTr="00C21CD8">
        <w:trPr>
          <w:gridBefore w:val="1"/>
          <w:gridAfter w:val="1"/>
          <w:wBefore w:w="806" w:type="dxa"/>
          <w:wAfter w:w="3590" w:type="dxa"/>
          <w:trHeight w:val="2038"/>
        </w:trPr>
        <w:tc>
          <w:tcPr>
            <w:tcW w:w="4322" w:type="dxa"/>
            <w:gridSpan w:val="2"/>
          </w:tcPr>
          <w:p w:rsidR="00C21CD8" w:rsidRDefault="00C21CD8">
            <w:pPr>
              <w:snapToGrid w:val="0"/>
              <w:jc w:val="center"/>
              <w:rPr>
                <w:b/>
                <w:sz w:val="10"/>
              </w:rPr>
            </w:pPr>
          </w:p>
          <w:p w:rsidR="00C21CD8" w:rsidRDefault="00C21CD8">
            <w:pPr>
              <w:jc w:val="center"/>
              <w:rPr>
                <w:b/>
                <w:bCs/>
                <w:sz w:val="22"/>
                <w:szCs w:val="22"/>
              </w:rPr>
            </w:pPr>
          </w:p>
          <w:p w:rsidR="00C21CD8" w:rsidRDefault="00C21CD8">
            <w:pPr>
              <w:jc w:val="center"/>
              <w:rPr>
                <w:b/>
                <w:bCs/>
                <w:sz w:val="22"/>
                <w:szCs w:val="22"/>
              </w:rPr>
            </w:pPr>
            <w:r>
              <w:rPr>
                <w:b/>
                <w:bCs/>
                <w:sz w:val="22"/>
                <w:szCs w:val="22"/>
              </w:rPr>
              <w:t>АДМИНИСТРАЦИЯ</w:t>
            </w:r>
          </w:p>
          <w:p w:rsidR="00C21CD8" w:rsidRDefault="00C21CD8">
            <w:pPr>
              <w:jc w:val="center"/>
              <w:rPr>
                <w:b/>
                <w:bCs/>
                <w:sz w:val="22"/>
                <w:szCs w:val="22"/>
              </w:rPr>
            </w:pPr>
            <w:r>
              <w:rPr>
                <w:b/>
                <w:bCs/>
                <w:sz w:val="22"/>
                <w:szCs w:val="22"/>
              </w:rPr>
              <w:t xml:space="preserve">МУНИЦИПАЛЬНОГО ОБРАЗОВАНИЯ </w:t>
            </w:r>
          </w:p>
          <w:p w:rsidR="00C21CD8" w:rsidRDefault="00D65F71">
            <w:pPr>
              <w:jc w:val="center"/>
              <w:rPr>
                <w:b/>
                <w:bCs/>
                <w:sz w:val="22"/>
                <w:szCs w:val="22"/>
              </w:rPr>
            </w:pPr>
            <w:r>
              <w:rPr>
                <w:b/>
                <w:bCs/>
                <w:sz w:val="22"/>
                <w:szCs w:val="22"/>
              </w:rPr>
              <w:t>ПОКРОВСКИЙ СЕЛЬСОВЕТ</w:t>
            </w:r>
          </w:p>
          <w:p w:rsidR="00C21CD8" w:rsidRDefault="00C21CD8">
            <w:pPr>
              <w:jc w:val="center"/>
              <w:rPr>
                <w:b/>
                <w:bCs/>
                <w:sz w:val="22"/>
                <w:szCs w:val="22"/>
              </w:rPr>
            </w:pPr>
            <w:r>
              <w:rPr>
                <w:b/>
                <w:bCs/>
                <w:sz w:val="22"/>
                <w:szCs w:val="22"/>
              </w:rPr>
              <w:t xml:space="preserve">НОВОСЕРГИЕВСКОГО РАЙОНА </w:t>
            </w:r>
          </w:p>
          <w:p w:rsidR="00C21CD8" w:rsidRDefault="00C21CD8">
            <w:pPr>
              <w:jc w:val="center"/>
              <w:rPr>
                <w:b/>
                <w:bCs/>
              </w:rPr>
            </w:pPr>
            <w:r>
              <w:rPr>
                <w:b/>
                <w:bCs/>
                <w:sz w:val="22"/>
                <w:szCs w:val="22"/>
              </w:rPr>
              <w:t>ОРЕНБУРГСКОЙ ОБЛАСТИ</w:t>
            </w:r>
            <w:r>
              <w:rPr>
                <w:b/>
                <w:bCs/>
              </w:rPr>
              <w:t xml:space="preserve"> </w:t>
            </w:r>
          </w:p>
          <w:p w:rsidR="00C21CD8" w:rsidRDefault="00C21CD8">
            <w:pPr>
              <w:jc w:val="center"/>
              <w:rPr>
                <w:b/>
              </w:rPr>
            </w:pPr>
          </w:p>
          <w:p w:rsidR="00C21CD8" w:rsidRDefault="00C21CD8">
            <w:pPr>
              <w:tabs>
                <w:tab w:val="left" w:pos="1515"/>
              </w:tabs>
              <w:jc w:val="center"/>
              <w:rPr>
                <w:b/>
                <w:sz w:val="28"/>
                <w:szCs w:val="28"/>
              </w:rPr>
            </w:pPr>
            <w:r>
              <w:rPr>
                <w:b/>
                <w:sz w:val="28"/>
                <w:szCs w:val="28"/>
              </w:rPr>
              <w:t xml:space="preserve">ПОСТАНОВЛЕНИЕ </w:t>
            </w:r>
          </w:p>
        </w:tc>
        <w:tc>
          <w:tcPr>
            <w:tcW w:w="850" w:type="dxa"/>
            <w:gridSpan w:val="2"/>
          </w:tcPr>
          <w:p w:rsidR="00C21CD8" w:rsidRDefault="00C21CD8">
            <w:pPr>
              <w:snapToGrid w:val="0"/>
              <w:jc w:val="center"/>
              <w:rPr>
                <w:b/>
              </w:rPr>
            </w:pPr>
          </w:p>
        </w:tc>
      </w:tr>
      <w:tr w:rsidR="00C21CD8" w:rsidTr="00C21CD8">
        <w:trPr>
          <w:gridBefore w:val="1"/>
          <w:gridAfter w:val="1"/>
          <w:wBefore w:w="806" w:type="dxa"/>
          <w:wAfter w:w="3590" w:type="dxa"/>
          <w:trHeight w:val="850"/>
        </w:trPr>
        <w:tc>
          <w:tcPr>
            <w:tcW w:w="4322" w:type="dxa"/>
            <w:gridSpan w:val="2"/>
          </w:tcPr>
          <w:p w:rsidR="00C21CD8" w:rsidRDefault="00C21CD8">
            <w:pPr>
              <w:snapToGrid w:val="0"/>
              <w:spacing w:line="360" w:lineRule="auto"/>
              <w:jc w:val="center"/>
              <w:rPr>
                <w:sz w:val="10"/>
              </w:rPr>
            </w:pPr>
          </w:p>
          <w:p w:rsidR="00C21CD8" w:rsidRDefault="00A35A3D">
            <w:pPr>
              <w:jc w:val="center"/>
              <w:rPr>
                <w:sz w:val="28"/>
                <w:szCs w:val="28"/>
                <w:u w:val="single"/>
              </w:rPr>
            </w:pPr>
            <w:r>
              <w:rPr>
                <w:sz w:val="28"/>
                <w:szCs w:val="28"/>
                <w:u w:val="single"/>
              </w:rPr>
              <w:t>13.</w:t>
            </w:r>
            <w:bookmarkStart w:id="0" w:name="_GoBack"/>
            <w:bookmarkEnd w:id="0"/>
            <w:r w:rsidR="00060A2E">
              <w:rPr>
                <w:sz w:val="28"/>
                <w:szCs w:val="28"/>
                <w:u w:val="single"/>
              </w:rPr>
              <w:t>11.2015 г.</w:t>
            </w:r>
            <w:r w:rsidR="00D65F71">
              <w:rPr>
                <w:sz w:val="28"/>
                <w:szCs w:val="28"/>
                <w:u w:val="single"/>
              </w:rPr>
              <w:t xml:space="preserve"> № 74-п</w:t>
            </w:r>
          </w:p>
          <w:p w:rsidR="00C21CD8" w:rsidRDefault="00D65F71">
            <w:pPr>
              <w:jc w:val="center"/>
              <w:rPr>
                <w:sz w:val="28"/>
                <w:szCs w:val="28"/>
              </w:rPr>
            </w:pPr>
            <w:proofErr w:type="spellStart"/>
            <w:r>
              <w:rPr>
                <w:sz w:val="28"/>
                <w:szCs w:val="28"/>
              </w:rPr>
              <w:t>с</w:t>
            </w:r>
            <w:proofErr w:type="gramStart"/>
            <w:r>
              <w:rPr>
                <w:sz w:val="28"/>
                <w:szCs w:val="28"/>
              </w:rPr>
              <w:t>.П</w:t>
            </w:r>
            <w:proofErr w:type="gramEnd"/>
            <w:r>
              <w:rPr>
                <w:sz w:val="28"/>
                <w:szCs w:val="28"/>
              </w:rPr>
              <w:t>окровка</w:t>
            </w:r>
            <w:proofErr w:type="spellEnd"/>
          </w:p>
          <w:p w:rsidR="00C21CD8" w:rsidRDefault="00C21CD8">
            <w:pPr>
              <w:jc w:val="center"/>
              <w:rPr>
                <w:sz w:val="22"/>
              </w:rPr>
            </w:pPr>
          </w:p>
          <w:p w:rsidR="00C21CD8" w:rsidRDefault="00C21CD8">
            <w:pPr>
              <w:jc w:val="center"/>
              <w:rPr>
                <w:sz w:val="22"/>
              </w:rPr>
            </w:pPr>
          </w:p>
        </w:tc>
        <w:tc>
          <w:tcPr>
            <w:tcW w:w="850" w:type="dxa"/>
            <w:gridSpan w:val="2"/>
          </w:tcPr>
          <w:p w:rsidR="00C21CD8" w:rsidRDefault="00C21CD8">
            <w:pPr>
              <w:snapToGrid w:val="0"/>
              <w:spacing w:line="360" w:lineRule="auto"/>
              <w:jc w:val="center"/>
              <w:rPr>
                <w:b/>
                <w:sz w:val="22"/>
              </w:rPr>
            </w:pPr>
          </w:p>
        </w:tc>
      </w:tr>
      <w:tr w:rsidR="00C21CD8" w:rsidTr="00C21CD8">
        <w:trPr>
          <w:trHeight w:val="850"/>
        </w:trPr>
        <w:tc>
          <w:tcPr>
            <w:tcW w:w="4322" w:type="dxa"/>
            <w:gridSpan w:val="2"/>
            <w:hideMark/>
          </w:tcPr>
          <w:p w:rsidR="00C21CD8" w:rsidRDefault="00C21CD8">
            <w:pPr>
              <w:jc w:val="both"/>
              <w:rPr>
                <w:rFonts w:eastAsia="Calibri"/>
                <w:sz w:val="22"/>
                <w:szCs w:val="22"/>
                <w:lang w:eastAsia="en-US"/>
              </w:rPr>
            </w:pPr>
            <w:r>
              <w:rPr>
                <w:rFonts w:eastAsia="Calibri"/>
                <w:sz w:val="22"/>
                <w:szCs w:val="22"/>
                <w:lang w:eastAsia="en-US"/>
              </w:rPr>
              <w:t xml:space="preserve">Об утверждении административного регламента предоставление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 </w:t>
            </w:r>
          </w:p>
        </w:tc>
        <w:tc>
          <w:tcPr>
            <w:tcW w:w="850" w:type="dxa"/>
            <w:gridSpan w:val="2"/>
          </w:tcPr>
          <w:p w:rsidR="00C21CD8" w:rsidRDefault="00C21CD8">
            <w:pPr>
              <w:rPr>
                <w:rFonts w:eastAsia="Calibri"/>
                <w:sz w:val="22"/>
                <w:szCs w:val="22"/>
                <w:lang w:eastAsia="en-US"/>
              </w:rPr>
            </w:pPr>
          </w:p>
        </w:tc>
        <w:tc>
          <w:tcPr>
            <w:tcW w:w="4396" w:type="dxa"/>
            <w:gridSpan w:val="2"/>
          </w:tcPr>
          <w:p w:rsidR="00C21CD8" w:rsidRDefault="00C21CD8">
            <w:pPr>
              <w:rPr>
                <w:rFonts w:eastAsia="Calibri"/>
                <w:sz w:val="22"/>
                <w:szCs w:val="22"/>
                <w:lang w:eastAsia="en-US"/>
              </w:rPr>
            </w:pPr>
          </w:p>
        </w:tc>
      </w:tr>
    </w:tbl>
    <w:p w:rsidR="00C21CD8" w:rsidRDefault="00C21CD8" w:rsidP="00C21CD8">
      <w:pPr>
        <w:spacing w:after="200" w:line="276" w:lineRule="auto"/>
        <w:rPr>
          <w:rFonts w:ascii="Calibri" w:eastAsia="Calibri" w:hAnsi="Calibri"/>
          <w:sz w:val="22"/>
          <w:szCs w:val="22"/>
          <w:lang w:eastAsia="en-US"/>
        </w:rPr>
      </w:pPr>
    </w:p>
    <w:p w:rsidR="00C21CD8" w:rsidRDefault="00C21CD8" w:rsidP="00C21CD8">
      <w:pPr>
        <w:ind w:firstLine="851"/>
        <w:jc w:val="both"/>
        <w:rPr>
          <w:rFonts w:eastAsia="Calibri"/>
          <w:sz w:val="28"/>
          <w:szCs w:val="28"/>
          <w:lang w:eastAsia="en-US"/>
        </w:rPr>
      </w:pPr>
      <w:proofErr w:type="gramStart"/>
      <w:r>
        <w:rPr>
          <w:rFonts w:eastAsia="Calibri"/>
          <w:sz w:val="28"/>
          <w:szCs w:val="28"/>
          <w:lang w:eastAsia="en-US"/>
        </w:rPr>
        <w:t>В соответствии со ст. 14  Федерального  Закона  от  06.10.2003  № 131–ФЗ «Об общих принципах организации местного самоуправления в РФ», с Федеральным законом от 27.07.2010 № 210-ФЗ «Об организации предоставления государственных и муниципальных услуг», Уставом администрации муниципального образован</w:t>
      </w:r>
      <w:r w:rsidR="00D65F71">
        <w:rPr>
          <w:rFonts w:eastAsia="Calibri"/>
          <w:sz w:val="28"/>
          <w:szCs w:val="28"/>
          <w:lang w:eastAsia="en-US"/>
        </w:rPr>
        <w:t>ия Покровский сельсовет</w:t>
      </w:r>
      <w:r>
        <w:rPr>
          <w:rFonts w:eastAsia="Calibri"/>
          <w:sz w:val="28"/>
          <w:szCs w:val="28"/>
          <w:lang w:eastAsia="en-US"/>
        </w:rPr>
        <w:t>, и в целях повышения качества исполнения и доступности оформления прав на земельные участки физическим и юридическим лицам, администрация муниципального обр</w:t>
      </w:r>
      <w:r w:rsidR="00D65F71">
        <w:rPr>
          <w:rFonts w:eastAsia="Calibri"/>
          <w:sz w:val="28"/>
          <w:szCs w:val="28"/>
          <w:lang w:eastAsia="en-US"/>
        </w:rPr>
        <w:t>азования Покровский сельсовет</w:t>
      </w:r>
      <w:r>
        <w:rPr>
          <w:rFonts w:eastAsia="Calibri"/>
          <w:sz w:val="28"/>
          <w:szCs w:val="28"/>
          <w:lang w:eastAsia="en-US"/>
        </w:rPr>
        <w:t xml:space="preserve"> постановляет:</w:t>
      </w:r>
      <w:proofErr w:type="gramEnd"/>
    </w:p>
    <w:p w:rsidR="00C21CD8" w:rsidRDefault="00C21CD8" w:rsidP="00C21CD8">
      <w:pPr>
        <w:jc w:val="both"/>
        <w:rPr>
          <w:rFonts w:eastAsia="Calibri"/>
          <w:sz w:val="28"/>
          <w:szCs w:val="28"/>
          <w:lang w:eastAsia="en-US"/>
        </w:rPr>
      </w:pPr>
      <w:r>
        <w:rPr>
          <w:rFonts w:eastAsia="Calibri"/>
          <w:sz w:val="28"/>
          <w:szCs w:val="28"/>
          <w:lang w:eastAsia="en-US"/>
        </w:rPr>
        <w:t>1. Утвердить административный регламент предоставления муниципальной услуги «предоставления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 согласно приложению №1</w:t>
      </w:r>
    </w:p>
    <w:p w:rsidR="00C21CD8" w:rsidRDefault="00C21CD8" w:rsidP="00C21CD8">
      <w:pPr>
        <w:tabs>
          <w:tab w:val="left" w:pos="0"/>
        </w:tabs>
        <w:overflowPunct w:val="0"/>
        <w:autoSpaceDE w:val="0"/>
        <w:autoSpaceDN w:val="0"/>
        <w:adjustRightInd w:val="0"/>
        <w:jc w:val="both"/>
        <w:textAlignment w:val="baseline"/>
        <w:rPr>
          <w:rFonts w:eastAsia="Calibri"/>
          <w:sz w:val="28"/>
          <w:szCs w:val="22"/>
          <w:lang w:eastAsia="en-US"/>
        </w:rPr>
      </w:pPr>
      <w:r>
        <w:rPr>
          <w:rFonts w:eastAsia="Calibri"/>
          <w:sz w:val="28"/>
          <w:szCs w:val="28"/>
          <w:lang w:eastAsia="en-US"/>
        </w:rPr>
        <w:t>2.</w:t>
      </w:r>
      <w:r>
        <w:rPr>
          <w:rFonts w:eastAsia="Calibri"/>
          <w:sz w:val="28"/>
          <w:szCs w:val="22"/>
          <w:lang w:eastAsia="en-US"/>
        </w:rPr>
        <w:t xml:space="preserve"> </w:t>
      </w:r>
      <w:proofErr w:type="gramStart"/>
      <w:r>
        <w:rPr>
          <w:rFonts w:eastAsia="Calibri"/>
          <w:sz w:val="28"/>
          <w:szCs w:val="22"/>
          <w:lang w:eastAsia="en-US"/>
        </w:rPr>
        <w:t>Ко</w:t>
      </w:r>
      <w:r>
        <w:rPr>
          <w:rFonts w:eastAsia="Calibri"/>
          <w:sz w:val="28"/>
          <w:szCs w:val="28"/>
          <w:lang w:eastAsia="en-US"/>
        </w:rPr>
        <w:t>нтроль за</w:t>
      </w:r>
      <w:proofErr w:type="gramEnd"/>
      <w:r>
        <w:rPr>
          <w:rFonts w:eastAsia="Calibri"/>
          <w:sz w:val="28"/>
          <w:szCs w:val="28"/>
          <w:lang w:eastAsia="en-US"/>
        </w:rPr>
        <w:t xml:space="preserve"> исполнением настоящего постановления оставляю за собой.</w:t>
      </w:r>
    </w:p>
    <w:p w:rsidR="00C21CD8" w:rsidRDefault="00C21CD8" w:rsidP="00C21CD8">
      <w:pPr>
        <w:jc w:val="both"/>
        <w:rPr>
          <w:rFonts w:eastAsia="Calibri"/>
          <w:color w:val="000000"/>
          <w:sz w:val="28"/>
          <w:szCs w:val="28"/>
          <w:lang w:eastAsia="en-US"/>
        </w:rPr>
      </w:pPr>
      <w:r>
        <w:rPr>
          <w:rFonts w:eastAsia="Calibri"/>
          <w:color w:val="000000"/>
          <w:sz w:val="28"/>
          <w:szCs w:val="28"/>
          <w:lang w:eastAsia="en-US"/>
        </w:rPr>
        <w:t>3. Постановление вступает в силу посл</w:t>
      </w:r>
      <w:r w:rsidR="00D65F71">
        <w:rPr>
          <w:rFonts w:eastAsia="Calibri"/>
          <w:color w:val="000000"/>
          <w:sz w:val="28"/>
          <w:szCs w:val="28"/>
          <w:lang w:eastAsia="en-US"/>
        </w:rPr>
        <w:t xml:space="preserve">е его официального </w:t>
      </w:r>
      <w:proofErr w:type="spellStart"/>
      <w:r w:rsidR="00D65F71">
        <w:rPr>
          <w:rFonts w:eastAsia="Calibri"/>
          <w:color w:val="000000"/>
          <w:sz w:val="28"/>
          <w:szCs w:val="28"/>
          <w:lang w:eastAsia="en-US"/>
        </w:rPr>
        <w:t>онародования</w:t>
      </w:r>
      <w:proofErr w:type="spellEnd"/>
      <w:r>
        <w:rPr>
          <w:rFonts w:eastAsia="Calibri"/>
          <w:color w:val="000000"/>
          <w:sz w:val="28"/>
          <w:szCs w:val="28"/>
          <w:lang w:eastAsia="en-US"/>
        </w:rPr>
        <w:t>.</w:t>
      </w:r>
    </w:p>
    <w:p w:rsidR="00C21CD8" w:rsidRDefault="00C21CD8" w:rsidP="00C21CD8">
      <w:pPr>
        <w:jc w:val="both"/>
        <w:rPr>
          <w:rFonts w:eastAsia="Calibri"/>
          <w:color w:val="000000"/>
          <w:sz w:val="28"/>
          <w:szCs w:val="28"/>
          <w:lang w:eastAsia="en-US"/>
        </w:rPr>
      </w:pPr>
    </w:p>
    <w:p w:rsidR="00C21CD8" w:rsidRDefault="00C21CD8" w:rsidP="00C21CD8">
      <w:pPr>
        <w:spacing w:after="200" w:line="276" w:lineRule="auto"/>
        <w:rPr>
          <w:rFonts w:ascii="Calibri" w:eastAsia="Calibri" w:hAnsi="Calibri"/>
          <w:sz w:val="22"/>
          <w:szCs w:val="22"/>
          <w:lang w:eastAsia="en-US"/>
        </w:rPr>
      </w:pPr>
    </w:p>
    <w:p w:rsidR="00C21CD8" w:rsidRDefault="00C21CD8" w:rsidP="00C21CD8">
      <w:pPr>
        <w:rPr>
          <w:rFonts w:eastAsia="Calibri"/>
          <w:sz w:val="28"/>
          <w:szCs w:val="28"/>
          <w:lang w:eastAsia="en-US"/>
        </w:rPr>
      </w:pPr>
      <w:r>
        <w:rPr>
          <w:rFonts w:eastAsia="Calibri"/>
          <w:sz w:val="28"/>
          <w:szCs w:val="28"/>
          <w:lang w:eastAsia="en-US"/>
        </w:rPr>
        <w:t>Глава администрации МО</w:t>
      </w:r>
    </w:p>
    <w:p w:rsidR="00C21CD8" w:rsidRDefault="00D65F71" w:rsidP="00C21CD8">
      <w:pPr>
        <w:rPr>
          <w:rFonts w:eastAsia="Calibri"/>
          <w:sz w:val="28"/>
          <w:szCs w:val="28"/>
          <w:lang w:eastAsia="en-US"/>
        </w:rPr>
      </w:pPr>
      <w:r>
        <w:rPr>
          <w:rFonts w:eastAsia="Calibri"/>
          <w:sz w:val="28"/>
          <w:szCs w:val="28"/>
          <w:lang w:eastAsia="en-US"/>
        </w:rPr>
        <w:t>Покровский сельсовет</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t xml:space="preserve">    </w:t>
      </w:r>
      <w:proofErr w:type="spellStart"/>
      <w:r>
        <w:rPr>
          <w:rFonts w:eastAsia="Calibri"/>
          <w:sz w:val="28"/>
          <w:szCs w:val="28"/>
          <w:lang w:eastAsia="en-US"/>
        </w:rPr>
        <w:t>А.А.Панченко</w:t>
      </w:r>
      <w:proofErr w:type="spellEnd"/>
    </w:p>
    <w:p w:rsidR="00C21CD8" w:rsidRDefault="00C21CD8" w:rsidP="00C21CD8">
      <w:pPr>
        <w:spacing w:after="200" w:line="276" w:lineRule="auto"/>
        <w:rPr>
          <w:rFonts w:ascii="Calibri" w:eastAsia="Calibri" w:hAnsi="Calibri"/>
          <w:sz w:val="22"/>
          <w:szCs w:val="22"/>
          <w:lang w:eastAsia="en-US"/>
        </w:rPr>
      </w:pPr>
    </w:p>
    <w:p w:rsidR="00D65F71" w:rsidRDefault="00D65F71" w:rsidP="00D65F71">
      <w:pPr>
        <w:jc w:val="both"/>
        <w:rPr>
          <w:rFonts w:eastAsia="Calibri"/>
          <w:sz w:val="28"/>
          <w:szCs w:val="28"/>
          <w:lang w:eastAsia="en-US"/>
        </w:rPr>
      </w:pPr>
      <w:r>
        <w:rPr>
          <w:rFonts w:eastAsia="Calibri"/>
          <w:color w:val="000000"/>
          <w:sz w:val="28"/>
          <w:szCs w:val="28"/>
          <w:lang w:eastAsia="en-US"/>
        </w:rPr>
        <w:t>Разослано: в дело, комиссии, прокурору.</w:t>
      </w:r>
    </w:p>
    <w:p w:rsidR="00C21CD8" w:rsidRDefault="00C21CD8" w:rsidP="00D65F71">
      <w:pPr>
        <w:rPr>
          <w:b/>
          <w:sz w:val="28"/>
          <w:szCs w:val="28"/>
        </w:rPr>
      </w:pPr>
    </w:p>
    <w:p w:rsidR="00C21CD8" w:rsidRDefault="00C21CD8" w:rsidP="00C21CD8">
      <w:pPr>
        <w:jc w:val="center"/>
        <w:rPr>
          <w:b/>
          <w:sz w:val="28"/>
          <w:szCs w:val="28"/>
        </w:rPr>
      </w:pPr>
    </w:p>
    <w:p w:rsidR="00C21CD8" w:rsidRDefault="00C21CD8" w:rsidP="00C21CD8">
      <w:pPr>
        <w:jc w:val="center"/>
        <w:rPr>
          <w:b/>
          <w:sz w:val="28"/>
          <w:szCs w:val="28"/>
        </w:rPr>
      </w:pPr>
    </w:p>
    <w:p w:rsidR="00C21CD8" w:rsidRDefault="00C21CD8" w:rsidP="00C21CD8">
      <w:pPr>
        <w:jc w:val="center"/>
        <w:rPr>
          <w:b/>
          <w:sz w:val="28"/>
          <w:szCs w:val="28"/>
        </w:rPr>
      </w:pPr>
    </w:p>
    <w:p w:rsidR="00C21CD8" w:rsidRDefault="00C21CD8" w:rsidP="00C21CD8">
      <w:pPr>
        <w:jc w:val="center"/>
        <w:rPr>
          <w:b/>
          <w:sz w:val="28"/>
          <w:szCs w:val="28"/>
        </w:rPr>
      </w:pPr>
    </w:p>
    <w:p w:rsidR="00C21CD8" w:rsidRDefault="00C21CD8" w:rsidP="00C21CD8">
      <w:pPr>
        <w:jc w:val="center"/>
        <w:rPr>
          <w:b/>
          <w:sz w:val="28"/>
          <w:szCs w:val="28"/>
        </w:rPr>
      </w:pPr>
    </w:p>
    <w:p w:rsidR="00C21CD8" w:rsidRDefault="00C21CD8" w:rsidP="00C21CD8">
      <w:pPr>
        <w:jc w:val="center"/>
        <w:rPr>
          <w:b/>
          <w:sz w:val="28"/>
          <w:szCs w:val="28"/>
        </w:rPr>
      </w:pPr>
    </w:p>
    <w:p w:rsidR="00C21CD8" w:rsidRDefault="00C21CD8" w:rsidP="00C21CD8">
      <w:pPr>
        <w:pStyle w:val="a4"/>
        <w:jc w:val="right"/>
        <w:rPr>
          <w:rFonts w:eastAsia="Calibri"/>
          <w:sz w:val="22"/>
          <w:szCs w:val="22"/>
          <w:lang w:eastAsia="en-US"/>
        </w:rPr>
      </w:pPr>
      <w:r>
        <w:rPr>
          <w:b/>
          <w:szCs w:val="28"/>
        </w:rPr>
        <w:t xml:space="preserve">                             </w:t>
      </w:r>
      <w:r>
        <w:rPr>
          <w:rFonts w:eastAsia="Calibri"/>
          <w:sz w:val="22"/>
          <w:szCs w:val="22"/>
          <w:lang w:eastAsia="en-US"/>
        </w:rPr>
        <w:t>Приложение № 1</w:t>
      </w:r>
    </w:p>
    <w:p w:rsidR="00C21CD8" w:rsidRDefault="00C21CD8" w:rsidP="00C21CD8">
      <w:pPr>
        <w:jc w:val="right"/>
        <w:rPr>
          <w:rFonts w:eastAsia="Calibri"/>
          <w:sz w:val="22"/>
          <w:szCs w:val="22"/>
          <w:lang w:eastAsia="en-US"/>
        </w:rPr>
      </w:pPr>
      <w:r>
        <w:rPr>
          <w:rFonts w:eastAsia="Calibri"/>
          <w:sz w:val="22"/>
          <w:szCs w:val="22"/>
          <w:lang w:eastAsia="en-US"/>
        </w:rPr>
        <w:t>к постановлению главы</w:t>
      </w:r>
    </w:p>
    <w:p w:rsidR="00C21CD8" w:rsidRDefault="00D65F71" w:rsidP="00C21CD8">
      <w:pPr>
        <w:jc w:val="right"/>
        <w:rPr>
          <w:rFonts w:eastAsia="Calibri"/>
          <w:sz w:val="22"/>
          <w:szCs w:val="22"/>
          <w:lang w:eastAsia="en-US"/>
        </w:rPr>
      </w:pPr>
      <w:r>
        <w:rPr>
          <w:rFonts w:eastAsia="Calibri"/>
          <w:sz w:val="22"/>
          <w:szCs w:val="22"/>
          <w:lang w:eastAsia="en-US"/>
        </w:rPr>
        <w:t>Покровского сельсовета</w:t>
      </w:r>
    </w:p>
    <w:p w:rsidR="00C21CD8" w:rsidRDefault="00D65F71" w:rsidP="00C21CD8">
      <w:pPr>
        <w:jc w:val="right"/>
        <w:rPr>
          <w:rFonts w:eastAsia="Calibri"/>
          <w:sz w:val="22"/>
          <w:szCs w:val="22"/>
          <w:lang w:eastAsia="en-US"/>
        </w:rPr>
      </w:pPr>
      <w:r>
        <w:rPr>
          <w:rFonts w:eastAsia="Calibri"/>
          <w:sz w:val="22"/>
          <w:szCs w:val="22"/>
          <w:lang w:eastAsia="en-US"/>
        </w:rPr>
        <w:t>от 13.11.2015г.</w:t>
      </w:r>
      <w:r w:rsidR="00C21CD8">
        <w:rPr>
          <w:rFonts w:eastAsia="Calibri"/>
          <w:sz w:val="22"/>
          <w:szCs w:val="22"/>
          <w:lang w:eastAsia="en-US"/>
        </w:rPr>
        <w:t xml:space="preserve"> № </w:t>
      </w:r>
      <w:r>
        <w:rPr>
          <w:rFonts w:eastAsia="Calibri"/>
          <w:sz w:val="22"/>
          <w:szCs w:val="22"/>
          <w:lang w:eastAsia="en-US"/>
        </w:rPr>
        <w:t>74-п</w:t>
      </w:r>
    </w:p>
    <w:p w:rsidR="00C21CD8" w:rsidRDefault="00C21CD8" w:rsidP="00C21CD8">
      <w:pPr>
        <w:jc w:val="center"/>
        <w:rPr>
          <w:b/>
          <w:sz w:val="28"/>
          <w:szCs w:val="28"/>
        </w:rPr>
      </w:pPr>
    </w:p>
    <w:p w:rsidR="00C21CD8" w:rsidRDefault="00C21CD8" w:rsidP="00C21CD8">
      <w:pPr>
        <w:jc w:val="center"/>
        <w:rPr>
          <w:b/>
          <w:sz w:val="28"/>
          <w:szCs w:val="28"/>
        </w:rPr>
      </w:pPr>
    </w:p>
    <w:p w:rsidR="00C21CD8" w:rsidRDefault="00C21CD8" w:rsidP="00C21CD8">
      <w:pPr>
        <w:jc w:val="center"/>
        <w:rPr>
          <w:b/>
          <w:sz w:val="28"/>
          <w:szCs w:val="28"/>
        </w:rPr>
      </w:pPr>
    </w:p>
    <w:p w:rsidR="00C21CD8" w:rsidRDefault="00C21CD8" w:rsidP="00C21CD8">
      <w:pPr>
        <w:jc w:val="center"/>
        <w:rPr>
          <w:b/>
          <w:sz w:val="28"/>
          <w:szCs w:val="28"/>
        </w:rPr>
      </w:pPr>
      <w:r>
        <w:rPr>
          <w:b/>
          <w:sz w:val="28"/>
          <w:szCs w:val="28"/>
        </w:rPr>
        <w:t>АДМИНИСТРАТИВНЫЙ РЕГЛАМЕНТ</w:t>
      </w:r>
    </w:p>
    <w:p w:rsidR="00C21CD8" w:rsidRDefault="00C21CD8" w:rsidP="00C21CD8">
      <w:pPr>
        <w:jc w:val="center"/>
        <w:rPr>
          <w:b/>
          <w:sz w:val="28"/>
          <w:szCs w:val="28"/>
        </w:rPr>
      </w:pPr>
      <w:r>
        <w:rPr>
          <w:b/>
          <w:sz w:val="28"/>
          <w:szCs w:val="28"/>
        </w:rPr>
        <w:t>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C21CD8" w:rsidRDefault="00C21CD8" w:rsidP="00C21CD8">
      <w:pPr>
        <w:jc w:val="both"/>
        <w:rPr>
          <w:sz w:val="28"/>
          <w:szCs w:val="28"/>
        </w:rPr>
      </w:pPr>
    </w:p>
    <w:p w:rsidR="00C21CD8" w:rsidRDefault="00C21CD8" w:rsidP="00C21CD8">
      <w:pPr>
        <w:jc w:val="both"/>
        <w:rPr>
          <w:sz w:val="28"/>
          <w:szCs w:val="28"/>
        </w:rPr>
      </w:pPr>
      <w:r>
        <w:rPr>
          <w:sz w:val="28"/>
          <w:szCs w:val="28"/>
        </w:rPr>
        <w:t>I. Общие положения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t>1.1. Наименование муниципальной услуги: «Предоставление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C21CD8" w:rsidRDefault="00C21CD8" w:rsidP="00C21CD8">
      <w:pPr>
        <w:jc w:val="both"/>
        <w:rPr>
          <w:sz w:val="28"/>
          <w:szCs w:val="28"/>
        </w:rPr>
      </w:pPr>
    </w:p>
    <w:p w:rsidR="00C21CD8" w:rsidRDefault="00C21CD8" w:rsidP="00C21CD8">
      <w:pPr>
        <w:jc w:val="both"/>
        <w:rPr>
          <w:sz w:val="28"/>
          <w:szCs w:val="28"/>
        </w:rPr>
      </w:pPr>
      <w:r>
        <w:rPr>
          <w:sz w:val="28"/>
          <w:szCs w:val="28"/>
        </w:rPr>
        <w:t>1.2. Наименование органа местного самоуправления, предоставляющего муниципальную услугу.</w:t>
      </w:r>
    </w:p>
    <w:p w:rsidR="00C21CD8" w:rsidRDefault="00C21CD8" w:rsidP="00C21CD8">
      <w:pPr>
        <w:jc w:val="both"/>
        <w:rPr>
          <w:sz w:val="28"/>
          <w:szCs w:val="28"/>
        </w:rPr>
      </w:pPr>
    </w:p>
    <w:p w:rsidR="00C21CD8" w:rsidRDefault="00C21CD8" w:rsidP="00C21CD8">
      <w:pPr>
        <w:jc w:val="both"/>
        <w:rPr>
          <w:sz w:val="28"/>
          <w:szCs w:val="28"/>
        </w:rPr>
      </w:pPr>
      <w:r>
        <w:rPr>
          <w:sz w:val="28"/>
          <w:szCs w:val="28"/>
        </w:rPr>
        <w:t>Муниципальную услугу предоставляет адм</w:t>
      </w:r>
      <w:r w:rsidR="00D65F71">
        <w:rPr>
          <w:sz w:val="28"/>
          <w:szCs w:val="28"/>
        </w:rPr>
        <w:t xml:space="preserve">инистрация МО Покровский сельсовет </w:t>
      </w:r>
      <w:proofErr w:type="spellStart"/>
      <w:r>
        <w:rPr>
          <w:sz w:val="28"/>
          <w:szCs w:val="28"/>
        </w:rPr>
        <w:t>Новосергиевского</w:t>
      </w:r>
      <w:proofErr w:type="spellEnd"/>
      <w:r>
        <w:rPr>
          <w:sz w:val="28"/>
          <w:szCs w:val="28"/>
        </w:rPr>
        <w:t xml:space="preserve"> района Оренбургской области (далее </w:t>
      </w:r>
      <w:proofErr w:type="gramStart"/>
      <w:r>
        <w:rPr>
          <w:sz w:val="28"/>
          <w:szCs w:val="28"/>
        </w:rPr>
        <w:t>–а</w:t>
      </w:r>
      <w:proofErr w:type="gramEnd"/>
      <w:r>
        <w:rPr>
          <w:sz w:val="28"/>
          <w:szCs w:val="28"/>
        </w:rPr>
        <w:t>дминистрация, орган местного самоуправления).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1.3. При предоставлении муниципальной услуги администрация МО взаимодействует </w:t>
      </w:r>
      <w:proofErr w:type="gramStart"/>
      <w:r>
        <w:rPr>
          <w:sz w:val="28"/>
          <w:szCs w:val="28"/>
        </w:rPr>
        <w:t>с</w:t>
      </w:r>
      <w:proofErr w:type="gramEnd"/>
      <w:r>
        <w:rPr>
          <w:sz w:val="28"/>
          <w:szCs w:val="28"/>
        </w:rPr>
        <w:t>:</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 территориальными органами Федеральной службы государственной регистрации, кадастра и картографии Российской Федерации (далее — территориальные органы </w:t>
      </w:r>
      <w:proofErr w:type="spellStart"/>
      <w:r>
        <w:rPr>
          <w:sz w:val="28"/>
          <w:szCs w:val="28"/>
        </w:rPr>
        <w:t>Росреестра</w:t>
      </w:r>
      <w:proofErr w:type="spellEnd"/>
      <w:r>
        <w:rPr>
          <w:sz w:val="28"/>
          <w:szCs w:val="28"/>
        </w:rPr>
        <w:t>);</w:t>
      </w:r>
    </w:p>
    <w:p w:rsidR="00C21CD8" w:rsidRDefault="00C21CD8" w:rsidP="00C21CD8">
      <w:pPr>
        <w:jc w:val="both"/>
        <w:rPr>
          <w:sz w:val="28"/>
          <w:szCs w:val="28"/>
        </w:rPr>
      </w:pPr>
    </w:p>
    <w:p w:rsidR="00C21CD8" w:rsidRDefault="00C21CD8" w:rsidP="00C21CD8">
      <w:pPr>
        <w:jc w:val="both"/>
        <w:rPr>
          <w:sz w:val="28"/>
          <w:szCs w:val="28"/>
        </w:rPr>
      </w:pPr>
      <w:r>
        <w:rPr>
          <w:sz w:val="28"/>
          <w:szCs w:val="28"/>
        </w:rPr>
        <w:t>- территориальными органами Федеральной налоговой службы Российской Федерации;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t>1.4. Места нахождения, справочные телефоны и адреса электронной почты органа, ответственного за предоставление муниципальной услуги, приведены в приложении 1 к административному регламенту.</w:t>
      </w:r>
    </w:p>
    <w:p w:rsidR="00C21CD8" w:rsidRDefault="00C21CD8" w:rsidP="00C21CD8">
      <w:pPr>
        <w:jc w:val="both"/>
        <w:rPr>
          <w:sz w:val="28"/>
          <w:szCs w:val="28"/>
        </w:rPr>
      </w:pPr>
    </w:p>
    <w:p w:rsidR="00C21CD8" w:rsidRDefault="00C21CD8" w:rsidP="00C21CD8">
      <w:pPr>
        <w:jc w:val="both"/>
        <w:rPr>
          <w:sz w:val="28"/>
          <w:szCs w:val="28"/>
        </w:rPr>
      </w:pPr>
      <w:r>
        <w:rPr>
          <w:sz w:val="28"/>
          <w:szCs w:val="28"/>
        </w:rPr>
        <w:t>1.5. График работы органа местного самоуправления: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lastRenderedPageBreak/>
        <w:t>Понедельник-четверг: с 9-00ч. до 17-00ч.;</w:t>
      </w:r>
    </w:p>
    <w:p w:rsidR="00C21CD8" w:rsidRDefault="00C21CD8" w:rsidP="00C21CD8">
      <w:pPr>
        <w:jc w:val="both"/>
        <w:rPr>
          <w:sz w:val="28"/>
          <w:szCs w:val="28"/>
        </w:rPr>
      </w:pPr>
      <w:r>
        <w:rPr>
          <w:sz w:val="28"/>
          <w:szCs w:val="28"/>
        </w:rPr>
        <w:t>пятница и предпраздничные дни: с 9-00ч. до 16-00ч.;</w:t>
      </w:r>
    </w:p>
    <w:p w:rsidR="00C21CD8" w:rsidRDefault="00C21CD8" w:rsidP="00C21CD8">
      <w:pPr>
        <w:jc w:val="both"/>
        <w:rPr>
          <w:sz w:val="28"/>
          <w:szCs w:val="28"/>
        </w:rPr>
      </w:pPr>
      <w:r>
        <w:rPr>
          <w:sz w:val="28"/>
          <w:szCs w:val="28"/>
        </w:rPr>
        <w:t>обеденный перерыв: с 13-00ч. до 14-00ч.;</w:t>
      </w:r>
    </w:p>
    <w:p w:rsidR="00C21CD8" w:rsidRDefault="00C21CD8" w:rsidP="00C21CD8">
      <w:pPr>
        <w:jc w:val="both"/>
        <w:rPr>
          <w:sz w:val="28"/>
          <w:szCs w:val="28"/>
        </w:rPr>
      </w:pPr>
      <w:r>
        <w:rPr>
          <w:sz w:val="28"/>
          <w:szCs w:val="28"/>
        </w:rPr>
        <w:t>суббота и воскресенье — выходные дни.</w:t>
      </w:r>
    </w:p>
    <w:p w:rsidR="00C21CD8" w:rsidRDefault="00C21CD8" w:rsidP="00C21CD8">
      <w:pPr>
        <w:jc w:val="both"/>
        <w:rPr>
          <w:sz w:val="28"/>
          <w:szCs w:val="28"/>
        </w:rPr>
      </w:pPr>
      <w:r>
        <w:rPr>
          <w:sz w:val="28"/>
          <w:szCs w:val="28"/>
        </w:rPr>
        <w:t>Приемный день – вторник с 9-00ч. до 17-00ч</w:t>
      </w:r>
      <w:proofErr w:type="gramStart"/>
      <w:r>
        <w:rPr>
          <w:sz w:val="28"/>
          <w:szCs w:val="28"/>
        </w:rPr>
        <w:t>..</w:t>
      </w:r>
      <w:proofErr w:type="gramEnd"/>
    </w:p>
    <w:p w:rsidR="00C21CD8" w:rsidRDefault="00C21CD8" w:rsidP="00C21CD8">
      <w:pPr>
        <w:rPr>
          <w:sz w:val="28"/>
          <w:szCs w:val="28"/>
        </w:rPr>
      </w:pPr>
      <w:r>
        <w:rPr>
          <w:sz w:val="28"/>
          <w:szCs w:val="28"/>
        </w:rPr>
        <w:t>Регистрация заявлений: вторник с 9:00ч. до 17:00ч., (обед с 13:00ч.-14:00ч.)</w:t>
      </w:r>
    </w:p>
    <w:p w:rsidR="00C21CD8" w:rsidRDefault="00C21CD8" w:rsidP="00C21CD8">
      <w:pPr>
        <w:jc w:val="both"/>
        <w:rPr>
          <w:sz w:val="28"/>
          <w:szCs w:val="28"/>
        </w:rPr>
      </w:pPr>
    </w:p>
    <w:p w:rsidR="00C21CD8" w:rsidRDefault="00C21CD8" w:rsidP="00C21CD8">
      <w:pPr>
        <w:jc w:val="both"/>
        <w:rPr>
          <w:sz w:val="28"/>
          <w:szCs w:val="28"/>
        </w:rPr>
      </w:pPr>
      <w:r>
        <w:rPr>
          <w:sz w:val="28"/>
          <w:szCs w:val="28"/>
        </w:rPr>
        <w:t>1.6. Адрес портала Администр</w:t>
      </w:r>
      <w:r w:rsidR="00D65F71">
        <w:rPr>
          <w:sz w:val="28"/>
          <w:szCs w:val="28"/>
        </w:rPr>
        <w:t xml:space="preserve">ации МО Покровский сельсовет </w:t>
      </w:r>
      <w:r>
        <w:rPr>
          <w:sz w:val="28"/>
          <w:szCs w:val="28"/>
        </w:rPr>
        <w:t>в сети Интернет.</w:t>
      </w:r>
    </w:p>
    <w:p w:rsidR="00C21CD8" w:rsidRDefault="00C21CD8" w:rsidP="00C21CD8">
      <w:pPr>
        <w:jc w:val="both"/>
        <w:rPr>
          <w:sz w:val="28"/>
          <w:szCs w:val="28"/>
        </w:rPr>
      </w:pPr>
    </w:p>
    <w:p w:rsidR="00C21CD8" w:rsidRDefault="00C21CD8" w:rsidP="00C21CD8">
      <w:pPr>
        <w:jc w:val="both"/>
        <w:rPr>
          <w:color w:val="FF0000"/>
          <w:sz w:val="28"/>
          <w:szCs w:val="28"/>
        </w:rPr>
      </w:pPr>
      <w:r>
        <w:rPr>
          <w:color w:val="FF0000"/>
          <w:sz w:val="28"/>
          <w:szCs w:val="28"/>
        </w:rPr>
        <w:t xml:space="preserve">Электронный адрес </w:t>
      </w:r>
      <w:r w:rsidR="00D65F71">
        <w:rPr>
          <w:sz w:val="28"/>
          <w:szCs w:val="28"/>
        </w:rPr>
        <w:t>http://покровка56.рф</w:t>
      </w:r>
    </w:p>
    <w:p w:rsidR="00C21CD8" w:rsidRDefault="00C21CD8" w:rsidP="00C21CD8">
      <w:pPr>
        <w:jc w:val="both"/>
        <w:rPr>
          <w:sz w:val="28"/>
          <w:szCs w:val="28"/>
        </w:rPr>
      </w:pPr>
    </w:p>
    <w:p w:rsidR="00C21CD8" w:rsidRDefault="00C21CD8" w:rsidP="00C21CD8">
      <w:pPr>
        <w:jc w:val="both"/>
        <w:rPr>
          <w:sz w:val="28"/>
          <w:szCs w:val="28"/>
        </w:rPr>
      </w:pPr>
    </w:p>
    <w:p w:rsidR="00C21CD8" w:rsidRDefault="00C21CD8" w:rsidP="00C21CD8">
      <w:pPr>
        <w:jc w:val="both"/>
        <w:rPr>
          <w:sz w:val="28"/>
          <w:szCs w:val="28"/>
        </w:rPr>
      </w:pPr>
      <w:r>
        <w:rPr>
          <w:sz w:val="28"/>
          <w:szCs w:val="28"/>
        </w:rPr>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действующего соглашения, заключенного между администрацией МО и соответствующим МФЦ). Заявители представляют документы путем личной подачи документов.</w:t>
      </w:r>
    </w:p>
    <w:p w:rsidR="00C21CD8" w:rsidRDefault="00C21CD8" w:rsidP="00C21CD8">
      <w:pPr>
        <w:jc w:val="both"/>
        <w:rPr>
          <w:sz w:val="28"/>
          <w:szCs w:val="28"/>
        </w:rPr>
      </w:pPr>
    </w:p>
    <w:p w:rsidR="00C21CD8" w:rsidRDefault="00C21CD8" w:rsidP="00C21CD8">
      <w:pPr>
        <w:jc w:val="both"/>
        <w:rPr>
          <w:sz w:val="28"/>
          <w:szCs w:val="28"/>
        </w:rPr>
      </w:pPr>
      <w:r>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C21CD8" w:rsidRDefault="00C21CD8" w:rsidP="00C21CD8">
      <w:pPr>
        <w:jc w:val="both"/>
        <w:rPr>
          <w:sz w:val="28"/>
          <w:szCs w:val="28"/>
        </w:rPr>
      </w:pPr>
    </w:p>
    <w:p w:rsidR="00C21CD8" w:rsidRDefault="00C21CD8" w:rsidP="00C21CD8">
      <w:pPr>
        <w:jc w:val="both"/>
        <w:rPr>
          <w:sz w:val="28"/>
          <w:szCs w:val="28"/>
        </w:rPr>
      </w:pPr>
      <w:r>
        <w:rPr>
          <w:sz w:val="28"/>
          <w:szCs w:val="28"/>
        </w:rPr>
        <w:t>1.8. Муниципальная услуга может быть предоставлена в электронном виде через функционал электронной приёмной на ПГУ ЛО (при наличии соответствующей технической возможности).</w:t>
      </w:r>
    </w:p>
    <w:p w:rsidR="00C21CD8" w:rsidRDefault="00C21CD8" w:rsidP="00C21CD8">
      <w:pPr>
        <w:jc w:val="both"/>
        <w:rPr>
          <w:sz w:val="28"/>
          <w:szCs w:val="28"/>
        </w:rPr>
      </w:pPr>
    </w:p>
    <w:p w:rsidR="00C21CD8" w:rsidRDefault="00C21CD8" w:rsidP="00C21CD8">
      <w:pPr>
        <w:jc w:val="both"/>
        <w:rPr>
          <w:sz w:val="28"/>
          <w:szCs w:val="28"/>
        </w:rPr>
      </w:pPr>
      <w:r>
        <w:rPr>
          <w:sz w:val="28"/>
          <w:szCs w:val="28"/>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1.9.1. Основными требованиями к порядку информирования граждан об исполнении муниципальной услуги являются:</w:t>
      </w:r>
    </w:p>
    <w:p w:rsidR="00C21CD8" w:rsidRDefault="00C21CD8" w:rsidP="00C21CD8">
      <w:pPr>
        <w:jc w:val="both"/>
        <w:rPr>
          <w:sz w:val="28"/>
          <w:szCs w:val="28"/>
        </w:rPr>
      </w:pPr>
    </w:p>
    <w:p w:rsidR="00C21CD8" w:rsidRDefault="00C21CD8" w:rsidP="00C21CD8">
      <w:pPr>
        <w:jc w:val="both"/>
        <w:rPr>
          <w:sz w:val="28"/>
          <w:szCs w:val="28"/>
        </w:rPr>
      </w:pPr>
      <w:r>
        <w:rPr>
          <w:sz w:val="28"/>
          <w:szCs w:val="28"/>
        </w:rPr>
        <w:t>- достоверность предоставляемой информации;</w:t>
      </w:r>
    </w:p>
    <w:p w:rsidR="00C21CD8" w:rsidRDefault="00C21CD8" w:rsidP="00C21CD8">
      <w:pPr>
        <w:jc w:val="both"/>
        <w:rPr>
          <w:sz w:val="28"/>
          <w:szCs w:val="28"/>
        </w:rPr>
      </w:pPr>
      <w:r>
        <w:rPr>
          <w:sz w:val="28"/>
          <w:szCs w:val="28"/>
        </w:rPr>
        <w:t>- четкость в изложении информации;</w:t>
      </w:r>
    </w:p>
    <w:p w:rsidR="00C21CD8" w:rsidRDefault="00C21CD8" w:rsidP="00C21CD8">
      <w:pPr>
        <w:jc w:val="both"/>
        <w:rPr>
          <w:sz w:val="28"/>
          <w:szCs w:val="28"/>
        </w:rPr>
      </w:pPr>
      <w:r>
        <w:rPr>
          <w:sz w:val="28"/>
          <w:szCs w:val="28"/>
        </w:rPr>
        <w:t>- полнота информирования.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1CD8" w:rsidRDefault="00C21CD8" w:rsidP="00C21CD8">
      <w:pPr>
        <w:jc w:val="both"/>
        <w:rPr>
          <w:sz w:val="28"/>
          <w:szCs w:val="28"/>
        </w:rPr>
      </w:pPr>
    </w:p>
    <w:p w:rsidR="00C21CD8" w:rsidRDefault="00C21CD8" w:rsidP="00C21CD8">
      <w:pPr>
        <w:jc w:val="both"/>
        <w:rPr>
          <w:sz w:val="28"/>
          <w:szCs w:val="28"/>
        </w:rPr>
      </w:pPr>
      <w:r>
        <w:rPr>
          <w:sz w:val="28"/>
          <w:szCs w:val="28"/>
        </w:rPr>
        <w:t>Информация о порядке предоставления муниципальной услуги предоставляется:</w:t>
      </w:r>
    </w:p>
    <w:p w:rsidR="00C21CD8" w:rsidRDefault="00C21CD8" w:rsidP="00C21CD8">
      <w:pPr>
        <w:jc w:val="both"/>
        <w:rPr>
          <w:sz w:val="28"/>
          <w:szCs w:val="28"/>
        </w:rPr>
      </w:pPr>
      <w:r>
        <w:rPr>
          <w:sz w:val="28"/>
          <w:szCs w:val="28"/>
        </w:rPr>
        <w:lastRenderedPageBreak/>
        <w:t>- по телефону специалистами администрации МО (непосредственно в день обращения заинтересованных лиц);</w:t>
      </w:r>
    </w:p>
    <w:p w:rsidR="00C21CD8" w:rsidRDefault="00C21CD8" w:rsidP="00C21CD8">
      <w:pPr>
        <w:jc w:val="both"/>
        <w:rPr>
          <w:sz w:val="28"/>
          <w:szCs w:val="28"/>
        </w:rPr>
      </w:pPr>
      <w:r>
        <w:rPr>
          <w:sz w:val="28"/>
          <w:szCs w:val="28"/>
        </w:rPr>
        <w:t>- на Едином портале государственных и муниципальных услуг (функций);</w:t>
      </w:r>
    </w:p>
    <w:p w:rsidR="00C21CD8" w:rsidRDefault="00C21CD8" w:rsidP="00C21CD8">
      <w:pPr>
        <w:jc w:val="both"/>
        <w:rPr>
          <w:sz w:val="28"/>
          <w:szCs w:val="28"/>
        </w:rPr>
      </w:pPr>
      <w:r>
        <w:rPr>
          <w:sz w:val="28"/>
          <w:szCs w:val="28"/>
        </w:rPr>
        <w:t>- на Портале Админист</w:t>
      </w:r>
      <w:r w:rsidR="00A35A3D">
        <w:rPr>
          <w:sz w:val="28"/>
          <w:szCs w:val="28"/>
        </w:rPr>
        <w:t>рации МО Покровский сельсовет</w:t>
      </w:r>
      <w:r>
        <w:rPr>
          <w:sz w:val="28"/>
          <w:szCs w:val="28"/>
        </w:rPr>
        <w:t>, Оренбургской области: http</w:t>
      </w:r>
      <w:r w:rsidR="00A35A3D">
        <w:rPr>
          <w:color w:val="FF0000"/>
          <w:sz w:val="28"/>
          <w:szCs w:val="28"/>
        </w:rPr>
        <w:t>://покровка56.рф</w:t>
      </w:r>
      <w:r>
        <w:rPr>
          <w:sz w:val="28"/>
          <w:szCs w:val="28"/>
        </w:rPr>
        <w:t>;</w:t>
      </w:r>
    </w:p>
    <w:p w:rsidR="00C21CD8" w:rsidRDefault="00C21CD8" w:rsidP="00C21CD8">
      <w:pPr>
        <w:jc w:val="both"/>
        <w:rPr>
          <w:sz w:val="28"/>
          <w:szCs w:val="28"/>
        </w:rPr>
      </w:pPr>
      <w:r>
        <w:rPr>
          <w:sz w:val="28"/>
          <w:szCs w:val="28"/>
        </w:rPr>
        <w:t>- при обращении в МФЦ.</w:t>
      </w:r>
    </w:p>
    <w:p w:rsidR="00C21CD8" w:rsidRDefault="00C21CD8" w:rsidP="00C21CD8">
      <w:pPr>
        <w:jc w:val="both"/>
        <w:rPr>
          <w:sz w:val="28"/>
          <w:szCs w:val="28"/>
        </w:rPr>
      </w:pPr>
    </w:p>
    <w:p w:rsidR="00C21CD8" w:rsidRDefault="00C21CD8" w:rsidP="00C21CD8">
      <w:pPr>
        <w:jc w:val="both"/>
        <w:rPr>
          <w:sz w:val="28"/>
          <w:szCs w:val="28"/>
        </w:rPr>
      </w:pPr>
      <w:r>
        <w:rPr>
          <w:sz w:val="28"/>
          <w:szCs w:val="28"/>
        </w:rPr>
        <w:t>1.9.3. Информирование об исполнении муниципальной услуги осуществляется в устной, письменной или электронной форме.</w:t>
      </w:r>
    </w:p>
    <w:p w:rsidR="00C21CD8" w:rsidRDefault="00C21CD8" w:rsidP="00C21CD8">
      <w:pPr>
        <w:jc w:val="both"/>
        <w:rPr>
          <w:sz w:val="28"/>
          <w:szCs w:val="28"/>
        </w:rPr>
      </w:pPr>
    </w:p>
    <w:p w:rsidR="00C21CD8" w:rsidRDefault="00C21CD8" w:rsidP="00C21CD8">
      <w:pPr>
        <w:jc w:val="both"/>
        <w:rPr>
          <w:sz w:val="28"/>
          <w:szCs w:val="28"/>
        </w:rPr>
      </w:pPr>
      <w:r>
        <w:rPr>
          <w:sz w:val="28"/>
          <w:szCs w:val="28"/>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C21CD8" w:rsidRDefault="00C21CD8" w:rsidP="00C21CD8">
      <w:pPr>
        <w:jc w:val="both"/>
        <w:rPr>
          <w:sz w:val="28"/>
          <w:szCs w:val="28"/>
        </w:rPr>
      </w:pPr>
    </w:p>
    <w:p w:rsidR="00C21CD8" w:rsidRDefault="00C21CD8" w:rsidP="00C21CD8">
      <w:pPr>
        <w:jc w:val="both"/>
        <w:rPr>
          <w:sz w:val="28"/>
          <w:szCs w:val="28"/>
        </w:rPr>
      </w:pPr>
      <w:r>
        <w:rPr>
          <w:sz w:val="28"/>
          <w:szCs w:val="28"/>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C21CD8" w:rsidRDefault="00C21CD8" w:rsidP="00C21CD8">
      <w:pPr>
        <w:jc w:val="both"/>
        <w:rPr>
          <w:sz w:val="28"/>
          <w:szCs w:val="28"/>
        </w:rPr>
      </w:pPr>
    </w:p>
    <w:p w:rsidR="00C21CD8" w:rsidRDefault="00C21CD8" w:rsidP="00C21CD8">
      <w:pPr>
        <w:jc w:val="both"/>
        <w:rPr>
          <w:sz w:val="28"/>
          <w:szCs w:val="28"/>
        </w:rPr>
      </w:pPr>
      <w:r>
        <w:rPr>
          <w:sz w:val="28"/>
          <w:szCs w:val="28"/>
        </w:rPr>
        <w:t>1.9.6. Индивидуальное письменное информирование осуществляется при обращении граждан путем почтовых отправлений.</w:t>
      </w:r>
    </w:p>
    <w:p w:rsidR="00C21CD8" w:rsidRDefault="00C21CD8" w:rsidP="00C21CD8">
      <w:pPr>
        <w:jc w:val="both"/>
        <w:rPr>
          <w:sz w:val="28"/>
          <w:szCs w:val="28"/>
        </w:rPr>
      </w:pPr>
    </w:p>
    <w:p w:rsidR="00C21CD8" w:rsidRDefault="00C21CD8" w:rsidP="00C21CD8">
      <w:pPr>
        <w:jc w:val="both"/>
        <w:rPr>
          <w:sz w:val="28"/>
          <w:szCs w:val="28"/>
        </w:rPr>
      </w:pPr>
      <w:r>
        <w:rPr>
          <w:sz w:val="28"/>
          <w:szCs w:val="28"/>
        </w:rPr>
        <w:t>1.9.7. Консультирование при обращении заявителей в электронном виде осуществляется по электронной почте.</w:t>
      </w:r>
    </w:p>
    <w:p w:rsidR="00C21CD8" w:rsidRDefault="00C21CD8" w:rsidP="00C21CD8">
      <w:pPr>
        <w:jc w:val="both"/>
        <w:rPr>
          <w:sz w:val="28"/>
          <w:szCs w:val="28"/>
        </w:rPr>
      </w:pPr>
    </w:p>
    <w:p w:rsidR="00C21CD8" w:rsidRDefault="00C21CD8" w:rsidP="00C21CD8">
      <w:pPr>
        <w:jc w:val="both"/>
        <w:rPr>
          <w:sz w:val="28"/>
          <w:szCs w:val="28"/>
        </w:rPr>
      </w:pPr>
      <w:r>
        <w:rPr>
          <w:sz w:val="28"/>
          <w:szCs w:val="28"/>
        </w:rPr>
        <w:t>1.10. Заявителями могут выступать физические и юридические лица.</w:t>
      </w:r>
    </w:p>
    <w:p w:rsidR="00C21CD8" w:rsidRDefault="00C21CD8" w:rsidP="00C21CD8">
      <w:pPr>
        <w:jc w:val="both"/>
        <w:rPr>
          <w:sz w:val="28"/>
          <w:szCs w:val="28"/>
        </w:rPr>
      </w:pPr>
    </w:p>
    <w:p w:rsidR="00C21CD8" w:rsidRDefault="00C21CD8" w:rsidP="00C21CD8">
      <w:pPr>
        <w:jc w:val="both"/>
        <w:rPr>
          <w:sz w:val="28"/>
          <w:szCs w:val="28"/>
        </w:rPr>
      </w:pPr>
      <w:r>
        <w:rPr>
          <w:sz w:val="28"/>
          <w:szCs w:val="28"/>
        </w:rPr>
        <w:t>II. Стандарт предоставления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2.1. Наименование муниципальной услуги: «Предоставление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 (далее – Подготовка и организация аукциона).</w:t>
      </w:r>
    </w:p>
    <w:p w:rsidR="00C21CD8" w:rsidRDefault="00C21CD8" w:rsidP="00C21CD8">
      <w:pPr>
        <w:jc w:val="both"/>
        <w:rPr>
          <w:sz w:val="28"/>
          <w:szCs w:val="28"/>
        </w:rPr>
      </w:pPr>
    </w:p>
    <w:p w:rsidR="00C21CD8" w:rsidRDefault="00C21CD8" w:rsidP="00C21CD8">
      <w:pPr>
        <w:jc w:val="both"/>
        <w:rPr>
          <w:sz w:val="28"/>
          <w:szCs w:val="28"/>
        </w:rPr>
      </w:pPr>
      <w:r>
        <w:rPr>
          <w:sz w:val="28"/>
          <w:szCs w:val="28"/>
        </w:rPr>
        <w:t>2.2. Муниципальная услуга предоставляется администрацией.</w:t>
      </w:r>
    </w:p>
    <w:p w:rsidR="00C21CD8" w:rsidRDefault="00C21CD8" w:rsidP="00C21CD8">
      <w:pPr>
        <w:jc w:val="both"/>
        <w:rPr>
          <w:sz w:val="28"/>
          <w:szCs w:val="28"/>
        </w:rPr>
      </w:pPr>
    </w:p>
    <w:p w:rsidR="00C21CD8" w:rsidRDefault="00C21CD8" w:rsidP="00C21CD8">
      <w:pPr>
        <w:jc w:val="both"/>
        <w:rPr>
          <w:sz w:val="28"/>
          <w:szCs w:val="28"/>
        </w:rPr>
      </w:pPr>
      <w:r>
        <w:rPr>
          <w:sz w:val="28"/>
          <w:szCs w:val="28"/>
        </w:rPr>
        <w:t>2.3. Результатом предоставления муниципальной услуги является выдача заявителю постановления администрации о проведен</w:t>
      </w:r>
      <w:proofErr w:type="gramStart"/>
      <w:r>
        <w:rPr>
          <w:sz w:val="28"/>
          <w:szCs w:val="28"/>
        </w:rPr>
        <w:t>ии ау</w:t>
      </w:r>
      <w:proofErr w:type="gramEnd"/>
      <w:r>
        <w:rPr>
          <w:sz w:val="28"/>
          <w:szCs w:val="28"/>
        </w:rPr>
        <w:t>кциона по продаже или аукциона на право заключения договора аренды земельного участка, или мотивированного отказа в проведении аукциона.</w:t>
      </w:r>
    </w:p>
    <w:p w:rsidR="00C21CD8" w:rsidRDefault="00C21CD8" w:rsidP="00C21CD8">
      <w:pPr>
        <w:jc w:val="both"/>
        <w:rPr>
          <w:sz w:val="28"/>
          <w:szCs w:val="28"/>
        </w:rPr>
      </w:pPr>
    </w:p>
    <w:p w:rsidR="00C21CD8" w:rsidRDefault="00C21CD8" w:rsidP="00C21CD8">
      <w:pPr>
        <w:jc w:val="both"/>
        <w:rPr>
          <w:sz w:val="28"/>
          <w:szCs w:val="28"/>
        </w:rPr>
      </w:pPr>
      <w:r>
        <w:rPr>
          <w:sz w:val="28"/>
          <w:szCs w:val="28"/>
        </w:rPr>
        <w:t>2.4. Срок предоставления муниципальной услуги — не позднее 60 дней со дня предоставления заявителем документов, предусмотренных пунктом 2.6.1 настоящего регламента.</w:t>
      </w:r>
    </w:p>
    <w:p w:rsidR="00C21CD8" w:rsidRDefault="00C21CD8" w:rsidP="00C21CD8">
      <w:pPr>
        <w:jc w:val="both"/>
        <w:rPr>
          <w:sz w:val="28"/>
          <w:szCs w:val="28"/>
        </w:rPr>
      </w:pPr>
    </w:p>
    <w:p w:rsidR="00C21CD8" w:rsidRDefault="00C21CD8" w:rsidP="00C21CD8">
      <w:pPr>
        <w:jc w:val="both"/>
        <w:rPr>
          <w:sz w:val="28"/>
          <w:szCs w:val="28"/>
        </w:rPr>
      </w:pPr>
      <w:r>
        <w:rPr>
          <w:sz w:val="28"/>
          <w:szCs w:val="28"/>
        </w:rPr>
        <w:t>2.5. Предоставление муниципальной услуги осуществляется в соответствии со следующими нормативными правовыми актами:</w:t>
      </w:r>
    </w:p>
    <w:p w:rsidR="00C21CD8" w:rsidRDefault="00C21CD8" w:rsidP="00C21CD8">
      <w:pPr>
        <w:jc w:val="both"/>
        <w:rPr>
          <w:sz w:val="28"/>
          <w:szCs w:val="28"/>
        </w:rPr>
      </w:pPr>
    </w:p>
    <w:p w:rsidR="00C21CD8" w:rsidRDefault="00C21CD8" w:rsidP="00C21CD8">
      <w:pPr>
        <w:jc w:val="both"/>
        <w:rPr>
          <w:sz w:val="28"/>
          <w:szCs w:val="28"/>
        </w:rPr>
      </w:pPr>
      <w:r>
        <w:rPr>
          <w:sz w:val="28"/>
          <w:szCs w:val="28"/>
        </w:rPr>
        <w:t>- Земельный кодекс Российской Федерации;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t>- Градостроительный кодекс Российской Федерации;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t>- Федеральный закон от 18.06.2001 № 78-ФЗ «О землеустройстве»;</w:t>
      </w:r>
    </w:p>
    <w:p w:rsidR="00C21CD8" w:rsidRDefault="00C21CD8" w:rsidP="00C21CD8">
      <w:pPr>
        <w:jc w:val="both"/>
        <w:rPr>
          <w:sz w:val="28"/>
          <w:szCs w:val="28"/>
        </w:rPr>
      </w:pPr>
    </w:p>
    <w:p w:rsidR="00C21CD8" w:rsidRDefault="00C21CD8" w:rsidP="00C21CD8">
      <w:pPr>
        <w:jc w:val="both"/>
        <w:rPr>
          <w:sz w:val="28"/>
          <w:szCs w:val="28"/>
        </w:rPr>
      </w:pPr>
      <w:r>
        <w:rPr>
          <w:sz w:val="28"/>
          <w:szCs w:val="28"/>
        </w:rPr>
        <w:t>- Федеральным законом от 24.07.2007 № 221-ФЗ «О государственном кадастре недвижимости»;</w:t>
      </w:r>
    </w:p>
    <w:p w:rsidR="00C21CD8" w:rsidRDefault="00C21CD8" w:rsidP="00C21CD8">
      <w:pPr>
        <w:jc w:val="both"/>
        <w:rPr>
          <w:sz w:val="28"/>
          <w:szCs w:val="28"/>
        </w:rPr>
      </w:pPr>
    </w:p>
    <w:p w:rsidR="00C21CD8" w:rsidRDefault="00C21CD8" w:rsidP="00C21CD8">
      <w:pPr>
        <w:jc w:val="both"/>
        <w:rPr>
          <w:sz w:val="28"/>
          <w:szCs w:val="28"/>
        </w:rPr>
      </w:pPr>
      <w:r>
        <w:rPr>
          <w:sz w:val="28"/>
          <w:szCs w:val="28"/>
        </w:rPr>
        <w:t>- Федеральный закон от 27.07.2006 № 152-ФЗ «О персональных данных»;</w:t>
      </w:r>
    </w:p>
    <w:p w:rsidR="00C21CD8" w:rsidRDefault="00C21CD8" w:rsidP="00C21CD8">
      <w:pPr>
        <w:jc w:val="both"/>
        <w:rPr>
          <w:sz w:val="28"/>
          <w:szCs w:val="28"/>
        </w:rPr>
      </w:pPr>
    </w:p>
    <w:p w:rsidR="00C21CD8" w:rsidRDefault="00C21CD8" w:rsidP="00C21CD8">
      <w:pPr>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C21CD8" w:rsidRDefault="00C21CD8" w:rsidP="00C21CD8">
      <w:pPr>
        <w:jc w:val="both"/>
        <w:rPr>
          <w:sz w:val="28"/>
          <w:szCs w:val="28"/>
        </w:rPr>
      </w:pPr>
    </w:p>
    <w:p w:rsidR="00C21CD8" w:rsidRDefault="00C21CD8" w:rsidP="00C21CD8">
      <w:pPr>
        <w:jc w:val="both"/>
        <w:rPr>
          <w:sz w:val="28"/>
          <w:szCs w:val="28"/>
        </w:rPr>
      </w:pPr>
      <w:r>
        <w:rPr>
          <w:sz w:val="28"/>
          <w:szCs w:val="28"/>
        </w:rPr>
        <w:t>- Федеральный закон от 06.04.2011 № 63-ФЗ «Об электронной подписи»;</w:t>
      </w:r>
    </w:p>
    <w:p w:rsidR="00C21CD8" w:rsidRDefault="00C21CD8" w:rsidP="00C21CD8">
      <w:pPr>
        <w:jc w:val="both"/>
        <w:rPr>
          <w:sz w:val="28"/>
          <w:szCs w:val="28"/>
        </w:rPr>
      </w:pPr>
    </w:p>
    <w:p w:rsidR="00C21CD8" w:rsidRDefault="00C21CD8" w:rsidP="00C21CD8">
      <w:pPr>
        <w:jc w:val="both"/>
        <w:rPr>
          <w:sz w:val="28"/>
          <w:szCs w:val="28"/>
        </w:rPr>
      </w:pPr>
      <w:r>
        <w:rPr>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1CD8" w:rsidRDefault="00C21CD8" w:rsidP="00C21CD8">
      <w:pPr>
        <w:jc w:val="both"/>
        <w:rPr>
          <w:sz w:val="28"/>
          <w:szCs w:val="28"/>
        </w:rPr>
      </w:pPr>
    </w:p>
    <w:p w:rsidR="00C21CD8" w:rsidRDefault="00C21CD8" w:rsidP="00C21CD8">
      <w:pPr>
        <w:jc w:val="both"/>
        <w:rPr>
          <w:sz w:val="28"/>
          <w:szCs w:val="28"/>
        </w:rPr>
      </w:pPr>
      <w:r>
        <w:rPr>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1CD8" w:rsidRDefault="00C21CD8" w:rsidP="00C21CD8">
      <w:pPr>
        <w:jc w:val="both"/>
        <w:rPr>
          <w:sz w:val="28"/>
          <w:szCs w:val="28"/>
        </w:rPr>
      </w:pPr>
    </w:p>
    <w:p w:rsidR="00C21CD8" w:rsidRDefault="00C21CD8" w:rsidP="00C21CD8">
      <w:pPr>
        <w:jc w:val="both"/>
        <w:rPr>
          <w:sz w:val="28"/>
          <w:szCs w:val="28"/>
        </w:rPr>
      </w:pPr>
      <w:proofErr w:type="gramStart"/>
      <w:r>
        <w:rPr>
          <w:sz w:val="28"/>
          <w:szCs w:val="28"/>
        </w:rPr>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Pr>
          <w:sz w:val="28"/>
          <w:szCs w:val="28"/>
        </w:rPr>
        <w:t xml:space="preserve"> участков на кадастровом плане территории, подготовка которой осуществляется в форме документа на бумажном носителе»;</w:t>
      </w:r>
    </w:p>
    <w:p w:rsidR="00C21CD8" w:rsidRDefault="00C21CD8" w:rsidP="00C21CD8">
      <w:pPr>
        <w:jc w:val="both"/>
        <w:rPr>
          <w:sz w:val="28"/>
          <w:szCs w:val="28"/>
        </w:rPr>
      </w:pPr>
    </w:p>
    <w:p w:rsidR="00C21CD8" w:rsidRDefault="00C21CD8" w:rsidP="00C21CD8">
      <w:pPr>
        <w:jc w:val="both"/>
        <w:rPr>
          <w:sz w:val="28"/>
          <w:szCs w:val="28"/>
        </w:rPr>
      </w:pPr>
      <w:proofErr w:type="gramStart"/>
      <w:r>
        <w:rPr>
          <w:sz w:val="28"/>
          <w:szCs w:val="28"/>
        </w:rPr>
        <w:lastRenderedPageBreak/>
        <w:t>- Приказ Минэкономразвития России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C21CD8" w:rsidRDefault="00C21CD8" w:rsidP="00C21CD8">
      <w:pPr>
        <w:jc w:val="both"/>
        <w:rPr>
          <w:sz w:val="28"/>
          <w:szCs w:val="28"/>
        </w:rPr>
      </w:pPr>
    </w:p>
    <w:p w:rsidR="00C21CD8" w:rsidRDefault="00C21CD8" w:rsidP="00C21CD8">
      <w:pPr>
        <w:jc w:val="both"/>
        <w:rPr>
          <w:sz w:val="28"/>
          <w:szCs w:val="28"/>
        </w:rPr>
      </w:pPr>
      <w:proofErr w:type="gramStart"/>
      <w:r>
        <w:rPr>
          <w:sz w:val="28"/>
          <w:szCs w:val="28"/>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sz w:val="28"/>
          <w:szCs w:val="28"/>
        </w:rPr>
        <w:t xml:space="preserve"> </w:t>
      </w:r>
      <w:proofErr w:type="gramStart"/>
      <w:r>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21CD8" w:rsidRDefault="00C21CD8" w:rsidP="00C21CD8">
      <w:pPr>
        <w:jc w:val="both"/>
        <w:rPr>
          <w:sz w:val="28"/>
          <w:szCs w:val="28"/>
        </w:rPr>
      </w:pPr>
    </w:p>
    <w:p w:rsidR="00C21CD8" w:rsidRDefault="00C21CD8" w:rsidP="00C21CD8">
      <w:pPr>
        <w:jc w:val="both"/>
        <w:rPr>
          <w:sz w:val="28"/>
          <w:szCs w:val="28"/>
        </w:rPr>
      </w:pPr>
    </w:p>
    <w:p w:rsidR="00C21CD8" w:rsidRDefault="00C21CD8" w:rsidP="00C21CD8">
      <w:pPr>
        <w:jc w:val="both"/>
        <w:rPr>
          <w:sz w:val="28"/>
          <w:szCs w:val="28"/>
        </w:rPr>
      </w:pPr>
      <w:r>
        <w:rPr>
          <w:sz w:val="28"/>
          <w:szCs w:val="28"/>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государственной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2.6.1.1. Заявление о проведен</w:t>
      </w:r>
      <w:proofErr w:type="gramStart"/>
      <w:r>
        <w:rPr>
          <w:sz w:val="28"/>
          <w:szCs w:val="28"/>
        </w:rPr>
        <w:t>ии ау</w:t>
      </w:r>
      <w:proofErr w:type="gramEnd"/>
      <w:r>
        <w:rPr>
          <w:sz w:val="28"/>
          <w:szCs w:val="28"/>
        </w:rPr>
        <w:t xml:space="preserve">кциона по продаже земельного участка или аукциона на право заключения договора аренды земельного участка, содержащее цель использования </w:t>
      </w:r>
      <w:proofErr w:type="spellStart"/>
      <w:r>
        <w:rPr>
          <w:sz w:val="28"/>
          <w:szCs w:val="28"/>
        </w:rPr>
        <w:t>истребуемого</w:t>
      </w:r>
      <w:proofErr w:type="spellEnd"/>
      <w:r>
        <w:rPr>
          <w:sz w:val="28"/>
          <w:szCs w:val="28"/>
        </w:rPr>
        <w:t xml:space="preserve"> участка (приложение 3);</w:t>
      </w:r>
    </w:p>
    <w:p w:rsidR="00C21CD8" w:rsidRDefault="00C21CD8" w:rsidP="00C21CD8">
      <w:pPr>
        <w:jc w:val="both"/>
        <w:rPr>
          <w:sz w:val="28"/>
          <w:szCs w:val="28"/>
        </w:rPr>
      </w:pPr>
    </w:p>
    <w:p w:rsidR="00C21CD8" w:rsidRDefault="00C21CD8" w:rsidP="00C21CD8">
      <w:pPr>
        <w:jc w:val="both"/>
        <w:rPr>
          <w:sz w:val="28"/>
          <w:szCs w:val="28"/>
        </w:rPr>
      </w:pPr>
      <w:r>
        <w:rPr>
          <w:sz w:val="28"/>
          <w:szCs w:val="28"/>
        </w:rPr>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21CD8" w:rsidRDefault="00C21CD8" w:rsidP="00C21CD8">
      <w:pPr>
        <w:jc w:val="both"/>
        <w:rPr>
          <w:sz w:val="28"/>
          <w:szCs w:val="28"/>
        </w:rPr>
      </w:pPr>
    </w:p>
    <w:p w:rsidR="00C21CD8" w:rsidRDefault="00C21CD8" w:rsidP="00C21CD8">
      <w:pPr>
        <w:jc w:val="both"/>
        <w:rPr>
          <w:sz w:val="28"/>
          <w:szCs w:val="28"/>
        </w:rPr>
      </w:pPr>
      <w:r>
        <w:rPr>
          <w:sz w:val="28"/>
          <w:szCs w:val="28"/>
        </w:rPr>
        <w:lastRenderedPageBreak/>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21CD8" w:rsidRDefault="00C21CD8" w:rsidP="00C21CD8">
      <w:pPr>
        <w:jc w:val="both"/>
        <w:rPr>
          <w:sz w:val="28"/>
          <w:szCs w:val="28"/>
        </w:rPr>
      </w:pPr>
    </w:p>
    <w:p w:rsidR="00C21CD8" w:rsidRDefault="00C21CD8" w:rsidP="00C21CD8">
      <w:pPr>
        <w:jc w:val="both"/>
        <w:rPr>
          <w:sz w:val="28"/>
          <w:szCs w:val="28"/>
        </w:rPr>
      </w:pPr>
      <w:r>
        <w:rPr>
          <w:sz w:val="28"/>
          <w:szCs w:val="28"/>
        </w:rPr>
        <w:t>2.6.1.4. Выписка из Единого государственного реестра юридических лиц (в случае обращения юридического лица);</w:t>
      </w:r>
    </w:p>
    <w:p w:rsidR="00C21CD8" w:rsidRDefault="00C21CD8" w:rsidP="00C21CD8">
      <w:pPr>
        <w:jc w:val="both"/>
        <w:rPr>
          <w:sz w:val="28"/>
          <w:szCs w:val="28"/>
        </w:rPr>
      </w:pPr>
    </w:p>
    <w:p w:rsidR="00C21CD8" w:rsidRDefault="00C21CD8" w:rsidP="00C21CD8">
      <w:pPr>
        <w:jc w:val="both"/>
        <w:rPr>
          <w:sz w:val="28"/>
          <w:szCs w:val="28"/>
        </w:rPr>
      </w:pPr>
      <w:r>
        <w:rPr>
          <w:sz w:val="28"/>
          <w:szCs w:val="28"/>
        </w:rPr>
        <w:t>2.6.1.5. Выписка из Единого государственного реестра индивидуальных предпринимателей (в случае обращения индивидуального предпринимателя);</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2.6.1.6. Заявление об утверждении схемы расположения земельного участка (с указанием цели использования земельного участка) – в случае, если </w:t>
      </w:r>
      <w:proofErr w:type="spellStart"/>
      <w:r>
        <w:rPr>
          <w:sz w:val="28"/>
          <w:szCs w:val="28"/>
        </w:rPr>
        <w:t>истребуемый</w:t>
      </w:r>
      <w:proofErr w:type="spellEnd"/>
      <w:r>
        <w:rPr>
          <w:sz w:val="28"/>
          <w:szCs w:val="28"/>
        </w:rPr>
        <w:t xml:space="preserve"> земельный участок предстоит образовать;</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2.6.1.7. Выписка о зарегистрированных Едином государственном </w:t>
      </w:r>
      <w:proofErr w:type="gramStart"/>
      <w:r>
        <w:rPr>
          <w:sz w:val="28"/>
          <w:szCs w:val="28"/>
        </w:rPr>
        <w:t>реестре</w:t>
      </w:r>
      <w:proofErr w:type="gramEnd"/>
      <w:r>
        <w:rPr>
          <w:sz w:val="28"/>
          <w:szCs w:val="28"/>
        </w:rPr>
        <w:t xml:space="preserve"> прав на недвижимое имущество и сделок с ним (деле – ЕГРП) правах на </w:t>
      </w:r>
      <w:proofErr w:type="spellStart"/>
      <w:r>
        <w:rPr>
          <w:sz w:val="28"/>
          <w:szCs w:val="28"/>
        </w:rPr>
        <w:t>истребуемый</w:t>
      </w:r>
      <w:proofErr w:type="spellEnd"/>
      <w:r>
        <w:rPr>
          <w:sz w:val="28"/>
          <w:szCs w:val="28"/>
        </w:rPr>
        <w:t xml:space="preserve"> земельный участок или уведомление об отсутствии в ЕГРП запрашиваемых сведений.</w:t>
      </w:r>
    </w:p>
    <w:p w:rsidR="00C21CD8" w:rsidRDefault="00C21CD8" w:rsidP="00C21CD8">
      <w:pPr>
        <w:jc w:val="both"/>
        <w:rPr>
          <w:sz w:val="28"/>
          <w:szCs w:val="28"/>
        </w:rPr>
      </w:pPr>
    </w:p>
    <w:p w:rsidR="00C21CD8" w:rsidRDefault="00C21CD8" w:rsidP="00C21CD8">
      <w:pPr>
        <w:jc w:val="both"/>
        <w:rPr>
          <w:sz w:val="28"/>
          <w:szCs w:val="28"/>
        </w:rPr>
      </w:pPr>
      <w:r>
        <w:rPr>
          <w:sz w:val="28"/>
          <w:szCs w:val="28"/>
        </w:rPr>
        <w:t>2.6.1.8. Кадастровый паспорт земельного участка – в случае, если земельный участок образован.</w:t>
      </w:r>
    </w:p>
    <w:p w:rsidR="00C21CD8" w:rsidRDefault="00C21CD8" w:rsidP="00C21CD8">
      <w:pPr>
        <w:jc w:val="both"/>
        <w:rPr>
          <w:sz w:val="28"/>
          <w:szCs w:val="28"/>
        </w:rPr>
      </w:pPr>
    </w:p>
    <w:p w:rsidR="00C21CD8" w:rsidRDefault="00C21CD8" w:rsidP="00C21CD8">
      <w:pPr>
        <w:jc w:val="both"/>
        <w:rPr>
          <w:sz w:val="28"/>
          <w:szCs w:val="28"/>
        </w:rPr>
      </w:pPr>
      <w:r>
        <w:rPr>
          <w:sz w:val="28"/>
          <w:szCs w:val="28"/>
        </w:rPr>
        <w:t>2.6.2. Исчерпывающий перечень документов, необходимых для предоставления муниципальной услуги и подлежащих представлению заявителем:</w:t>
      </w:r>
    </w:p>
    <w:p w:rsidR="00C21CD8" w:rsidRDefault="00C21CD8" w:rsidP="00C21CD8">
      <w:pPr>
        <w:jc w:val="both"/>
        <w:rPr>
          <w:sz w:val="28"/>
          <w:szCs w:val="28"/>
        </w:rPr>
      </w:pPr>
    </w:p>
    <w:p w:rsidR="00C21CD8" w:rsidRDefault="00C21CD8" w:rsidP="00C21CD8">
      <w:pPr>
        <w:jc w:val="both"/>
        <w:rPr>
          <w:sz w:val="28"/>
          <w:szCs w:val="28"/>
        </w:rPr>
      </w:pPr>
      <w:r>
        <w:rPr>
          <w:sz w:val="28"/>
          <w:szCs w:val="28"/>
        </w:rPr>
        <w:t>2.6.2.1. Заявление о проведен</w:t>
      </w:r>
      <w:proofErr w:type="gramStart"/>
      <w:r>
        <w:rPr>
          <w:sz w:val="28"/>
          <w:szCs w:val="28"/>
        </w:rPr>
        <w:t>ии ау</w:t>
      </w:r>
      <w:proofErr w:type="gramEnd"/>
      <w:r>
        <w:rPr>
          <w:sz w:val="28"/>
          <w:szCs w:val="28"/>
        </w:rPr>
        <w:t xml:space="preserve">кциона по продаже земельного участка или аукциона на право заключения договора аренды земельного участка, содержащее цель использования </w:t>
      </w:r>
      <w:proofErr w:type="spellStart"/>
      <w:r>
        <w:rPr>
          <w:sz w:val="28"/>
          <w:szCs w:val="28"/>
        </w:rPr>
        <w:t>истребуемого</w:t>
      </w:r>
      <w:proofErr w:type="spellEnd"/>
      <w:r>
        <w:rPr>
          <w:sz w:val="28"/>
          <w:szCs w:val="28"/>
        </w:rPr>
        <w:t xml:space="preserve"> участка (приложение 4);</w:t>
      </w:r>
    </w:p>
    <w:p w:rsidR="00C21CD8" w:rsidRDefault="00C21CD8" w:rsidP="00C21CD8">
      <w:pPr>
        <w:jc w:val="both"/>
        <w:rPr>
          <w:sz w:val="28"/>
          <w:szCs w:val="28"/>
        </w:rPr>
      </w:pPr>
    </w:p>
    <w:p w:rsidR="00C21CD8" w:rsidRDefault="00C21CD8" w:rsidP="00C21CD8">
      <w:pPr>
        <w:jc w:val="both"/>
        <w:rPr>
          <w:sz w:val="28"/>
          <w:szCs w:val="28"/>
        </w:rPr>
      </w:pPr>
      <w:r>
        <w:rPr>
          <w:sz w:val="28"/>
          <w:szCs w:val="28"/>
        </w:rPr>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21CD8" w:rsidRDefault="00C21CD8" w:rsidP="00C21CD8">
      <w:pPr>
        <w:jc w:val="both"/>
        <w:rPr>
          <w:sz w:val="28"/>
          <w:szCs w:val="28"/>
        </w:rPr>
      </w:pPr>
    </w:p>
    <w:p w:rsidR="00C21CD8" w:rsidRDefault="00C21CD8" w:rsidP="00C21CD8">
      <w:pPr>
        <w:jc w:val="both"/>
        <w:rPr>
          <w:sz w:val="28"/>
          <w:szCs w:val="28"/>
        </w:rPr>
      </w:pPr>
      <w:r>
        <w:rPr>
          <w:sz w:val="28"/>
          <w:szCs w:val="28"/>
        </w:rPr>
        <w:t>2.6.2.3.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2.6.2.4. Заявление об утверждении схемы расположения земельного участка (с указанием цели использования земельного участка) – в случае, если </w:t>
      </w:r>
      <w:proofErr w:type="spellStart"/>
      <w:r>
        <w:rPr>
          <w:sz w:val="28"/>
          <w:szCs w:val="28"/>
        </w:rPr>
        <w:t>истребуемый</w:t>
      </w:r>
      <w:proofErr w:type="spellEnd"/>
      <w:r>
        <w:rPr>
          <w:sz w:val="28"/>
          <w:szCs w:val="28"/>
        </w:rPr>
        <w:t xml:space="preserve"> земельный участок предстоит образовать;</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2.6.3.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Pr>
          <w:sz w:val="28"/>
          <w:szCs w:val="28"/>
        </w:rPr>
        <w:lastRenderedPageBreak/>
        <w:t>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C21CD8" w:rsidRDefault="00C21CD8" w:rsidP="00C21CD8">
      <w:pPr>
        <w:jc w:val="both"/>
        <w:rPr>
          <w:sz w:val="28"/>
          <w:szCs w:val="28"/>
        </w:rPr>
      </w:pPr>
    </w:p>
    <w:p w:rsidR="00C21CD8" w:rsidRDefault="00C21CD8" w:rsidP="00C21CD8">
      <w:pPr>
        <w:jc w:val="both"/>
        <w:rPr>
          <w:sz w:val="28"/>
          <w:szCs w:val="28"/>
        </w:rPr>
      </w:pPr>
      <w:r>
        <w:rPr>
          <w:sz w:val="28"/>
          <w:szCs w:val="28"/>
        </w:rPr>
        <w:t>2.6.3.1. Выписка из Единого государственного реестра юридических лиц (в случае обращения юридического лица);</w:t>
      </w:r>
    </w:p>
    <w:p w:rsidR="00C21CD8" w:rsidRDefault="00C21CD8" w:rsidP="00C21CD8">
      <w:pPr>
        <w:jc w:val="both"/>
        <w:rPr>
          <w:sz w:val="28"/>
          <w:szCs w:val="28"/>
        </w:rPr>
      </w:pPr>
    </w:p>
    <w:p w:rsidR="00C21CD8" w:rsidRDefault="00C21CD8" w:rsidP="00C21CD8">
      <w:pPr>
        <w:jc w:val="both"/>
        <w:rPr>
          <w:sz w:val="28"/>
          <w:szCs w:val="28"/>
        </w:rPr>
      </w:pPr>
      <w:r>
        <w:rPr>
          <w:sz w:val="28"/>
          <w:szCs w:val="28"/>
        </w:rPr>
        <w:t>2.6.3.2. Выписка из Единого государственного реестра индивидуальных предпринимателей (в случае обращения индивидуального предпринимателя);</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2.6.3.3. Выписка о зарегистрированных в Едином государственном реестре прав на недвижимое имущество и сделок с ним (деле – ЕГРП) правах на </w:t>
      </w:r>
      <w:proofErr w:type="spellStart"/>
      <w:r>
        <w:rPr>
          <w:sz w:val="28"/>
          <w:szCs w:val="28"/>
        </w:rPr>
        <w:t>истребуемый</w:t>
      </w:r>
      <w:proofErr w:type="spellEnd"/>
      <w:r>
        <w:rPr>
          <w:sz w:val="28"/>
          <w:szCs w:val="28"/>
        </w:rPr>
        <w:t xml:space="preserve"> земельный участок или уведомление об отсутствии в ЕГРП запрашиваемых сведений.</w:t>
      </w:r>
    </w:p>
    <w:p w:rsidR="00C21CD8" w:rsidRDefault="00C21CD8" w:rsidP="00C21CD8">
      <w:pPr>
        <w:jc w:val="both"/>
        <w:rPr>
          <w:sz w:val="28"/>
          <w:szCs w:val="28"/>
        </w:rPr>
      </w:pPr>
    </w:p>
    <w:p w:rsidR="00C21CD8" w:rsidRDefault="00C21CD8" w:rsidP="00C21CD8">
      <w:pPr>
        <w:jc w:val="both"/>
        <w:rPr>
          <w:sz w:val="28"/>
          <w:szCs w:val="28"/>
        </w:rPr>
      </w:pPr>
      <w:r>
        <w:rPr>
          <w:sz w:val="28"/>
          <w:szCs w:val="28"/>
        </w:rPr>
        <w:t>2.6.3.4. Кадастровый паспорт земельного участка – в случае, если земельный участок образован.</w:t>
      </w:r>
    </w:p>
    <w:p w:rsidR="00C21CD8" w:rsidRDefault="00C21CD8" w:rsidP="00C21CD8">
      <w:pPr>
        <w:jc w:val="both"/>
        <w:rPr>
          <w:sz w:val="28"/>
          <w:szCs w:val="28"/>
        </w:rPr>
      </w:pPr>
    </w:p>
    <w:p w:rsidR="00C21CD8" w:rsidRDefault="00C21CD8" w:rsidP="00C21CD8">
      <w:pPr>
        <w:jc w:val="both"/>
        <w:rPr>
          <w:sz w:val="28"/>
          <w:szCs w:val="28"/>
        </w:rPr>
      </w:pPr>
      <w:r>
        <w:rPr>
          <w:sz w:val="28"/>
          <w:szCs w:val="28"/>
        </w:rPr>
        <w:t>2.6.4. Исчерпывающий перечень оснований для отказа заявителю в приеме документов, необходимых для предоставления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поступление заявления об оказании муниципальной услуги от лица, не имеющего полномочий на обращение;</w:t>
      </w:r>
    </w:p>
    <w:p w:rsidR="00C21CD8" w:rsidRDefault="00C21CD8" w:rsidP="00C21CD8">
      <w:pPr>
        <w:jc w:val="both"/>
        <w:rPr>
          <w:sz w:val="28"/>
          <w:szCs w:val="28"/>
        </w:rPr>
      </w:pPr>
    </w:p>
    <w:p w:rsidR="00C21CD8" w:rsidRDefault="00C21CD8" w:rsidP="00C21CD8">
      <w:pPr>
        <w:jc w:val="both"/>
        <w:rPr>
          <w:sz w:val="28"/>
          <w:szCs w:val="28"/>
        </w:rPr>
      </w:pPr>
      <w:r>
        <w:rPr>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C21CD8" w:rsidRDefault="00C21CD8" w:rsidP="00C21CD8">
      <w:pPr>
        <w:jc w:val="both"/>
        <w:rPr>
          <w:sz w:val="28"/>
          <w:szCs w:val="28"/>
        </w:rPr>
      </w:pPr>
    </w:p>
    <w:p w:rsidR="00C21CD8" w:rsidRDefault="00C21CD8" w:rsidP="00C21CD8">
      <w:pPr>
        <w:jc w:val="both"/>
        <w:rPr>
          <w:sz w:val="28"/>
          <w:szCs w:val="28"/>
        </w:rPr>
      </w:pPr>
      <w:r>
        <w:rPr>
          <w:sz w:val="28"/>
          <w:szCs w:val="28"/>
        </w:rPr>
        <w:t>- предоставление неполного пакета документов, указанного в п. 2.6.2 настоящего регламента.</w:t>
      </w:r>
    </w:p>
    <w:p w:rsidR="00C21CD8" w:rsidRDefault="00C21CD8" w:rsidP="00C21CD8">
      <w:pPr>
        <w:jc w:val="both"/>
        <w:rPr>
          <w:sz w:val="28"/>
          <w:szCs w:val="28"/>
        </w:rPr>
      </w:pPr>
    </w:p>
    <w:p w:rsidR="00C21CD8" w:rsidRDefault="00C21CD8" w:rsidP="00C21CD8">
      <w:pPr>
        <w:jc w:val="both"/>
        <w:rPr>
          <w:sz w:val="28"/>
          <w:szCs w:val="28"/>
        </w:rPr>
      </w:pPr>
      <w:r>
        <w:rPr>
          <w:sz w:val="28"/>
          <w:szCs w:val="28"/>
        </w:rPr>
        <w:t>2.6.5. Сообщение об отказе в приеме документов направляется заявителю в срок, не превышающий 10 дней со дня регистрации обращения в местной администрации.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t>2.6.6.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C21CD8" w:rsidRDefault="00C21CD8" w:rsidP="00C21CD8">
      <w:pPr>
        <w:jc w:val="both"/>
        <w:rPr>
          <w:sz w:val="28"/>
          <w:szCs w:val="28"/>
        </w:rPr>
      </w:pPr>
    </w:p>
    <w:p w:rsidR="00C21CD8" w:rsidRDefault="00C21CD8" w:rsidP="00C21CD8">
      <w:pPr>
        <w:jc w:val="both"/>
        <w:rPr>
          <w:sz w:val="28"/>
          <w:szCs w:val="28"/>
        </w:rPr>
      </w:pPr>
      <w:r>
        <w:rPr>
          <w:sz w:val="28"/>
          <w:szCs w:val="28"/>
        </w:rPr>
        <w:t>2.6.7. Исчерпывающий перечень оснований для отказа в предоставлении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lastRenderedPageBreak/>
        <w:t>2.6.7.1. Границы земельного участка подлежат уточнению в соответствии с требованиями Федерального закона «О государственном кадастре недвижимости»;</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2.6.7.2. </w:t>
      </w:r>
      <w:proofErr w:type="gramStart"/>
      <w:r>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2.6.7.3. </w:t>
      </w:r>
      <w:proofErr w:type="gramStart"/>
      <w:r>
        <w:rPr>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C21CD8" w:rsidRDefault="00C21CD8" w:rsidP="00C21CD8">
      <w:pPr>
        <w:jc w:val="both"/>
        <w:rPr>
          <w:sz w:val="28"/>
          <w:szCs w:val="28"/>
        </w:rPr>
      </w:pPr>
    </w:p>
    <w:p w:rsidR="00C21CD8" w:rsidRDefault="00C21CD8" w:rsidP="00C21CD8">
      <w:pPr>
        <w:jc w:val="both"/>
        <w:rPr>
          <w:sz w:val="28"/>
          <w:szCs w:val="28"/>
        </w:rPr>
      </w:pPr>
      <w:r>
        <w:rPr>
          <w:sz w:val="28"/>
          <w:szCs w:val="28"/>
        </w:rPr>
        <w:t>2.6.7.4.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C21CD8" w:rsidRDefault="00C21CD8" w:rsidP="00C21CD8">
      <w:pPr>
        <w:jc w:val="both"/>
        <w:rPr>
          <w:sz w:val="28"/>
          <w:szCs w:val="28"/>
        </w:rPr>
      </w:pPr>
    </w:p>
    <w:p w:rsidR="00C21CD8" w:rsidRDefault="00C21CD8" w:rsidP="00C21CD8">
      <w:pPr>
        <w:jc w:val="both"/>
        <w:rPr>
          <w:sz w:val="28"/>
          <w:szCs w:val="28"/>
        </w:rPr>
      </w:pPr>
      <w:r>
        <w:rPr>
          <w:sz w:val="28"/>
          <w:szCs w:val="28"/>
        </w:rPr>
        <w:t>2.6.7.5. Земельный участок не отнесен к определенной категории земель;</w:t>
      </w:r>
    </w:p>
    <w:p w:rsidR="00C21CD8" w:rsidRDefault="00C21CD8" w:rsidP="00C21CD8">
      <w:pPr>
        <w:jc w:val="both"/>
        <w:rPr>
          <w:sz w:val="28"/>
          <w:szCs w:val="28"/>
        </w:rPr>
      </w:pPr>
    </w:p>
    <w:p w:rsidR="00C21CD8" w:rsidRDefault="00C21CD8" w:rsidP="00C21CD8">
      <w:pPr>
        <w:jc w:val="both"/>
        <w:rPr>
          <w:sz w:val="28"/>
          <w:szCs w:val="28"/>
        </w:rPr>
      </w:pPr>
      <w:r>
        <w:rPr>
          <w:sz w:val="28"/>
          <w:szCs w:val="28"/>
        </w:rPr>
        <w:t>2.6.7.6.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2.6.7.7. </w:t>
      </w:r>
      <w:proofErr w:type="gramStart"/>
      <w:r>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2.6.7.8. </w:t>
      </w:r>
      <w:proofErr w:type="gramStart"/>
      <w:r>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Pr>
          <w:sz w:val="28"/>
          <w:szCs w:val="28"/>
        </w:rPr>
        <w:lastRenderedPageBreak/>
        <w:t>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21CD8" w:rsidRDefault="00C21CD8" w:rsidP="00C21CD8">
      <w:pPr>
        <w:jc w:val="both"/>
        <w:rPr>
          <w:sz w:val="28"/>
          <w:szCs w:val="28"/>
        </w:rPr>
      </w:pPr>
    </w:p>
    <w:p w:rsidR="00C21CD8" w:rsidRDefault="00C21CD8" w:rsidP="00C21CD8">
      <w:pPr>
        <w:jc w:val="both"/>
        <w:rPr>
          <w:sz w:val="28"/>
          <w:szCs w:val="28"/>
        </w:rPr>
      </w:pPr>
      <w:r>
        <w:rPr>
          <w:sz w:val="28"/>
          <w:szCs w:val="28"/>
        </w:rPr>
        <w:t>2.6.7.9.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21CD8" w:rsidRDefault="00C21CD8" w:rsidP="00C21CD8">
      <w:pPr>
        <w:jc w:val="both"/>
        <w:rPr>
          <w:sz w:val="28"/>
          <w:szCs w:val="28"/>
        </w:rPr>
      </w:pPr>
    </w:p>
    <w:p w:rsidR="00C21CD8" w:rsidRDefault="00C21CD8" w:rsidP="00C21CD8">
      <w:pPr>
        <w:jc w:val="both"/>
        <w:rPr>
          <w:sz w:val="28"/>
          <w:szCs w:val="28"/>
        </w:rPr>
      </w:pPr>
      <w:r>
        <w:rPr>
          <w:sz w:val="28"/>
          <w:szCs w:val="28"/>
        </w:rPr>
        <w:t>2.6.7.10. Земельный участок ограничен в обороте, за исключением случая проведения аукциона на право заключения договора аренды земельного участка;</w:t>
      </w:r>
    </w:p>
    <w:p w:rsidR="00C21CD8" w:rsidRDefault="00C21CD8" w:rsidP="00C21CD8">
      <w:pPr>
        <w:jc w:val="both"/>
        <w:rPr>
          <w:sz w:val="28"/>
          <w:szCs w:val="28"/>
        </w:rPr>
      </w:pPr>
    </w:p>
    <w:p w:rsidR="00C21CD8" w:rsidRDefault="00C21CD8" w:rsidP="00C21CD8">
      <w:pPr>
        <w:jc w:val="both"/>
        <w:rPr>
          <w:sz w:val="28"/>
          <w:szCs w:val="28"/>
        </w:rPr>
      </w:pPr>
      <w:r>
        <w:rPr>
          <w:sz w:val="28"/>
          <w:szCs w:val="28"/>
        </w:rPr>
        <w:t>2.6.7.11.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21CD8" w:rsidRDefault="00C21CD8" w:rsidP="00C21CD8">
      <w:pPr>
        <w:jc w:val="both"/>
        <w:rPr>
          <w:sz w:val="28"/>
          <w:szCs w:val="28"/>
        </w:rPr>
      </w:pPr>
    </w:p>
    <w:p w:rsidR="00C21CD8" w:rsidRDefault="00C21CD8" w:rsidP="00C21CD8">
      <w:pPr>
        <w:jc w:val="both"/>
        <w:rPr>
          <w:sz w:val="28"/>
          <w:szCs w:val="28"/>
        </w:rPr>
      </w:pPr>
      <w:r>
        <w:rPr>
          <w:sz w:val="28"/>
          <w:szCs w:val="28"/>
        </w:rPr>
        <w:t>2.6.7.12.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21CD8" w:rsidRDefault="00C21CD8" w:rsidP="00C21CD8">
      <w:pPr>
        <w:jc w:val="both"/>
        <w:rPr>
          <w:sz w:val="28"/>
          <w:szCs w:val="28"/>
        </w:rPr>
      </w:pPr>
    </w:p>
    <w:p w:rsidR="00C21CD8" w:rsidRDefault="00C21CD8" w:rsidP="00C21CD8">
      <w:pPr>
        <w:jc w:val="both"/>
        <w:rPr>
          <w:sz w:val="28"/>
          <w:szCs w:val="28"/>
        </w:rPr>
      </w:pPr>
      <w:r>
        <w:rPr>
          <w:sz w:val="28"/>
          <w:szCs w:val="28"/>
        </w:rPr>
        <w:t>2.6.7.13.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t>2.6.7.14.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1CD8" w:rsidRDefault="00C21CD8" w:rsidP="00C21CD8">
      <w:pPr>
        <w:jc w:val="both"/>
        <w:rPr>
          <w:sz w:val="28"/>
          <w:szCs w:val="28"/>
        </w:rPr>
      </w:pPr>
    </w:p>
    <w:p w:rsidR="00C21CD8" w:rsidRDefault="00C21CD8" w:rsidP="00C21CD8">
      <w:pPr>
        <w:jc w:val="both"/>
        <w:rPr>
          <w:sz w:val="28"/>
          <w:szCs w:val="28"/>
        </w:rPr>
      </w:pPr>
      <w:r>
        <w:rPr>
          <w:sz w:val="28"/>
          <w:szCs w:val="28"/>
        </w:rPr>
        <w:t>2.6.7.15. В отношении земельного участка принято решение о предварительном согласовании его предоставления;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t>2.6.7.16.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1CD8" w:rsidRDefault="00C21CD8" w:rsidP="00C21CD8">
      <w:pPr>
        <w:jc w:val="both"/>
        <w:rPr>
          <w:sz w:val="28"/>
          <w:szCs w:val="28"/>
        </w:rPr>
      </w:pPr>
    </w:p>
    <w:p w:rsidR="00C21CD8" w:rsidRDefault="00C21CD8" w:rsidP="00C21CD8">
      <w:pPr>
        <w:jc w:val="both"/>
        <w:rPr>
          <w:sz w:val="28"/>
          <w:szCs w:val="28"/>
        </w:rPr>
      </w:pPr>
      <w:r>
        <w:rPr>
          <w:sz w:val="28"/>
          <w:szCs w:val="28"/>
        </w:rPr>
        <w:t>2.6.7.17.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2.6.7.18. Земельный участок изъят для государственных или муниципальных нужд, за исключением земельных участков, изъятых для государственных </w:t>
      </w:r>
      <w:r>
        <w:rPr>
          <w:sz w:val="28"/>
          <w:szCs w:val="28"/>
        </w:rPr>
        <w:lastRenderedPageBreak/>
        <w:t>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t>2.6.7.19. Схема расположения земельного участка не может быть утверждена в соответствии с ч. 16. ст. 19.11 Земельного кодекса Российской Федерации.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t>2.6.8. Муниципальная услуга предоставляется бесплатно.</w:t>
      </w:r>
    </w:p>
    <w:p w:rsidR="00C21CD8" w:rsidRDefault="00C21CD8" w:rsidP="00C21CD8">
      <w:pPr>
        <w:jc w:val="both"/>
        <w:rPr>
          <w:sz w:val="28"/>
          <w:szCs w:val="28"/>
        </w:rPr>
      </w:pPr>
    </w:p>
    <w:p w:rsidR="00C21CD8" w:rsidRDefault="00C21CD8" w:rsidP="00C21CD8">
      <w:pPr>
        <w:jc w:val="both"/>
        <w:rPr>
          <w:sz w:val="28"/>
          <w:szCs w:val="28"/>
        </w:rPr>
      </w:pPr>
      <w:r>
        <w:rPr>
          <w:sz w:val="28"/>
          <w:szCs w:val="28"/>
        </w:rPr>
        <w:t>2.6.9. Прием заявителей (получателей муниципальной услуги) ведется в порядке живой очереди в дни и часы приема.</w:t>
      </w:r>
    </w:p>
    <w:p w:rsidR="00C21CD8" w:rsidRDefault="00C21CD8" w:rsidP="00C21CD8">
      <w:pPr>
        <w:jc w:val="both"/>
        <w:rPr>
          <w:sz w:val="28"/>
          <w:szCs w:val="28"/>
        </w:rPr>
      </w:pPr>
    </w:p>
    <w:p w:rsidR="00C21CD8" w:rsidRDefault="00C21CD8" w:rsidP="00C21CD8">
      <w:pPr>
        <w:jc w:val="both"/>
        <w:rPr>
          <w:sz w:val="28"/>
          <w:szCs w:val="28"/>
        </w:rPr>
      </w:pPr>
      <w:r>
        <w:rPr>
          <w:sz w:val="28"/>
          <w:szCs w:val="28"/>
        </w:rPr>
        <w:t>2.6.10.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C21CD8" w:rsidRDefault="00C21CD8" w:rsidP="00C21CD8">
      <w:pPr>
        <w:jc w:val="both"/>
        <w:rPr>
          <w:sz w:val="28"/>
          <w:szCs w:val="28"/>
        </w:rPr>
      </w:pPr>
    </w:p>
    <w:p w:rsidR="00C21CD8" w:rsidRDefault="00C21CD8" w:rsidP="00C21CD8">
      <w:pPr>
        <w:jc w:val="both"/>
        <w:rPr>
          <w:sz w:val="28"/>
          <w:szCs w:val="28"/>
        </w:rPr>
      </w:pPr>
      <w:r>
        <w:rPr>
          <w:sz w:val="28"/>
          <w:szCs w:val="28"/>
        </w:rPr>
        <w:t>2.6.11. Прием заявителей осуществляется в специально выделенном для этих целей помещении.</w:t>
      </w:r>
    </w:p>
    <w:p w:rsidR="00C21CD8" w:rsidRDefault="00C21CD8" w:rsidP="00C21CD8">
      <w:pPr>
        <w:jc w:val="both"/>
        <w:rPr>
          <w:sz w:val="28"/>
          <w:szCs w:val="28"/>
        </w:rPr>
      </w:pPr>
    </w:p>
    <w:p w:rsidR="00C21CD8" w:rsidRDefault="00C21CD8" w:rsidP="00C21CD8">
      <w:pPr>
        <w:jc w:val="both"/>
        <w:rPr>
          <w:sz w:val="28"/>
          <w:szCs w:val="28"/>
        </w:rPr>
      </w:pPr>
      <w:r>
        <w:rPr>
          <w:sz w:val="28"/>
          <w:szCs w:val="28"/>
        </w:rPr>
        <w:t>2.6.12. Центральный вход в здание местной администрации должен быть оборудован вывеской, содержащей информацию о ее наименовании и режиме работы.</w:t>
      </w:r>
    </w:p>
    <w:p w:rsidR="00C21CD8" w:rsidRDefault="00C21CD8" w:rsidP="00C21CD8">
      <w:pPr>
        <w:jc w:val="both"/>
        <w:rPr>
          <w:sz w:val="28"/>
          <w:szCs w:val="28"/>
        </w:rPr>
      </w:pPr>
    </w:p>
    <w:p w:rsidR="00C21CD8" w:rsidRDefault="00C21CD8" w:rsidP="00C21CD8">
      <w:pPr>
        <w:jc w:val="both"/>
        <w:rPr>
          <w:sz w:val="28"/>
          <w:szCs w:val="28"/>
        </w:rPr>
      </w:pPr>
      <w:r>
        <w:rPr>
          <w:sz w:val="28"/>
          <w:szCs w:val="28"/>
        </w:rPr>
        <w:t>2.6.13.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двух мест.</w:t>
      </w:r>
    </w:p>
    <w:p w:rsidR="00C21CD8" w:rsidRDefault="00C21CD8" w:rsidP="00C21CD8">
      <w:pPr>
        <w:jc w:val="both"/>
        <w:rPr>
          <w:sz w:val="28"/>
          <w:szCs w:val="28"/>
        </w:rPr>
      </w:pPr>
    </w:p>
    <w:p w:rsidR="00C21CD8" w:rsidRDefault="00C21CD8" w:rsidP="00C21CD8">
      <w:pPr>
        <w:jc w:val="both"/>
        <w:rPr>
          <w:sz w:val="28"/>
          <w:szCs w:val="28"/>
        </w:rPr>
      </w:pPr>
      <w:r>
        <w:rPr>
          <w:sz w:val="28"/>
          <w:szCs w:val="28"/>
        </w:rPr>
        <w:t>2.6.14. На кабинете приема заявителей должна находиться информационная табличка (вывеска) с указанием:</w:t>
      </w:r>
    </w:p>
    <w:p w:rsidR="00C21CD8" w:rsidRDefault="00C21CD8" w:rsidP="00C21CD8">
      <w:pPr>
        <w:jc w:val="both"/>
        <w:rPr>
          <w:sz w:val="28"/>
          <w:szCs w:val="28"/>
        </w:rPr>
      </w:pPr>
    </w:p>
    <w:p w:rsidR="00C21CD8" w:rsidRDefault="00C21CD8" w:rsidP="00C21CD8">
      <w:pPr>
        <w:jc w:val="both"/>
        <w:rPr>
          <w:sz w:val="28"/>
          <w:szCs w:val="28"/>
        </w:rPr>
      </w:pPr>
      <w:r>
        <w:rPr>
          <w:sz w:val="28"/>
          <w:szCs w:val="28"/>
        </w:rPr>
        <w:t>- номера кабинета;</w:t>
      </w:r>
    </w:p>
    <w:p w:rsidR="00C21CD8" w:rsidRDefault="00C21CD8" w:rsidP="00C21CD8">
      <w:pPr>
        <w:jc w:val="both"/>
        <w:rPr>
          <w:sz w:val="28"/>
          <w:szCs w:val="28"/>
        </w:rPr>
      </w:pPr>
    </w:p>
    <w:p w:rsidR="00C21CD8" w:rsidRDefault="00C21CD8" w:rsidP="00C21CD8">
      <w:pPr>
        <w:jc w:val="both"/>
        <w:rPr>
          <w:sz w:val="28"/>
          <w:szCs w:val="28"/>
        </w:rPr>
      </w:pPr>
      <w:r>
        <w:rPr>
          <w:sz w:val="28"/>
          <w:szCs w:val="28"/>
        </w:rPr>
        <w:t>- фамилии, имени, отчества и должности специалиста, осуществляющего предоставление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времени перерыва на обед, технического перерыва.</w:t>
      </w:r>
    </w:p>
    <w:p w:rsidR="00C21CD8" w:rsidRDefault="00C21CD8" w:rsidP="00C21CD8">
      <w:pPr>
        <w:jc w:val="both"/>
        <w:rPr>
          <w:sz w:val="28"/>
          <w:szCs w:val="28"/>
        </w:rPr>
      </w:pPr>
    </w:p>
    <w:p w:rsidR="00C21CD8" w:rsidRDefault="00C21CD8" w:rsidP="00C21CD8">
      <w:pPr>
        <w:jc w:val="both"/>
        <w:rPr>
          <w:sz w:val="28"/>
          <w:szCs w:val="28"/>
        </w:rPr>
      </w:pPr>
      <w:r>
        <w:rPr>
          <w:sz w:val="28"/>
          <w:szCs w:val="28"/>
        </w:rPr>
        <w:t>2.6.15. В местах предоставления муниципальной услуги размещаются схемы расположения средств пожаротушения и путей эвакуации сотрудников местной администрации и посетителей.</w:t>
      </w:r>
    </w:p>
    <w:p w:rsidR="00C21CD8" w:rsidRDefault="00C21CD8" w:rsidP="00C21CD8">
      <w:pPr>
        <w:jc w:val="both"/>
        <w:rPr>
          <w:sz w:val="28"/>
          <w:szCs w:val="28"/>
        </w:rPr>
      </w:pPr>
    </w:p>
    <w:p w:rsidR="00C21CD8" w:rsidRDefault="00C21CD8" w:rsidP="00C21CD8">
      <w:pPr>
        <w:jc w:val="both"/>
        <w:rPr>
          <w:sz w:val="28"/>
          <w:szCs w:val="28"/>
        </w:rPr>
      </w:pPr>
      <w:r>
        <w:rPr>
          <w:sz w:val="28"/>
          <w:szCs w:val="28"/>
        </w:rPr>
        <w:t>2.6.16. Помещение для ожидания гражданами приема оборудуется стульями.</w:t>
      </w:r>
    </w:p>
    <w:p w:rsidR="00C21CD8" w:rsidRDefault="00C21CD8" w:rsidP="00C21CD8">
      <w:pPr>
        <w:jc w:val="both"/>
        <w:rPr>
          <w:sz w:val="28"/>
          <w:szCs w:val="28"/>
        </w:rPr>
      </w:pPr>
    </w:p>
    <w:p w:rsidR="00C21CD8" w:rsidRDefault="00C21CD8" w:rsidP="00C21CD8">
      <w:pPr>
        <w:jc w:val="both"/>
        <w:rPr>
          <w:sz w:val="28"/>
          <w:szCs w:val="28"/>
        </w:rPr>
      </w:pPr>
      <w:r>
        <w:rPr>
          <w:sz w:val="28"/>
          <w:szCs w:val="28"/>
        </w:rPr>
        <w:t>2.6.17.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C21CD8" w:rsidRDefault="00C21CD8" w:rsidP="00C21CD8">
      <w:pPr>
        <w:jc w:val="both"/>
        <w:rPr>
          <w:sz w:val="28"/>
          <w:szCs w:val="28"/>
        </w:rPr>
      </w:pPr>
    </w:p>
    <w:p w:rsidR="00C21CD8" w:rsidRDefault="00C21CD8" w:rsidP="00C21CD8">
      <w:pPr>
        <w:jc w:val="both"/>
        <w:rPr>
          <w:sz w:val="28"/>
          <w:szCs w:val="28"/>
        </w:rPr>
      </w:pPr>
      <w:r>
        <w:rPr>
          <w:sz w:val="28"/>
          <w:szCs w:val="28"/>
        </w:rPr>
        <w:t>2.7. Показатели доступности и качества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соблюдение сроков предоставления муниципальной услуги и условий ожидания приема;</w:t>
      </w:r>
    </w:p>
    <w:p w:rsidR="00C21CD8" w:rsidRDefault="00C21CD8" w:rsidP="00C21CD8">
      <w:pPr>
        <w:jc w:val="both"/>
        <w:rPr>
          <w:sz w:val="28"/>
          <w:szCs w:val="28"/>
        </w:rPr>
      </w:pPr>
    </w:p>
    <w:p w:rsidR="00C21CD8" w:rsidRDefault="00C21CD8" w:rsidP="00C21CD8">
      <w:pPr>
        <w:jc w:val="both"/>
        <w:rPr>
          <w:sz w:val="28"/>
          <w:szCs w:val="28"/>
        </w:rPr>
      </w:pPr>
      <w:r>
        <w:rPr>
          <w:sz w:val="28"/>
          <w:szCs w:val="28"/>
        </w:rPr>
        <w:t>- своевременное, полное информирование о муниципальной услуге посредством различных форм информирования, предусмотренных п. 1.10.2 административного регламента;</w:t>
      </w:r>
    </w:p>
    <w:p w:rsidR="00C21CD8" w:rsidRDefault="00C21CD8" w:rsidP="00C21CD8">
      <w:pPr>
        <w:jc w:val="both"/>
        <w:rPr>
          <w:sz w:val="28"/>
          <w:szCs w:val="28"/>
        </w:rPr>
      </w:pPr>
    </w:p>
    <w:p w:rsidR="00C21CD8" w:rsidRDefault="00C21CD8" w:rsidP="00C21CD8">
      <w:pPr>
        <w:jc w:val="both"/>
        <w:rPr>
          <w:sz w:val="28"/>
          <w:szCs w:val="28"/>
        </w:rPr>
      </w:pPr>
      <w:r>
        <w:rPr>
          <w:sz w:val="28"/>
          <w:szCs w:val="28"/>
        </w:rPr>
        <w:t>- обоснованность отказов в предоставлении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обеспечение возможности получения муниципальной услуги в электронной форме, а также в иных формах по выбору заявителя;</w:t>
      </w:r>
    </w:p>
    <w:p w:rsidR="00C21CD8" w:rsidRDefault="00C21CD8" w:rsidP="00C21CD8">
      <w:pPr>
        <w:jc w:val="both"/>
        <w:rPr>
          <w:sz w:val="28"/>
          <w:szCs w:val="28"/>
        </w:rPr>
      </w:pPr>
    </w:p>
    <w:p w:rsidR="00C21CD8" w:rsidRDefault="00C21CD8" w:rsidP="00C21CD8">
      <w:pPr>
        <w:jc w:val="both"/>
        <w:rPr>
          <w:sz w:val="28"/>
          <w:szCs w:val="28"/>
        </w:rPr>
      </w:pPr>
      <w:r>
        <w:rPr>
          <w:sz w:val="28"/>
          <w:szCs w:val="28"/>
        </w:rPr>
        <w:t>- ресурсное обеспечение исполнения административного регламента.</w:t>
      </w:r>
    </w:p>
    <w:p w:rsidR="00C21CD8" w:rsidRDefault="00C21CD8" w:rsidP="00C21CD8">
      <w:pPr>
        <w:jc w:val="both"/>
        <w:rPr>
          <w:sz w:val="28"/>
          <w:szCs w:val="28"/>
        </w:rPr>
      </w:pPr>
    </w:p>
    <w:p w:rsidR="00C21CD8" w:rsidRDefault="00C21CD8" w:rsidP="00C21CD8">
      <w:pPr>
        <w:jc w:val="both"/>
        <w:rPr>
          <w:sz w:val="28"/>
          <w:szCs w:val="28"/>
        </w:rPr>
      </w:pPr>
      <w:r>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21CD8" w:rsidRDefault="00C21CD8" w:rsidP="00C21CD8">
      <w:pPr>
        <w:jc w:val="both"/>
        <w:rPr>
          <w:sz w:val="28"/>
          <w:szCs w:val="28"/>
        </w:rPr>
      </w:pPr>
    </w:p>
    <w:p w:rsidR="00C21CD8" w:rsidRDefault="00C21CD8" w:rsidP="00C21CD8">
      <w:pPr>
        <w:jc w:val="both"/>
        <w:rPr>
          <w:sz w:val="28"/>
          <w:szCs w:val="28"/>
        </w:rPr>
      </w:pPr>
      <w:r>
        <w:rPr>
          <w:sz w:val="28"/>
          <w:szCs w:val="28"/>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21CD8" w:rsidRDefault="00C21CD8" w:rsidP="00C21CD8">
      <w:pPr>
        <w:jc w:val="both"/>
        <w:rPr>
          <w:sz w:val="28"/>
          <w:szCs w:val="28"/>
        </w:rPr>
      </w:pPr>
    </w:p>
    <w:p w:rsidR="00C21CD8" w:rsidRDefault="00C21CD8" w:rsidP="00C21CD8">
      <w:pPr>
        <w:jc w:val="both"/>
        <w:rPr>
          <w:sz w:val="28"/>
          <w:szCs w:val="28"/>
        </w:rPr>
      </w:pPr>
      <w:r>
        <w:rPr>
          <w:sz w:val="28"/>
          <w:szCs w:val="28"/>
        </w:rPr>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21CD8" w:rsidRDefault="00C21CD8" w:rsidP="00C21CD8">
      <w:pPr>
        <w:jc w:val="both"/>
        <w:rPr>
          <w:sz w:val="28"/>
          <w:szCs w:val="28"/>
        </w:rPr>
      </w:pPr>
    </w:p>
    <w:p w:rsidR="00C21CD8" w:rsidRDefault="00C21CD8" w:rsidP="00C21CD8">
      <w:pPr>
        <w:jc w:val="both"/>
        <w:rPr>
          <w:sz w:val="28"/>
          <w:szCs w:val="28"/>
        </w:rPr>
      </w:pPr>
      <w:r>
        <w:rPr>
          <w:sz w:val="28"/>
          <w:szCs w:val="28"/>
        </w:rPr>
        <w:t>2.8.2. Иные требования, в том числе учитывающие особенности предоставления муниципальной услуги в МФЦ.</w:t>
      </w:r>
    </w:p>
    <w:p w:rsidR="00C21CD8" w:rsidRDefault="00C21CD8" w:rsidP="00C21CD8">
      <w:pPr>
        <w:jc w:val="both"/>
        <w:rPr>
          <w:sz w:val="28"/>
          <w:szCs w:val="28"/>
        </w:rPr>
      </w:pPr>
    </w:p>
    <w:p w:rsidR="00C21CD8" w:rsidRDefault="00C21CD8" w:rsidP="00C21CD8">
      <w:pPr>
        <w:jc w:val="both"/>
        <w:rPr>
          <w:sz w:val="28"/>
          <w:szCs w:val="28"/>
        </w:rPr>
      </w:pPr>
      <w:r>
        <w:rPr>
          <w:sz w:val="28"/>
          <w:szCs w:val="28"/>
        </w:rPr>
        <w:lastRenderedPageBreak/>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21CD8" w:rsidRDefault="00C21CD8" w:rsidP="00C21CD8">
      <w:pPr>
        <w:jc w:val="both"/>
        <w:rPr>
          <w:sz w:val="28"/>
          <w:szCs w:val="28"/>
        </w:rPr>
      </w:pPr>
    </w:p>
    <w:p w:rsidR="00C21CD8" w:rsidRDefault="00C21CD8" w:rsidP="00C21CD8">
      <w:pPr>
        <w:jc w:val="both"/>
        <w:rPr>
          <w:sz w:val="28"/>
          <w:szCs w:val="28"/>
        </w:rPr>
      </w:pPr>
      <w:r>
        <w:rPr>
          <w:sz w:val="28"/>
          <w:szCs w:val="28"/>
        </w:rPr>
        <w:t>- определяет предмет обращения;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t>- проводит проверку полномочий лица, подающего документы;</w:t>
      </w:r>
    </w:p>
    <w:p w:rsidR="00C21CD8" w:rsidRDefault="00C21CD8" w:rsidP="00C21CD8">
      <w:pPr>
        <w:jc w:val="both"/>
        <w:rPr>
          <w:sz w:val="28"/>
          <w:szCs w:val="28"/>
        </w:rPr>
      </w:pPr>
    </w:p>
    <w:p w:rsidR="00C21CD8" w:rsidRDefault="00C21CD8" w:rsidP="00C21CD8">
      <w:pPr>
        <w:jc w:val="both"/>
        <w:rPr>
          <w:sz w:val="28"/>
          <w:szCs w:val="28"/>
        </w:rPr>
      </w:pPr>
      <w:r>
        <w:rPr>
          <w:sz w:val="28"/>
          <w:szCs w:val="28"/>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C21CD8" w:rsidRDefault="00C21CD8" w:rsidP="00C21CD8">
      <w:pPr>
        <w:jc w:val="both"/>
        <w:rPr>
          <w:sz w:val="28"/>
          <w:szCs w:val="28"/>
        </w:rPr>
      </w:pPr>
    </w:p>
    <w:p w:rsidR="00C21CD8" w:rsidRDefault="00C21CD8" w:rsidP="00C21CD8">
      <w:pPr>
        <w:jc w:val="both"/>
        <w:rPr>
          <w:sz w:val="28"/>
          <w:szCs w:val="28"/>
        </w:rPr>
      </w:pPr>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в электронном виде (в составе пакетов электронных дел) в день обращения заявителя в МФЦ;</w:t>
      </w:r>
    </w:p>
    <w:p w:rsidR="00C21CD8" w:rsidRDefault="00C21CD8" w:rsidP="00C21CD8">
      <w:pPr>
        <w:jc w:val="both"/>
        <w:rPr>
          <w:sz w:val="28"/>
          <w:szCs w:val="28"/>
        </w:rPr>
      </w:pPr>
    </w:p>
    <w:p w:rsidR="00C21CD8" w:rsidRDefault="00C21CD8" w:rsidP="00C21CD8">
      <w:pPr>
        <w:jc w:val="both"/>
        <w:rPr>
          <w:sz w:val="28"/>
          <w:szCs w:val="28"/>
        </w:rPr>
      </w:pPr>
      <w:r>
        <w:rPr>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21CD8" w:rsidRDefault="00C21CD8" w:rsidP="00C21CD8">
      <w:pPr>
        <w:jc w:val="both"/>
        <w:rPr>
          <w:sz w:val="28"/>
          <w:szCs w:val="28"/>
        </w:rPr>
      </w:pPr>
    </w:p>
    <w:p w:rsidR="00C21CD8" w:rsidRDefault="00C21CD8" w:rsidP="00C21CD8">
      <w:pPr>
        <w:jc w:val="both"/>
        <w:rPr>
          <w:sz w:val="28"/>
          <w:szCs w:val="28"/>
        </w:rPr>
      </w:pPr>
      <w:r>
        <w:rPr>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21CD8" w:rsidRDefault="00C21CD8" w:rsidP="00C21CD8">
      <w:pPr>
        <w:jc w:val="both"/>
        <w:rPr>
          <w:sz w:val="28"/>
          <w:szCs w:val="28"/>
        </w:rPr>
      </w:pPr>
    </w:p>
    <w:p w:rsidR="00C21CD8" w:rsidRDefault="00C21CD8" w:rsidP="00C21CD8">
      <w:pPr>
        <w:jc w:val="both"/>
        <w:rPr>
          <w:sz w:val="28"/>
          <w:szCs w:val="28"/>
        </w:rPr>
      </w:pPr>
      <w:r>
        <w:rPr>
          <w:sz w:val="28"/>
          <w:szCs w:val="28"/>
        </w:rPr>
        <w:t>По окончании приема документов специалист МФЦ выдает заявителю (уполномоченному лицу) расписку в приеме документов.</w:t>
      </w:r>
    </w:p>
    <w:p w:rsidR="00C21CD8" w:rsidRDefault="00C21CD8" w:rsidP="00C21CD8">
      <w:pPr>
        <w:jc w:val="both"/>
        <w:rPr>
          <w:sz w:val="28"/>
          <w:szCs w:val="28"/>
        </w:rPr>
      </w:pPr>
    </w:p>
    <w:p w:rsidR="00C21CD8" w:rsidRDefault="00C21CD8" w:rsidP="00C21CD8">
      <w:pPr>
        <w:jc w:val="both"/>
        <w:rPr>
          <w:sz w:val="28"/>
          <w:szCs w:val="28"/>
        </w:rPr>
      </w:pPr>
      <w:proofErr w:type="gramStart"/>
      <w:r>
        <w:rPr>
          <w:sz w:val="28"/>
          <w:szCs w:val="28"/>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w:t>
      </w:r>
      <w:r>
        <w:rPr>
          <w:sz w:val="28"/>
          <w:szCs w:val="28"/>
        </w:rPr>
        <w:lastRenderedPageBreak/>
        <w:t>со дня их регистрации в органе</w:t>
      </w:r>
      <w:proofErr w:type="gramEnd"/>
      <w:r>
        <w:rPr>
          <w:sz w:val="28"/>
          <w:szCs w:val="28"/>
        </w:rPr>
        <w:t xml:space="preserve"> местного самоуправления и не позднее двух рабочих дней до окончания срока предоставления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C21CD8" w:rsidRDefault="00C21CD8" w:rsidP="00C21CD8">
      <w:pPr>
        <w:jc w:val="both"/>
        <w:rPr>
          <w:sz w:val="28"/>
          <w:szCs w:val="28"/>
        </w:rPr>
      </w:pPr>
    </w:p>
    <w:p w:rsidR="00C21CD8" w:rsidRDefault="00C21CD8" w:rsidP="00C21CD8">
      <w:pPr>
        <w:jc w:val="both"/>
        <w:rPr>
          <w:sz w:val="28"/>
          <w:szCs w:val="28"/>
        </w:rPr>
      </w:pPr>
      <w:r>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 а также особенности выполнения административных процедур в многофункциональных центрах.</w:t>
      </w:r>
    </w:p>
    <w:p w:rsidR="00C21CD8" w:rsidRDefault="00C21CD8" w:rsidP="00C21CD8">
      <w:pPr>
        <w:jc w:val="both"/>
        <w:rPr>
          <w:sz w:val="28"/>
          <w:szCs w:val="28"/>
        </w:rPr>
      </w:pPr>
    </w:p>
    <w:p w:rsidR="00C21CD8" w:rsidRDefault="00C21CD8" w:rsidP="00C21CD8">
      <w:pPr>
        <w:jc w:val="both"/>
        <w:rPr>
          <w:sz w:val="28"/>
          <w:szCs w:val="28"/>
        </w:rPr>
      </w:pPr>
      <w:r>
        <w:rPr>
          <w:sz w:val="28"/>
          <w:szCs w:val="28"/>
        </w:rPr>
        <w:t>3.1. Предоставление муниципальной услуги включает в себя последовательность следующих административных процедур:</w:t>
      </w:r>
    </w:p>
    <w:p w:rsidR="00C21CD8" w:rsidRDefault="00C21CD8" w:rsidP="00C21CD8">
      <w:pPr>
        <w:jc w:val="both"/>
        <w:rPr>
          <w:sz w:val="28"/>
          <w:szCs w:val="28"/>
        </w:rPr>
      </w:pPr>
    </w:p>
    <w:p w:rsidR="00C21CD8" w:rsidRDefault="00C21CD8" w:rsidP="00C21CD8">
      <w:pPr>
        <w:jc w:val="both"/>
        <w:rPr>
          <w:sz w:val="28"/>
          <w:szCs w:val="28"/>
        </w:rPr>
      </w:pPr>
      <w:r>
        <w:rPr>
          <w:sz w:val="28"/>
          <w:szCs w:val="28"/>
        </w:rPr>
        <w:t>- прием, первичная проверка и регистрация заявления и приложенных к нему документов с целью предоставления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рассмотрение и проверка заявления и приложенных к нему документов сотрудником местной администрации с целью установления факта наличия права на муниципальную услугу;</w:t>
      </w:r>
    </w:p>
    <w:p w:rsidR="00C21CD8" w:rsidRDefault="00C21CD8" w:rsidP="00C21CD8">
      <w:pPr>
        <w:jc w:val="both"/>
        <w:rPr>
          <w:sz w:val="28"/>
          <w:szCs w:val="28"/>
        </w:rPr>
      </w:pPr>
    </w:p>
    <w:p w:rsidR="00C21CD8" w:rsidRDefault="00C21CD8" w:rsidP="00C21CD8">
      <w:pPr>
        <w:jc w:val="both"/>
        <w:rPr>
          <w:sz w:val="28"/>
          <w:szCs w:val="28"/>
        </w:rPr>
      </w:pPr>
      <w:r>
        <w:rPr>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C21CD8" w:rsidRDefault="00C21CD8" w:rsidP="00C21CD8">
      <w:pPr>
        <w:jc w:val="both"/>
        <w:rPr>
          <w:sz w:val="28"/>
          <w:szCs w:val="28"/>
        </w:rPr>
      </w:pPr>
    </w:p>
    <w:p w:rsidR="00C21CD8" w:rsidRDefault="00C21CD8" w:rsidP="00C21CD8">
      <w:pPr>
        <w:jc w:val="both"/>
        <w:rPr>
          <w:sz w:val="28"/>
          <w:szCs w:val="28"/>
        </w:rPr>
      </w:pPr>
      <w:r>
        <w:rPr>
          <w:sz w:val="28"/>
          <w:szCs w:val="28"/>
        </w:rPr>
        <w:t>- направление заявления, приложенных к нему документов, а также документов, полученных в рамках межведомственного электронного взаимодействия, на рассмотрение комиссии админист</w:t>
      </w:r>
      <w:r w:rsidR="00A35A3D">
        <w:rPr>
          <w:sz w:val="28"/>
          <w:szCs w:val="28"/>
        </w:rPr>
        <w:t xml:space="preserve">рации МО Покровский сельсовет </w:t>
      </w:r>
      <w:proofErr w:type="spellStart"/>
      <w:r w:rsidR="00A35A3D">
        <w:rPr>
          <w:sz w:val="28"/>
          <w:szCs w:val="28"/>
        </w:rPr>
        <w:t>Новосергиевского</w:t>
      </w:r>
      <w:proofErr w:type="spellEnd"/>
      <w:r w:rsidR="00A35A3D">
        <w:rPr>
          <w:sz w:val="28"/>
          <w:szCs w:val="28"/>
        </w:rPr>
        <w:t xml:space="preserve"> района </w:t>
      </w:r>
      <w:r>
        <w:rPr>
          <w:sz w:val="28"/>
          <w:szCs w:val="28"/>
        </w:rPr>
        <w:t xml:space="preserve"> Оренбургской области (далее – Земельная комиссия) в целях утверждения схемы расположения земельного участка;</w:t>
      </w:r>
    </w:p>
    <w:p w:rsidR="00C21CD8" w:rsidRDefault="00C21CD8" w:rsidP="00C21CD8">
      <w:pPr>
        <w:jc w:val="both"/>
        <w:rPr>
          <w:sz w:val="28"/>
          <w:szCs w:val="28"/>
        </w:rPr>
      </w:pPr>
    </w:p>
    <w:p w:rsidR="00C21CD8" w:rsidRDefault="00C21CD8" w:rsidP="00C21CD8">
      <w:pPr>
        <w:jc w:val="both"/>
        <w:rPr>
          <w:sz w:val="28"/>
          <w:szCs w:val="28"/>
        </w:rPr>
      </w:pPr>
      <w:r>
        <w:rPr>
          <w:sz w:val="28"/>
          <w:szCs w:val="28"/>
        </w:rPr>
        <w:t>- издание постановления местной администрации об утверждении схемы расположения земельного участка на кадастровом плане территории или подписание отказа в утверждении схемы;</w:t>
      </w:r>
    </w:p>
    <w:p w:rsidR="00C21CD8" w:rsidRDefault="00C21CD8" w:rsidP="00C21CD8">
      <w:pPr>
        <w:jc w:val="both"/>
        <w:rPr>
          <w:sz w:val="28"/>
          <w:szCs w:val="28"/>
        </w:rPr>
      </w:pPr>
    </w:p>
    <w:p w:rsidR="00C21CD8" w:rsidRDefault="00C21CD8" w:rsidP="00C21CD8">
      <w:pPr>
        <w:jc w:val="both"/>
        <w:rPr>
          <w:sz w:val="28"/>
          <w:szCs w:val="28"/>
        </w:rPr>
      </w:pPr>
      <w:r>
        <w:rPr>
          <w:sz w:val="28"/>
          <w:szCs w:val="28"/>
        </w:rPr>
        <w:t>- проведение кадастровых работ в целях образования земельного участка;</w:t>
      </w:r>
    </w:p>
    <w:p w:rsidR="00C21CD8" w:rsidRDefault="00C21CD8" w:rsidP="00C21CD8">
      <w:pPr>
        <w:jc w:val="both"/>
        <w:rPr>
          <w:sz w:val="28"/>
          <w:szCs w:val="28"/>
        </w:rPr>
      </w:pPr>
    </w:p>
    <w:p w:rsidR="00C21CD8" w:rsidRDefault="00C21CD8" w:rsidP="00C21CD8">
      <w:pPr>
        <w:jc w:val="both"/>
        <w:rPr>
          <w:sz w:val="28"/>
          <w:szCs w:val="28"/>
        </w:rPr>
      </w:pPr>
      <w:r>
        <w:rPr>
          <w:sz w:val="28"/>
          <w:szCs w:val="28"/>
        </w:rPr>
        <w:t>- получение технических условий подключения (технологического присоединения) объектов к сетям инженерно-технического обеспечения;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lastRenderedPageBreak/>
        <w:t>- издание постановления местной администрации о проведен</w:t>
      </w:r>
      <w:proofErr w:type="gramStart"/>
      <w:r>
        <w:rPr>
          <w:sz w:val="28"/>
          <w:szCs w:val="28"/>
        </w:rPr>
        <w:t>ии ау</w:t>
      </w:r>
      <w:proofErr w:type="gramEnd"/>
      <w:r>
        <w:rPr>
          <w:sz w:val="28"/>
          <w:szCs w:val="28"/>
        </w:rPr>
        <w:t>кциона либо подписание мотивированного отказа в проведении аукциона;</w:t>
      </w:r>
    </w:p>
    <w:p w:rsidR="00C21CD8" w:rsidRDefault="00C21CD8" w:rsidP="00C21CD8">
      <w:pPr>
        <w:jc w:val="both"/>
        <w:rPr>
          <w:sz w:val="28"/>
          <w:szCs w:val="28"/>
        </w:rPr>
      </w:pPr>
    </w:p>
    <w:p w:rsidR="00C21CD8" w:rsidRDefault="00C21CD8" w:rsidP="00C21CD8">
      <w:pPr>
        <w:jc w:val="both"/>
        <w:rPr>
          <w:sz w:val="28"/>
          <w:szCs w:val="28"/>
        </w:rPr>
      </w:pPr>
      <w:r>
        <w:rPr>
          <w:sz w:val="28"/>
          <w:szCs w:val="28"/>
        </w:rPr>
        <w:t>- направление заявителю постановления о проведен</w:t>
      </w:r>
      <w:proofErr w:type="gramStart"/>
      <w:r>
        <w:rPr>
          <w:sz w:val="28"/>
          <w:szCs w:val="28"/>
        </w:rPr>
        <w:t>ии ау</w:t>
      </w:r>
      <w:proofErr w:type="gramEnd"/>
      <w:r>
        <w:rPr>
          <w:sz w:val="28"/>
          <w:szCs w:val="28"/>
        </w:rPr>
        <w:t>кциона или мотивированного отказа в проведении аукциона;</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3.2. </w:t>
      </w:r>
      <w:proofErr w:type="gramStart"/>
      <w:r>
        <w:rPr>
          <w:sz w:val="28"/>
          <w:szCs w:val="28"/>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C21CD8" w:rsidRDefault="00C21CD8" w:rsidP="00C21CD8">
      <w:pPr>
        <w:jc w:val="both"/>
        <w:rPr>
          <w:sz w:val="28"/>
          <w:szCs w:val="28"/>
        </w:rPr>
      </w:pPr>
    </w:p>
    <w:p w:rsidR="00C21CD8" w:rsidRDefault="00C21CD8" w:rsidP="00C21CD8">
      <w:pPr>
        <w:jc w:val="both"/>
        <w:rPr>
          <w:sz w:val="28"/>
          <w:szCs w:val="28"/>
        </w:rPr>
      </w:pPr>
      <w:r>
        <w:rPr>
          <w:sz w:val="28"/>
          <w:szCs w:val="28"/>
        </w:rPr>
        <w:t>3.3. Сотрудник, ответственный за выполнение административной процедуры, проверяет надлежащее оформление заявления в соответствии с образцом заявления (приложение 3 к административному регламенту) и приложенных к нему документов, указанных в пункте 2.6.2 административного регламента, и регистрирует заявление во внутренней документации в соответствии с правилами делопроизводства.</w:t>
      </w:r>
    </w:p>
    <w:p w:rsidR="00C21CD8" w:rsidRDefault="00C21CD8" w:rsidP="00C21CD8">
      <w:pPr>
        <w:jc w:val="both"/>
        <w:rPr>
          <w:sz w:val="28"/>
          <w:szCs w:val="28"/>
        </w:rPr>
      </w:pPr>
    </w:p>
    <w:p w:rsidR="00C21CD8" w:rsidRDefault="00C21CD8" w:rsidP="00C21CD8">
      <w:pPr>
        <w:jc w:val="both"/>
        <w:rPr>
          <w:sz w:val="28"/>
          <w:szCs w:val="28"/>
        </w:rPr>
      </w:pPr>
      <w:r>
        <w:rPr>
          <w:sz w:val="28"/>
          <w:szCs w:val="28"/>
        </w:rPr>
        <w:t>3.4.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C21CD8" w:rsidRDefault="00C21CD8" w:rsidP="00C21CD8">
      <w:pPr>
        <w:jc w:val="both"/>
        <w:rPr>
          <w:sz w:val="28"/>
          <w:szCs w:val="28"/>
        </w:rPr>
      </w:pPr>
    </w:p>
    <w:p w:rsidR="00C21CD8" w:rsidRDefault="00C21CD8" w:rsidP="00C21CD8">
      <w:pPr>
        <w:jc w:val="both"/>
        <w:rPr>
          <w:sz w:val="28"/>
          <w:szCs w:val="28"/>
        </w:rPr>
      </w:pPr>
      <w:r>
        <w:rPr>
          <w:sz w:val="28"/>
          <w:szCs w:val="28"/>
        </w:rPr>
        <w:t>3.5. Срок выполнения административного действия — не более 15 минут.</w:t>
      </w:r>
    </w:p>
    <w:p w:rsidR="00C21CD8" w:rsidRDefault="00C21CD8" w:rsidP="00C21CD8">
      <w:pPr>
        <w:jc w:val="both"/>
        <w:rPr>
          <w:sz w:val="28"/>
          <w:szCs w:val="28"/>
        </w:rPr>
      </w:pPr>
    </w:p>
    <w:p w:rsidR="00C21CD8" w:rsidRDefault="00C21CD8" w:rsidP="00C21CD8">
      <w:pPr>
        <w:jc w:val="both"/>
        <w:rPr>
          <w:sz w:val="28"/>
          <w:szCs w:val="28"/>
        </w:rPr>
      </w:pPr>
      <w:r>
        <w:rPr>
          <w:sz w:val="28"/>
          <w:szCs w:val="28"/>
        </w:rPr>
        <w:t>3.6. Основанием для начала административной процедуры «Рассмотрение и проверка заявления и приложенных к нему документов сотрудником администрации МО с целью установления факта наличия права на муниципальную услугу» является поступление зарегистрированного заявления с пакетом документов сотруднику местной администрации, ответственному за оказание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3.7. Сотрудником местной администрации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C21CD8" w:rsidRDefault="00C21CD8" w:rsidP="00C21CD8">
      <w:pPr>
        <w:jc w:val="both"/>
        <w:rPr>
          <w:sz w:val="28"/>
          <w:szCs w:val="28"/>
        </w:rPr>
      </w:pPr>
    </w:p>
    <w:p w:rsidR="00C21CD8" w:rsidRDefault="00C21CD8" w:rsidP="00C21CD8">
      <w:pPr>
        <w:jc w:val="both"/>
        <w:rPr>
          <w:sz w:val="28"/>
          <w:szCs w:val="28"/>
        </w:rPr>
      </w:pPr>
      <w:r>
        <w:rPr>
          <w:sz w:val="28"/>
          <w:szCs w:val="28"/>
        </w:rPr>
        <w:t>Срок выполнения административного действия — не более 15 минут на одно заявление.</w:t>
      </w:r>
    </w:p>
    <w:p w:rsidR="00C21CD8" w:rsidRDefault="00C21CD8" w:rsidP="00C21CD8">
      <w:pPr>
        <w:jc w:val="both"/>
        <w:rPr>
          <w:sz w:val="28"/>
          <w:szCs w:val="28"/>
        </w:rPr>
      </w:pPr>
    </w:p>
    <w:p w:rsidR="00C21CD8" w:rsidRDefault="00C21CD8" w:rsidP="00C21CD8">
      <w:pPr>
        <w:jc w:val="both"/>
        <w:rPr>
          <w:sz w:val="28"/>
          <w:szCs w:val="28"/>
        </w:rPr>
      </w:pPr>
      <w:r>
        <w:rPr>
          <w:sz w:val="28"/>
          <w:szCs w:val="28"/>
        </w:rPr>
        <w:lastRenderedPageBreak/>
        <w:t>3.8. При обращении заявителя (представителя) лично на приеме сотрудником местной администрации, ответственным за прием документов:</w:t>
      </w:r>
    </w:p>
    <w:p w:rsidR="00C21CD8" w:rsidRDefault="00C21CD8" w:rsidP="00C21CD8">
      <w:pPr>
        <w:jc w:val="both"/>
        <w:rPr>
          <w:sz w:val="28"/>
          <w:szCs w:val="28"/>
        </w:rPr>
      </w:pPr>
    </w:p>
    <w:p w:rsidR="00C21CD8" w:rsidRDefault="00C21CD8" w:rsidP="00C21CD8">
      <w:pPr>
        <w:jc w:val="both"/>
        <w:rPr>
          <w:sz w:val="28"/>
          <w:szCs w:val="28"/>
        </w:rPr>
      </w:pPr>
      <w:r>
        <w:rPr>
          <w:sz w:val="28"/>
          <w:szCs w:val="28"/>
        </w:rPr>
        <w:t>- устанавливается личность заявителя (или его представителя);</w:t>
      </w:r>
    </w:p>
    <w:p w:rsidR="00C21CD8" w:rsidRDefault="00C21CD8" w:rsidP="00C21CD8">
      <w:pPr>
        <w:jc w:val="both"/>
        <w:rPr>
          <w:sz w:val="28"/>
          <w:szCs w:val="28"/>
        </w:rPr>
      </w:pPr>
    </w:p>
    <w:p w:rsidR="00C21CD8" w:rsidRDefault="00C21CD8" w:rsidP="00C21CD8">
      <w:pPr>
        <w:jc w:val="both"/>
        <w:rPr>
          <w:sz w:val="28"/>
          <w:szCs w:val="28"/>
        </w:rPr>
      </w:pPr>
      <w:r>
        <w:rPr>
          <w:sz w:val="28"/>
          <w:szCs w:val="28"/>
        </w:rPr>
        <w:t>- проводится проверка представленных документов на предмет соответствия их установленным законодательством требованиям;</w:t>
      </w:r>
    </w:p>
    <w:p w:rsidR="00C21CD8" w:rsidRDefault="00C21CD8" w:rsidP="00C21CD8">
      <w:pPr>
        <w:jc w:val="both"/>
        <w:rPr>
          <w:sz w:val="28"/>
          <w:szCs w:val="28"/>
        </w:rPr>
      </w:pPr>
    </w:p>
    <w:p w:rsidR="00C21CD8" w:rsidRDefault="00C21CD8" w:rsidP="00C21CD8">
      <w:pPr>
        <w:jc w:val="both"/>
        <w:rPr>
          <w:sz w:val="28"/>
          <w:szCs w:val="28"/>
        </w:rPr>
      </w:pPr>
      <w:r>
        <w:rPr>
          <w:sz w:val="28"/>
          <w:szCs w:val="28"/>
        </w:rPr>
        <w:t>- осуществляется сверка копий документов с оригиналами и заверение их своей подписью;</w:t>
      </w:r>
    </w:p>
    <w:p w:rsidR="00C21CD8" w:rsidRDefault="00C21CD8" w:rsidP="00C21CD8">
      <w:pPr>
        <w:jc w:val="both"/>
        <w:rPr>
          <w:sz w:val="28"/>
          <w:szCs w:val="28"/>
        </w:rPr>
      </w:pPr>
    </w:p>
    <w:p w:rsidR="00C21CD8" w:rsidRDefault="00C21CD8" w:rsidP="00C21CD8">
      <w:pPr>
        <w:jc w:val="both"/>
        <w:rPr>
          <w:sz w:val="28"/>
          <w:szCs w:val="28"/>
        </w:rPr>
      </w:pPr>
      <w:r>
        <w:rPr>
          <w:sz w:val="28"/>
          <w:szCs w:val="28"/>
        </w:rPr>
        <w:t>- заявление регистрируется.</w:t>
      </w:r>
    </w:p>
    <w:p w:rsidR="00C21CD8" w:rsidRDefault="00C21CD8" w:rsidP="00C21CD8">
      <w:pPr>
        <w:jc w:val="both"/>
        <w:rPr>
          <w:sz w:val="28"/>
          <w:szCs w:val="28"/>
        </w:rPr>
      </w:pPr>
    </w:p>
    <w:p w:rsidR="00C21CD8" w:rsidRDefault="00C21CD8" w:rsidP="00C21CD8">
      <w:pPr>
        <w:jc w:val="both"/>
        <w:rPr>
          <w:sz w:val="28"/>
          <w:szCs w:val="28"/>
        </w:rPr>
      </w:pPr>
      <w:r>
        <w:rPr>
          <w:sz w:val="28"/>
          <w:szCs w:val="28"/>
        </w:rPr>
        <w:t>Срок выполнения административного действия по проверке и регистрации документов — не более 30 минут на одного заявителя.</w:t>
      </w:r>
    </w:p>
    <w:p w:rsidR="00C21CD8" w:rsidRDefault="00C21CD8" w:rsidP="00C21CD8">
      <w:pPr>
        <w:jc w:val="both"/>
        <w:rPr>
          <w:sz w:val="28"/>
          <w:szCs w:val="28"/>
        </w:rPr>
      </w:pPr>
    </w:p>
    <w:p w:rsidR="00C21CD8" w:rsidRDefault="00C21CD8" w:rsidP="00C21CD8">
      <w:pPr>
        <w:jc w:val="both"/>
        <w:rPr>
          <w:sz w:val="28"/>
          <w:szCs w:val="28"/>
        </w:rPr>
      </w:pPr>
      <w:r>
        <w:rPr>
          <w:sz w:val="28"/>
          <w:szCs w:val="28"/>
        </w:rPr>
        <w:t>3.9.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пункта 2.6.2 настоящего регламента.</w:t>
      </w:r>
    </w:p>
    <w:p w:rsidR="00C21CD8" w:rsidRDefault="00C21CD8" w:rsidP="00C21CD8">
      <w:pPr>
        <w:jc w:val="both"/>
        <w:rPr>
          <w:sz w:val="28"/>
          <w:szCs w:val="28"/>
        </w:rPr>
      </w:pPr>
    </w:p>
    <w:p w:rsidR="00C21CD8" w:rsidRDefault="00C21CD8" w:rsidP="00C21CD8">
      <w:pPr>
        <w:jc w:val="both"/>
        <w:rPr>
          <w:sz w:val="28"/>
          <w:szCs w:val="28"/>
        </w:rPr>
      </w:pPr>
      <w:r>
        <w:rPr>
          <w:sz w:val="28"/>
          <w:szCs w:val="28"/>
        </w:rPr>
        <w:t>3.10. Для сбора необходимой информации согласно перечню пункта 2.6.1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C21CD8" w:rsidRDefault="00C21CD8" w:rsidP="00C21CD8">
      <w:pPr>
        <w:jc w:val="both"/>
        <w:rPr>
          <w:sz w:val="28"/>
          <w:szCs w:val="28"/>
        </w:rPr>
      </w:pPr>
    </w:p>
    <w:p w:rsidR="00C21CD8" w:rsidRDefault="00C21CD8" w:rsidP="00C21CD8">
      <w:pPr>
        <w:jc w:val="both"/>
        <w:rPr>
          <w:sz w:val="28"/>
          <w:szCs w:val="28"/>
        </w:rPr>
      </w:pPr>
      <w:proofErr w:type="gramStart"/>
      <w:r>
        <w:rPr>
          <w:sz w:val="28"/>
          <w:szCs w:val="28"/>
        </w:rPr>
        <w:t>- в территориальные органе Федеральной службы государственной регистрации, кадастра и картографии Российской Федерации – запрос о предоставлении выписки из Единого государственного реестра прав на недвижимое имущество и сделок с ним;</w:t>
      </w:r>
      <w:proofErr w:type="gramEnd"/>
    </w:p>
    <w:p w:rsidR="00C21CD8" w:rsidRDefault="00C21CD8" w:rsidP="00C21CD8">
      <w:pPr>
        <w:jc w:val="both"/>
        <w:rPr>
          <w:sz w:val="28"/>
          <w:szCs w:val="28"/>
        </w:rPr>
      </w:pPr>
    </w:p>
    <w:p w:rsidR="00C21CD8" w:rsidRDefault="00C21CD8" w:rsidP="00C21CD8">
      <w:pPr>
        <w:jc w:val="both"/>
        <w:rPr>
          <w:sz w:val="28"/>
          <w:szCs w:val="28"/>
        </w:rPr>
      </w:pPr>
      <w:r>
        <w:rPr>
          <w:sz w:val="28"/>
          <w:szCs w:val="28"/>
        </w:rPr>
        <w:t>- в территориальные органы Федеральной службы государственной регистрации, кадастра и картографии Российской Федерации – запрос о предоставлении кадастрового паспорта земельного участка;</w:t>
      </w:r>
    </w:p>
    <w:p w:rsidR="00C21CD8" w:rsidRDefault="00C21CD8" w:rsidP="00C21CD8">
      <w:pPr>
        <w:jc w:val="both"/>
        <w:rPr>
          <w:sz w:val="28"/>
          <w:szCs w:val="28"/>
        </w:rPr>
      </w:pPr>
    </w:p>
    <w:p w:rsidR="00C21CD8" w:rsidRDefault="00C21CD8" w:rsidP="00C21CD8">
      <w:pPr>
        <w:jc w:val="both"/>
        <w:rPr>
          <w:sz w:val="28"/>
          <w:szCs w:val="28"/>
        </w:rPr>
      </w:pPr>
      <w:r>
        <w:rPr>
          <w:sz w:val="28"/>
          <w:szCs w:val="28"/>
        </w:rPr>
        <w:t>- в территориальные органы Федеральной налоговой службы Российской Федерации – запрос о предоставлении выписки из Единого государственного реестра юридических лиц, Единого государственного реестра индивидуальных предпринимателей.</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3.11. Началом административной процедуры «Получение технических условий подключения (технологического присоединения) объектов к сетям инженерно-технического обеспечения» является поступление заявления о </w:t>
      </w:r>
      <w:r>
        <w:rPr>
          <w:sz w:val="28"/>
          <w:szCs w:val="28"/>
        </w:rPr>
        <w:lastRenderedPageBreak/>
        <w:t>проведен</w:t>
      </w:r>
      <w:proofErr w:type="gramStart"/>
      <w:r>
        <w:rPr>
          <w:sz w:val="28"/>
          <w:szCs w:val="28"/>
        </w:rPr>
        <w:t>ии ау</w:t>
      </w:r>
      <w:proofErr w:type="gramEnd"/>
      <w:r>
        <w:rPr>
          <w:sz w:val="28"/>
          <w:szCs w:val="28"/>
        </w:rPr>
        <w:t xml:space="preserve">кциона с указанием цели использования и кадастрового номера </w:t>
      </w:r>
      <w:proofErr w:type="spellStart"/>
      <w:r>
        <w:rPr>
          <w:sz w:val="28"/>
          <w:szCs w:val="28"/>
        </w:rPr>
        <w:t>истребуемого</w:t>
      </w:r>
      <w:proofErr w:type="spellEnd"/>
      <w:r>
        <w:rPr>
          <w:sz w:val="28"/>
          <w:szCs w:val="28"/>
        </w:rPr>
        <w:t xml:space="preserve"> земельного участка.</w:t>
      </w:r>
    </w:p>
    <w:p w:rsidR="00C21CD8" w:rsidRDefault="00C21CD8" w:rsidP="00C21CD8">
      <w:pPr>
        <w:jc w:val="both"/>
        <w:rPr>
          <w:sz w:val="28"/>
          <w:szCs w:val="28"/>
        </w:rPr>
      </w:pPr>
    </w:p>
    <w:p w:rsidR="00C21CD8" w:rsidRDefault="00C21CD8" w:rsidP="00C21CD8">
      <w:pPr>
        <w:jc w:val="both"/>
        <w:rPr>
          <w:sz w:val="28"/>
          <w:szCs w:val="28"/>
        </w:rPr>
      </w:pPr>
      <w:r>
        <w:rPr>
          <w:sz w:val="28"/>
          <w:szCs w:val="28"/>
        </w:rPr>
        <w:t>3.12. Получение технических условий подключения (технологического присоединения) объектов к сетям инженерно-технического обеспечения осуществляется,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C21CD8" w:rsidRDefault="00C21CD8" w:rsidP="00C21CD8">
      <w:pPr>
        <w:jc w:val="both"/>
        <w:rPr>
          <w:sz w:val="28"/>
          <w:szCs w:val="28"/>
        </w:rPr>
      </w:pPr>
    </w:p>
    <w:p w:rsidR="00C21CD8" w:rsidRDefault="00C21CD8" w:rsidP="00C21CD8">
      <w:pPr>
        <w:jc w:val="both"/>
        <w:rPr>
          <w:sz w:val="28"/>
          <w:szCs w:val="28"/>
        </w:rPr>
      </w:pPr>
      <w:r>
        <w:rPr>
          <w:sz w:val="28"/>
          <w:szCs w:val="28"/>
        </w:rPr>
        <w:t>Срок исполнения административной процедуры – не более 30 дней.</w:t>
      </w:r>
    </w:p>
    <w:p w:rsidR="00C21CD8" w:rsidRDefault="00C21CD8" w:rsidP="00C21CD8">
      <w:pPr>
        <w:jc w:val="both"/>
        <w:rPr>
          <w:sz w:val="28"/>
          <w:szCs w:val="28"/>
        </w:rPr>
      </w:pPr>
    </w:p>
    <w:p w:rsidR="00C21CD8" w:rsidRDefault="00C21CD8" w:rsidP="00C21CD8">
      <w:pPr>
        <w:jc w:val="both"/>
        <w:rPr>
          <w:sz w:val="28"/>
          <w:szCs w:val="28"/>
        </w:rPr>
      </w:pPr>
      <w:r>
        <w:rPr>
          <w:sz w:val="28"/>
          <w:szCs w:val="28"/>
        </w:rPr>
        <w:t>3.13. Началом административной процедуры «Издание постановления администрации МО о проведен</w:t>
      </w:r>
      <w:proofErr w:type="gramStart"/>
      <w:r>
        <w:rPr>
          <w:sz w:val="28"/>
          <w:szCs w:val="28"/>
        </w:rPr>
        <w:t>ии ау</w:t>
      </w:r>
      <w:proofErr w:type="gramEnd"/>
      <w:r>
        <w:rPr>
          <w:sz w:val="28"/>
          <w:szCs w:val="28"/>
        </w:rPr>
        <w:t>кциона либо подписание мотивированного отказа в проведении аукциона» является получение технических условий подключения (технологического присоединения) объектов к сетям инженерно-технического обеспечения в соответствии с п. 3.12 настоящего регламента, а также случаи, когда получения технических условий не требуется.</w:t>
      </w:r>
    </w:p>
    <w:p w:rsidR="00C21CD8" w:rsidRDefault="00C21CD8" w:rsidP="00C21CD8">
      <w:pPr>
        <w:jc w:val="both"/>
        <w:rPr>
          <w:sz w:val="28"/>
          <w:szCs w:val="28"/>
        </w:rPr>
      </w:pPr>
    </w:p>
    <w:p w:rsidR="00C21CD8" w:rsidRDefault="00C21CD8" w:rsidP="00C21CD8">
      <w:pPr>
        <w:jc w:val="both"/>
        <w:rPr>
          <w:sz w:val="28"/>
          <w:szCs w:val="28"/>
        </w:rPr>
      </w:pPr>
      <w:r>
        <w:rPr>
          <w:sz w:val="28"/>
          <w:szCs w:val="28"/>
        </w:rPr>
        <w:t>В случае принятия решения о проведен</w:t>
      </w:r>
      <w:proofErr w:type="gramStart"/>
      <w:r>
        <w:rPr>
          <w:sz w:val="28"/>
          <w:szCs w:val="28"/>
        </w:rPr>
        <w:t>ии ау</w:t>
      </w:r>
      <w:proofErr w:type="gramEnd"/>
      <w:r>
        <w:rPr>
          <w:sz w:val="28"/>
          <w:szCs w:val="28"/>
        </w:rPr>
        <w:t>кциона, специалист, ответственный за оказание муниципальной услуги, готовит проект постановления местной администрации о проведении аукциона по продаже или предоставлении в аренду земельного участка.</w:t>
      </w:r>
    </w:p>
    <w:p w:rsidR="00C21CD8" w:rsidRDefault="00C21CD8" w:rsidP="00C21CD8">
      <w:pPr>
        <w:jc w:val="both"/>
        <w:rPr>
          <w:sz w:val="28"/>
          <w:szCs w:val="28"/>
        </w:rPr>
      </w:pPr>
    </w:p>
    <w:p w:rsidR="00C21CD8" w:rsidRDefault="00C21CD8" w:rsidP="00C21CD8">
      <w:pPr>
        <w:jc w:val="both"/>
        <w:rPr>
          <w:sz w:val="28"/>
          <w:szCs w:val="28"/>
        </w:rPr>
      </w:pPr>
      <w:r>
        <w:rPr>
          <w:sz w:val="28"/>
          <w:szCs w:val="28"/>
        </w:rPr>
        <w:t>В случае принятия решения об отказе в проведен</w:t>
      </w:r>
      <w:proofErr w:type="gramStart"/>
      <w:r>
        <w:rPr>
          <w:sz w:val="28"/>
          <w:szCs w:val="28"/>
        </w:rPr>
        <w:t>ии ау</w:t>
      </w:r>
      <w:proofErr w:type="gramEnd"/>
      <w:r>
        <w:rPr>
          <w:sz w:val="28"/>
          <w:szCs w:val="28"/>
        </w:rPr>
        <w:t>кциона по основаниям, предусмотренным настоящим регламентом, специалист, ответственный за оказание муниципальной услуги, готовит проект мотивированного отказа.</w:t>
      </w:r>
    </w:p>
    <w:p w:rsidR="00C21CD8" w:rsidRDefault="00C21CD8" w:rsidP="00C21CD8">
      <w:pPr>
        <w:jc w:val="both"/>
        <w:rPr>
          <w:sz w:val="28"/>
          <w:szCs w:val="28"/>
        </w:rPr>
      </w:pPr>
    </w:p>
    <w:p w:rsidR="00C21CD8" w:rsidRDefault="00C21CD8" w:rsidP="00C21CD8">
      <w:pPr>
        <w:jc w:val="both"/>
        <w:rPr>
          <w:sz w:val="28"/>
          <w:szCs w:val="28"/>
        </w:rPr>
      </w:pPr>
      <w:r>
        <w:rPr>
          <w:sz w:val="28"/>
          <w:szCs w:val="28"/>
        </w:rPr>
        <w:t>Срок подписания постановления о проведен</w:t>
      </w:r>
      <w:proofErr w:type="gramStart"/>
      <w:r>
        <w:rPr>
          <w:sz w:val="28"/>
          <w:szCs w:val="28"/>
        </w:rPr>
        <w:t>ии ау</w:t>
      </w:r>
      <w:proofErr w:type="gramEnd"/>
      <w:r>
        <w:rPr>
          <w:sz w:val="28"/>
          <w:szCs w:val="28"/>
        </w:rPr>
        <w:t>кциона или мотивированного отказа — не более 10 рабочих дней.</w:t>
      </w:r>
    </w:p>
    <w:p w:rsidR="00C21CD8" w:rsidRDefault="00C21CD8" w:rsidP="00C21CD8">
      <w:pPr>
        <w:jc w:val="both"/>
        <w:rPr>
          <w:sz w:val="28"/>
          <w:szCs w:val="28"/>
        </w:rPr>
      </w:pPr>
    </w:p>
    <w:p w:rsidR="00C21CD8" w:rsidRDefault="00C21CD8" w:rsidP="00C21CD8">
      <w:pPr>
        <w:jc w:val="both"/>
        <w:rPr>
          <w:sz w:val="28"/>
          <w:szCs w:val="28"/>
        </w:rPr>
      </w:pPr>
    </w:p>
    <w:p w:rsidR="00C21CD8" w:rsidRDefault="00C21CD8" w:rsidP="00C21CD8">
      <w:pPr>
        <w:jc w:val="both"/>
        <w:rPr>
          <w:sz w:val="28"/>
          <w:szCs w:val="28"/>
        </w:rPr>
      </w:pPr>
      <w:r>
        <w:rPr>
          <w:sz w:val="28"/>
          <w:szCs w:val="28"/>
        </w:rPr>
        <w:t>3.25. В случае представления гражданином заявления о предоставлении муниципальной услуги через МФЦ идентификатор постановления или письмо, содержащее мотивированный отказ, направляются в МФЦ, если иной способ получения не указан заявителем.</w:t>
      </w:r>
    </w:p>
    <w:p w:rsidR="00C21CD8" w:rsidRDefault="00C21CD8" w:rsidP="00C21CD8">
      <w:pPr>
        <w:jc w:val="both"/>
        <w:rPr>
          <w:sz w:val="28"/>
          <w:szCs w:val="28"/>
        </w:rPr>
      </w:pPr>
    </w:p>
    <w:p w:rsidR="00C21CD8" w:rsidRDefault="00C21CD8" w:rsidP="00C21CD8">
      <w:pPr>
        <w:jc w:val="both"/>
        <w:rPr>
          <w:sz w:val="28"/>
          <w:szCs w:val="28"/>
        </w:rPr>
      </w:pPr>
      <w:r>
        <w:rPr>
          <w:sz w:val="28"/>
          <w:szCs w:val="28"/>
        </w:rPr>
        <w:t>Срок уведомления заявителя — не более 3 дней после подписания постановления или отказа, содержащего мотивированный отказ в предоставлении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3.26. По прибытии заявителя (его представителя) в местную администрацию сотрудник, уполномоченный на выдачу решений о предоставлении (отказе в предоставлении муниципальной услуги), устанавливает личность заявителя </w:t>
      </w:r>
      <w:r>
        <w:rPr>
          <w:sz w:val="28"/>
          <w:szCs w:val="28"/>
        </w:rPr>
        <w:lastRenderedPageBreak/>
        <w:t>(его представителя), проверяет документ, подтверждающий полномочия представителя.</w:t>
      </w:r>
    </w:p>
    <w:p w:rsidR="00C21CD8" w:rsidRDefault="00C21CD8" w:rsidP="00C21CD8">
      <w:pPr>
        <w:jc w:val="both"/>
        <w:rPr>
          <w:sz w:val="28"/>
          <w:szCs w:val="28"/>
        </w:rPr>
      </w:pPr>
    </w:p>
    <w:p w:rsidR="00C21CD8" w:rsidRDefault="00C21CD8" w:rsidP="00C21CD8">
      <w:pPr>
        <w:jc w:val="both"/>
        <w:rPr>
          <w:sz w:val="28"/>
          <w:szCs w:val="28"/>
        </w:rPr>
      </w:pPr>
      <w:r>
        <w:rPr>
          <w:sz w:val="28"/>
          <w:szCs w:val="28"/>
        </w:rPr>
        <w:t>3.27. Срок выполнения административной процедуры — не более 30 минут.</w:t>
      </w:r>
    </w:p>
    <w:p w:rsidR="00C21CD8" w:rsidRDefault="00C21CD8" w:rsidP="00C21CD8">
      <w:pPr>
        <w:jc w:val="both"/>
        <w:rPr>
          <w:sz w:val="28"/>
          <w:szCs w:val="28"/>
        </w:rPr>
      </w:pPr>
    </w:p>
    <w:p w:rsidR="00C21CD8" w:rsidRDefault="00C21CD8" w:rsidP="00C21CD8">
      <w:pPr>
        <w:jc w:val="both"/>
        <w:rPr>
          <w:sz w:val="28"/>
          <w:szCs w:val="28"/>
        </w:rPr>
      </w:pPr>
      <w:r>
        <w:rPr>
          <w:sz w:val="28"/>
          <w:szCs w:val="28"/>
        </w:rPr>
        <w:t>3.28. Блок-схема предоставления муниципальной услуги приведена в приложении 4 к административному регламенту.</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IV. Формы </w:t>
      </w:r>
      <w:proofErr w:type="gramStart"/>
      <w:r>
        <w:rPr>
          <w:sz w:val="28"/>
          <w:szCs w:val="28"/>
        </w:rPr>
        <w:t>контроля за</w:t>
      </w:r>
      <w:proofErr w:type="gramEnd"/>
      <w:r>
        <w:rPr>
          <w:sz w:val="28"/>
          <w:szCs w:val="28"/>
        </w:rPr>
        <w:t xml:space="preserve"> предоставлением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надлежащим исполнением настоящего административного регламента осуществляет глава местной администрации, заместитель главы местной администрации.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совершением действий и принятием решений при предоставлении муниципальной услуги осуществляется главой местной администрации, заместителем главы местной администрации в виде:</w:t>
      </w:r>
    </w:p>
    <w:p w:rsidR="00C21CD8" w:rsidRDefault="00C21CD8" w:rsidP="00C21CD8">
      <w:pPr>
        <w:jc w:val="both"/>
        <w:rPr>
          <w:sz w:val="28"/>
          <w:szCs w:val="28"/>
        </w:rPr>
      </w:pPr>
    </w:p>
    <w:p w:rsidR="00C21CD8" w:rsidRDefault="00C21CD8" w:rsidP="00C21CD8">
      <w:pPr>
        <w:jc w:val="both"/>
        <w:rPr>
          <w:sz w:val="28"/>
          <w:szCs w:val="28"/>
        </w:rPr>
      </w:pPr>
      <w:r>
        <w:rPr>
          <w:sz w:val="28"/>
          <w:szCs w:val="28"/>
        </w:rPr>
        <w:t>- проведения текущего мониторинга предоставления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контроля сроков осуществления административных процедур (выполнения действий и принятия решений);</w:t>
      </w:r>
    </w:p>
    <w:p w:rsidR="00C21CD8" w:rsidRDefault="00C21CD8" w:rsidP="00C21CD8">
      <w:pPr>
        <w:jc w:val="both"/>
        <w:rPr>
          <w:sz w:val="28"/>
          <w:szCs w:val="28"/>
        </w:rPr>
      </w:pPr>
    </w:p>
    <w:p w:rsidR="00C21CD8" w:rsidRDefault="00C21CD8" w:rsidP="00C21CD8">
      <w:pPr>
        <w:jc w:val="both"/>
        <w:rPr>
          <w:sz w:val="28"/>
          <w:szCs w:val="28"/>
        </w:rPr>
      </w:pPr>
      <w:r>
        <w:rPr>
          <w:sz w:val="28"/>
          <w:szCs w:val="28"/>
        </w:rPr>
        <w:t>- проверки процесса выполнения административных процедур (выполнения действий и принятия решений);</w:t>
      </w:r>
    </w:p>
    <w:p w:rsidR="00C21CD8" w:rsidRDefault="00C21CD8" w:rsidP="00C21CD8">
      <w:pPr>
        <w:jc w:val="both"/>
        <w:rPr>
          <w:sz w:val="28"/>
          <w:szCs w:val="28"/>
        </w:rPr>
      </w:pPr>
    </w:p>
    <w:p w:rsidR="00C21CD8" w:rsidRDefault="00C21CD8" w:rsidP="00C21CD8">
      <w:pPr>
        <w:jc w:val="both"/>
        <w:rPr>
          <w:sz w:val="28"/>
          <w:szCs w:val="28"/>
        </w:rPr>
      </w:pPr>
      <w:r>
        <w:rPr>
          <w:sz w:val="28"/>
          <w:szCs w:val="28"/>
        </w:rPr>
        <w:t>- контроля качества выполнения административных процедур (выполнения действий и принятия решений);</w:t>
      </w:r>
    </w:p>
    <w:p w:rsidR="00C21CD8" w:rsidRDefault="00C21CD8" w:rsidP="00C21CD8">
      <w:pPr>
        <w:jc w:val="both"/>
        <w:rPr>
          <w:sz w:val="28"/>
          <w:szCs w:val="28"/>
        </w:rPr>
      </w:pPr>
    </w:p>
    <w:p w:rsidR="00C21CD8" w:rsidRDefault="00C21CD8" w:rsidP="00C21CD8">
      <w:pPr>
        <w:jc w:val="both"/>
        <w:rPr>
          <w:sz w:val="28"/>
          <w:szCs w:val="28"/>
        </w:rPr>
      </w:pPr>
      <w:r>
        <w:rPr>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4.3. Текущий </w:t>
      </w:r>
      <w:proofErr w:type="gramStart"/>
      <w:r>
        <w:rPr>
          <w:sz w:val="28"/>
          <w:szCs w:val="28"/>
        </w:rPr>
        <w:t>контроль за</w:t>
      </w:r>
      <w:proofErr w:type="gramEnd"/>
      <w:r>
        <w:rPr>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местной администрации осуществляет специалист местной администрации.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lastRenderedPageBreak/>
        <w:t>4.4.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t>4.5.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21CD8" w:rsidRDefault="00C21CD8" w:rsidP="00C21CD8">
      <w:pPr>
        <w:jc w:val="both"/>
        <w:rPr>
          <w:sz w:val="28"/>
          <w:szCs w:val="28"/>
        </w:rPr>
      </w:pPr>
    </w:p>
    <w:p w:rsidR="00C21CD8" w:rsidRDefault="00C21CD8" w:rsidP="00C21CD8">
      <w:pPr>
        <w:jc w:val="both"/>
        <w:rPr>
          <w:sz w:val="28"/>
          <w:szCs w:val="28"/>
        </w:rPr>
      </w:pPr>
      <w:r>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21CD8" w:rsidRDefault="00C21CD8" w:rsidP="00C21CD8">
      <w:pPr>
        <w:jc w:val="both"/>
        <w:rPr>
          <w:sz w:val="28"/>
          <w:szCs w:val="28"/>
        </w:rPr>
      </w:pPr>
    </w:p>
    <w:p w:rsidR="00C21CD8" w:rsidRDefault="00C21CD8" w:rsidP="00C21CD8">
      <w:pPr>
        <w:jc w:val="both"/>
        <w:rPr>
          <w:sz w:val="28"/>
          <w:szCs w:val="28"/>
        </w:rPr>
      </w:pPr>
      <w:r>
        <w:rPr>
          <w:sz w:val="28"/>
          <w:szCs w:val="28"/>
        </w:rPr>
        <w:t>4.6.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t>4.7.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21CD8" w:rsidRDefault="00C21CD8" w:rsidP="00C21CD8">
      <w:pPr>
        <w:jc w:val="both"/>
        <w:rPr>
          <w:sz w:val="28"/>
          <w:szCs w:val="28"/>
        </w:rPr>
      </w:pPr>
      <w:r>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1CD8" w:rsidRDefault="00C21CD8" w:rsidP="00C21CD8">
      <w:pPr>
        <w:jc w:val="both"/>
        <w:rPr>
          <w:sz w:val="28"/>
          <w:szCs w:val="28"/>
        </w:rPr>
      </w:pPr>
    </w:p>
    <w:p w:rsidR="00C21CD8" w:rsidRDefault="00C21CD8" w:rsidP="00C21CD8">
      <w:pPr>
        <w:jc w:val="both"/>
        <w:rPr>
          <w:sz w:val="28"/>
          <w:szCs w:val="28"/>
        </w:rPr>
      </w:pPr>
      <w:r>
        <w:rPr>
          <w:sz w:val="28"/>
          <w:szCs w:val="28"/>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21CD8" w:rsidRDefault="00C21CD8" w:rsidP="00C21CD8">
      <w:pPr>
        <w:jc w:val="both"/>
        <w:rPr>
          <w:sz w:val="28"/>
          <w:szCs w:val="28"/>
        </w:rPr>
      </w:pPr>
    </w:p>
    <w:p w:rsidR="00C21CD8" w:rsidRDefault="00C21CD8" w:rsidP="00C21CD8">
      <w:pPr>
        <w:jc w:val="both"/>
        <w:rPr>
          <w:sz w:val="28"/>
          <w:szCs w:val="28"/>
        </w:rPr>
      </w:pPr>
      <w:r>
        <w:rPr>
          <w:sz w:val="28"/>
          <w:szCs w:val="28"/>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w:t>
      </w:r>
      <w:r>
        <w:rPr>
          <w:sz w:val="28"/>
          <w:szCs w:val="28"/>
        </w:rPr>
        <w:lastRenderedPageBreak/>
        <w:t>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C21CD8" w:rsidRDefault="00C21CD8" w:rsidP="00C21CD8">
      <w:pPr>
        <w:jc w:val="both"/>
        <w:rPr>
          <w:sz w:val="28"/>
          <w:szCs w:val="28"/>
        </w:rPr>
      </w:pPr>
    </w:p>
    <w:p w:rsidR="00C21CD8" w:rsidRDefault="00C21CD8" w:rsidP="00C21CD8">
      <w:pPr>
        <w:jc w:val="both"/>
        <w:rPr>
          <w:sz w:val="28"/>
          <w:szCs w:val="28"/>
        </w:rPr>
      </w:pPr>
      <w:r>
        <w:rPr>
          <w:sz w:val="28"/>
          <w:szCs w:val="28"/>
        </w:rPr>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21CD8" w:rsidRDefault="00C21CD8" w:rsidP="00C21CD8">
      <w:pPr>
        <w:jc w:val="both"/>
        <w:rPr>
          <w:sz w:val="28"/>
          <w:szCs w:val="28"/>
        </w:rPr>
      </w:pPr>
    </w:p>
    <w:p w:rsidR="00C21CD8" w:rsidRDefault="00C21CD8" w:rsidP="00C21CD8">
      <w:pPr>
        <w:jc w:val="both"/>
        <w:rPr>
          <w:sz w:val="28"/>
          <w:szCs w:val="28"/>
        </w:rPr>
      </w:pPr>
      <w:r>
        <w:rPr>
          <w:sz w:val="28"/>
          <w:szCs w:val="28"/>
        </w:rPr>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21CD8" w:rsidRDefault="00C21CD8" w:rsidP="00C21CD8">
      <w:pPr>
        <w:jc w:val="both"/>
        <w:rPr>
          <w:sz w:val="28"/>
          <w:szCs w:val="28"/>
        </w:rPr>
      </w:pPr>
    </w:p>
    <w:p w:rsidR="00C21CD8" w:rsidRDefault="00C21CD8" w:rsidP="00C21CD8">
      <w:pPr>
        <w:jc w:val="both"/>
        <w:rPr>
          <w:sz w:val="28"/>
          <w:szCs w:val="28"/>
        </w:rPr>
      </w:pPr>
      <w:r>
        <w:rPr>
          <w:sz w:val="28"/>
          <w:szCs w:val="28"/>
        </w:rPr>
        <w:t>5.6. Жалоба, поступившая в орган местного самоуправления, рассматривается в течение 15 дней со дня ее регистрации.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C21CD8" w:rsidRDefault="00C21CD8" w:rsidP="00C21CD8">
      <w:pPr>
        <w:jc w:val="both"/>
        <w:rPr>
          <w:sz w:val="28"/>
          <w:szCs w:val="28"/>
        </w:rPr>
      </w:pPr>
    </w:p>
    <w:p w:rsidR="00C21CD8" w:rsidRDefault="00C21CD8" w:rsidP="00C21CD8">
      <w:pPr>
        <w:jc w:val="both"/>
        <w:rPr>
          <w:sz w:val="28"/>
          <w:szCs w:val="28"/>
        </w:rPr>
      </w:pPr>
      <w:r>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5.9. В случае если в письменном обращении не </w:t>
      </w:r>
      <w:proofErr w:type="gramStart"/>
      <w:r>
        <w:rPr>
          <w:sz w:val="28"/>
          <w:szCs w:val="28"/>
        </w:rPr>
        <w:t>указаны</w:t>
      </w:r>
      <w:proofErr w:type="gramEnd"/>
      <w:r>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21CD8" w:rsidRDefault="00C21CD8" w:rsidP="00C21CD8">
      <w:pPr>
        <w:jc w:val="both"/>
        <w:rPr>
          <w:sz w:val="28"/>
          <w:szCs w:val="28"/>
        </w:rPr>
      </w:pPr>
    </w:p>
    <w:p w:rsidR="00C21CD8" w:rsidRDefault="00C21CD8" w:rsidP="00C21CD8">
      <w:pPr>
        <w:jc w:val="both"/>
        <w:rPr>
          <w:sz w:val="28"/>
          <w:szCs w:val="28"/>
        </w:rPr>
      </w:pPr>
      <w:r>
        <w:rPr>
          <w:sz w:val="28"/>
          <w:szCs w:val="28"/>
        </w:rPr>
        <w:t>5.10.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5.11.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Pr>
          <w:sz w:val="28"/>
          <w:szCs w:val="28"/>
        </w:rPr>
        <w:lastRenderedPageBreak/>
        <w:t>гражданину, направившему обращение, о недопустимости злоупотребления правом.</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5.12. В случае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21CD8" w:rsidRDefault="00C21CD8" w:rsidP="00C21CD8">
      <w:pPr>
        <w:jc w:val="both"/>
        <w:rPr>
          <w:sz w:val="28"/>
          <w:szCs w:val="28"/>
        </w:rPr>
      </w:pPr>
    </w:p>
    <w:p w:rsidR="00C21CD8" w:rsidRDefault="00C21CD8" w:rsidP="00C21CD8">
      <w:pPr>
        <w:jc w:val="both"/>
        <w:rPr>
          <w:sz w:val="28"/>
          <w:szCs w:val="28"/>
        </w:rPr>
      </w:pPr>
      <w:r>
        <w:rPr>
          <w:sz w:val="28"/>
          <w:szCs w:val="28"/>
        </w:rPr>
        <w:t>5.13.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21CD8" w:rsidRDefault="00C21CD8" w:rsidP="00C21CD8">
      <w:pPr>
        <w:jc w:val="both"/>
        <w:rPr>
          <w:sz w:val="28"/>
          <w:szCs w:val="28"/>
        </w:rPr>
      </w:pPr>
    </w:p>
    <w:p w:rsidR="00C21CD8" w:rsidRDefault="00C21CD8" w:rsidP="00C21CD8">
      <w:pPr>
        <w:jc w:val="both"/>
        <w:rPr>
          <w:sz w:val="28"/>
          <w:szCs w:val="28"/>
        </w:rPr>
      </w:pPr>
      <w:r>
        <w:rPr>
          <w:sz w:val="28"/>
          <w:szCs w:val="28"/>
        </w:rPr>
        <w:t>5.14.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21CD8" w:rsidRDefault="00C21CD8" w:rsidP="00C21CD8">
      <w:pPr>
        <w:jc w:val="both"/>
        <w:rPr>
          <w:sz w:val="28"/>
          <w:szCs w:val="28"/>
        </w:rPr>
      </w:pPr>
    </w:p>
    <w:p w:rsidR="00C21CD8" w:rsidRDefault="00C21CD8" w:rsidP="00C21CD8">
      <w:pPr>
        <w:jc w:val="both"/>
        <w:rPr>
          <w:sz w:val="28"/>
          <w:szCs w:val="28"/>
        </w:rPr>
      </w:pPr>
      <w:r>
        <w:rPr>
          <w:sz w:val="28"/>
          <w:szCs w:val="28"/>
        </w:rPr>
        <w:t>По результатам досудебного (внесудебного) обжалования могут быть приняты следующие решения:</w:t>
      </w:r>
    </w:p>
    <w:p w:rsidR="00C21CD8" w:rsidRDefault="00C21CD8" w:rsidP="00C21CD8">
      <w:pPr>
        <w:jc w:val="both"/>
        <w:rPr>
          <w:sz w:val="28"/>
          <w:szCs w:val="28"/>
        </w:rPr>
      </w:pPr>
    </w:p>
    <w:p w:rsidR="00C21CD8" w:rsidRDefault="00C21CD8" w:rsidP="00C21CD8">
      <w:pPr>
        <w:jc w:val="both"/>
        <w:rPr>
          <w:sz w:val="28"/>
          <w:szCs w:val="28"/>
        </w:rPr>
      </w:pPr>
      <w:r>
        <w:rPr>
          <w:sz w:val="28"/>
          <w:szCs w:val="28"/>
        </w:rPr>
        <w:t>- о признании жалобы обоснованной и устранении выявленных нарушений;</w:t>
      </w:r>
    </w:p>
    <w:p w:rsidR="00C21CD8" w:rsidRDefault="00C21CD8" w:rsidP="00C21CD8">
      <w:pPr>
        <w:jc w:val="both"/>
        <w:rPr>
          <w:sz w:val="28"/>
          <w:szCs w:val="28"/>
        </w:rPr>
      </w:pPr>
    </w:p>
    <w:p w:rsidR="00C21CD8" w:rsidRDefault="00C21CD8" w:rsidP="00C21CD8">
      <w:pPr>
        <w:jc w:val="both"/>
        <w:rPr>
          <w:sz w:val="28"/>
          <w:szCs w:val="28"/>
        </w:rPr>
      </w:pPr>
      <w:r>
        <w:rPr>
          <w:sz w:val="28"/>
          <w:szCs w:val="28"/>
        </w:rPr>
        <w:t>- о признании жалобы необоснованной с направлением заинтересованному лицу мотивированного отказа в удовлетворении жалобы.</w:t>
      </w:r>
    </w:p>
    <w:p w:rsidR="00C21CD8" w:rsidRDefault="00C21CD8" w:rsidP="00C21CD8">
      <w:pPr>
        <w:jc w:val="both"/>
        <w:rPr>
          <w:sz w:val="28"/>
          <w:szCs w:val="28"/>
        </w:rPr>
      </w:pPr>
    </w:p>
    <w:p w:rsidR="00C21CD8" w:rsidRDefault="00C21CD8" w:rsidP="00C21CD8">
      <w:pPr>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1CD8" w:rsidRDefault="00C21CD8" w:rsidP="00C21CD8">
      <w:pPr>
        <w:jc w:val="both"/>
        <w:rPr>
          <w:sz w:val="28"/>
          <w:szCs w:val="28"/>
        </w:rPr>
      </w:pPr>
    </w:p>
    <w:p w:rsidR="00C21CD8" w:rsidRDefault="00C21CD8" w:rsidP="00C21CD8">
      <w:pPr>
        <w:jc w:val="both"/>
        <w:rPr>
          <w:sz w:val="28"/>
          <w:szCs w:val="28"/>
        </w:rPr>
      </w:pPr>
      <w:r>
        <w:rPr>
          <w:sz w:val="28"/>
          <w:szCs w:val="28"/>
        </w:rPr>
        <w:t>Решения и действия (бездействие) должностных лиц местной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21CD8" w:rsidRDefault="00C21CD8" w:rsidP="00C21CD8">
      <w:pPr>
        <w:jc w:val="both"/>
        <w:rPr>
          <w:sz w:val="28"/>
          <w:szCs w:val="28"/>
        </w:rPr>
      </w:pPr>
    </w:p>
    <w:p w:rsidR="00C21CD8" w:rsidRDefault="00C21CD8" w:rsidP="00C21CD8">
      <w:pPr>
        <w:jc w:val="right"/>
        <w:rPr>
          <w:sz w:val="28"/>
          <w:szCs w:val="28"/>
        </w:rPr>
      </w:pPr>
    </w:p>
    <w:p w:rsidR="00C21CD8" w:rsidRDefault="00C21CD8" w:rsidP="00C21CD8">
      <w:pPr>
        <w:jc w:val="right"/>
        <w:rPr>
          <w:sz w:val="28"/>
          <w:szCs w:val="28"/>
        </w:rPr>
      </w:pPr>
    </w:p>
    <w:p w:rsidR="00C21CD8" w:rsidRDefault="00C21CD8" w:rsidP="00C21CD8">
      <w:pPr>
        <w:jc w:val="right"/>
        <w:rPr>
          <w:sz w:val="28"/>
          <w:szCs w:val="28"/>
        </w:rPr>
      </w:pPr>
    </w:p>
    <w:p w:rsidR="00C21CD8" w:rsidRDefault="00C21CD8" w:rsidP="00C21CD8">
      <w:pPr>
        <w:jc w:val="right"/>
        <w:rPr>
          <w:sz w:val="28"/>
          <w:szCs w:val="28"/>
        </w:rPr>
      </w:pPr>
    </w:p>
    <w:p w:rsidR="00C21CD8" w:rsidRDefault="00C21CD8" w:rsidP="00C21CD8">
      <w:pPr>
        <w:jc w:val="right"/>
        <w:rPr>
          <w:sz w:val="28"/>
          <w:szCs w:val="28"/>
        </w:rPr>
      </w:pPr>
    </w:p>
    <w:p w:rsidR="00C21CD8" w:rsidRDefault="00C21CD8" w:rsidP="00C21CD8">
      <w:pPr>
        <w:jc w:val="right"/>
        <w:rPr>
          <w:sz w:val="28"/>
          <w:szCs w:val="28"/>
        </w:rPr>
      </w:pPr>
    </w:p>
    <w:p w:rsidR="00C21CD8" w:rsidRDefault="00C21CD8" w:rsidP="00C21CD8">
      <w:pPr>
        <w:jc w:val="right"/>
        <w:rPr>
          <w:sz w:val="28"/>
          <w:szCs w:val="28"/>
        </w:rPr>
      </w:pPr>
    </w:p>
    <w:p w:rsidR="00C21CD8" w:rsidRDefault="00C21CD8" w:rsidP="00C21CD8">
      <w:pPr>
        <w:jc w:val="right"/>
        <w:rPr>
          <w:sz w:val="28"/>
          <w:szCs w:val="28"/>
        </w:rPr>
      </w:pPr>
      <w:r>
        <w:rPr>
          <w:sz w:val="28"/>
          <w:szCs w:val="28"/>
        </w:rPr>
        <w:t>Приложение 1</w:t>
      </w:r>
    </w:p>
    <w:p w:rsidR="00C21CD8" w:rsidRDefault="00C21CD8" w:rsidP="00C21CD8">
      <w:pPr>
        <w:jc w:val="right"/>
        <w:rPr>
          <w:sz w:val="28"/>
          <w:szCs w:val="28"/>
        </w:rPr>
      </w:pPr>
      <w:r>
        <w:rPr>
          <w:sz w:val="28"/>
          <w:szCs w:val="28"/>
        </w:rPr>
        <w:t>к административному регламенту</w:t>
      </w:r>
    </w:p>
    <w:p w:rsidR="00C21CD8" w:rsidRDefault="00C21CD8" w:rsidP="00C21CD8">
      <w:pPr>
        <w:widowControl w:val="0"/>
        <w:autoSpaceDE w:val="0"/>
        <w:autoSpaceDN w:val="0"/>
        <w:adjustRightInd w:val="0"/>
        <w:ind w:firstLine="540"/>
        <w:jc w:val="both"/>
      </w:pPr>
    </w:p>
    <w:p w:rsidR="00C21CD8" w:rsidRDefault="00C21CD8" w:rsidP="00C21CD8">
      <w:pPr>
        <w:widowControl w:val="0"/>
        <w:autoSpaceDE w:val="0"/>
        <w:autoSpaceDN w:val="0"/>
        <w:adjustRightInd w:val="0"/>
        <w:ind w:firstLine="540"/>
        <w:jc w:val="both"/>
      </w:pPr>
      <w:r>
        <w:rPr>
          <w:sz w:val="28"/>
          <w:szCs w:val="28"/>
        </w:rPr>
        <w:t>Местонах</w:t>
      </w:r>
      <w:r w:rsidR="00A35A3D">
        <w:rPr>
          <w:sz w:val="28"/>
          <w:szCs w:val="28"/>
        </w:rPr>
        <w:t>ождение администрации МО: 461230</w:t>
      </w:r>
      <w:r>
        <w:rPr>
          <w:sz w:val="28"/>
          <w:szCs w:val="28"/>
        </w:rPr>
        <w:t xml:space="preserve"> Оренбургская область, </w:t>
      </w:r>
      <w:proofErr w:type="spellStart"/>
      <w:r>
        <w:rPr>
          <w:sz w:val="28"/>
          <w:szCs w:val="28"/>
        </w:rPr>
        <w:t>Новосе</w:t>
      </w:r>
      <w:r w:rsidR="00A35A3D">
        <w:rPr>
          <w:sz w:val="28"/>
          <w:szCs w:val="28"/>
        </w:rPr>
        <w:t>ргиевский</w:t>
      </w:r>
      <w:proofErr w:type="spellEnd"/>
      <w:r w:rsidR="00A35A3D">
        <w:rPr>
          <w:sz w:val="28"/>
          <w:szCs w:val="28"/>
        </w:rPr>
        <w:t xml:space="preserve"> район, </w:t>
      </w:r>
      <w:proofErr w:type="spellStart"/>
      <w:r w:rsidR="00A35A3D">
        <w:rPr>
          <w:sz w:val="28"/>
          <w:szCs w:val="28"/>
        </w:rPr>
        <w:t>с</w:t>
      </w:r>
      <w:proofErr w:type="gramStart"/>
      <w:r w:rsidR="00A35A3D">
        <w:rPr>
          <w:sz w:val="28"/>
          <w:szCs w:val="28"/>
        </w:rPr>
        <w:t>.П</w:t>
      </w:r>
      <w:proofErr w:type="gramEnd"/>
      <w:r w:rsidR="00A35A3D">
        <w:rPr>
          <w:sz w:val="28"/>
          <w:szCs w:val="28"/>
        </w:rPr>
        <w:t>окровка</w:t>
      </w:r>
      <w:proofErr w:type="spellEnd"/>
      <w:r>
        <w:rPr>
          <w:sz w:val="28"/>
          <w:szCs w:val="28"/>
        </w:rPr>
        <w:t>.</w:t>
      </w:r>
    </w:p>
    <w:p w:rsidR="00C21CD8" w:rsidRDefault="00C21CD8" w:rsidP="00C21CD8">
      <w:pPr>
        <w:widowControl w:val="0"/>
        <w:autoSpaceDE w:val="0"/>
        <w:autoSpaceDN w:val="0"/>
        <w:adjustRightInd w:val="0"/>
        <w:ind w:firstLine="540"/>
        <w:jc w:val="both"/>
      </w:pPr>
    </w:p>
    <w:p w:rsidR="00C21CD8" w:rsidRPr="00A35A3D" w:rsidRDefault="00C21CD8" w:rsidP="00C21CD8">
      <w:pPr>
        <w:widowControl w:val="0"/>
        <w:autoSpaceDE w:val="0"/>
        <w:autoSpaceDN w:val="0"/>
        <w:adjustRightInd w:val="0"/>
        <w:ind w:firstLine="540"/>
        <w:jc w:val="both"/>
        <w:rPr>
          <w:sz w:val="28"/>
          <w:szCs w:val="28"/>
        </w:rPr>
      </w:pPr>
      <w:r>
        <w:rPr>
          <w:sz w:val="28"/>
          <w:szCs w:val="28"/>
        </w:rPr>
        <w:t xml:space="preserve">Адрес электронной почты: </w:t>
      </w:r>
      <w:proofErr w:type="spellStart"/>
      <w:r w:rsidR="00A35A3D">
        <w:rPr>
          <w:sz w:val="28"/>
          <w:szCs w:val="28"/>
          <w:lang w:val="en-US"/>
        </w:rPr>
        <w:t>sesovet</w:t>
      </w:r>
      <w:proofErr w:type="spellEnd"/>
      <w:r w:rsidR="00A35A3D" w:rsidRPr="00A35A3D">
        <w:rPr>
          <w:sz w:val="28"/>
          <w:szCs w:val="28"/>
        </w:rPr>
        <w:t>56@</w:t>
      </w:r>
      <w:r w:rsidR="00A35A3D">
        <w:rPr>
          <w:sz w:val="28"/>
          <w:szCs w:val="28"/>
          <w:lang w:val="en-US"/>
        </w:rPr>
        <w:t>mail</w:t>
      </w:r>
      <w:r w:rsidR="00A35A3D" w:rsidRPr="00A35A3D">
        <w:rPr>
          <w:sz w:val="28"/>
          <w:szCs w:val="28"/>
        </w:rPr>
        <w:t>.</w:t>
      </w:r>
      <w:proofErr w:type="spellStart"/>
      <w:r w:rsidR="00A35A3D">
        <w:rPr>
          <w:sz w:val="28"/>
          <w:szCs w:val="28"/>
          <w:lang w:val="en-US"/>
        </w:rPr>
        <w:t>ru</w:t>
      </w:r>
      <w:proofErr w:type="spellEnd"/>
    </w:p>
    <w:p w:rsidR="00C21CD8" w:rsidRDefault="00C21CD8" w:rsidP="00C21CD8">
      <w:pPr>
        <w:widowControl w:val="0"/>
        <w:autoSpaceDE w:val="0"/>
        <w:autoSpaceDN w:val="0"/>
        <w:adjustRightInd w:val="0"/>
        <w:ind w:firstLine="540"/>
        <w:jc w:val="both"/>
        <w:rPr>
          <w:sz w:val="28"/>
          <w:szCs w:val="28"/>
        </w:rPr>
      </w:pPr>
      <w:r>
        <w:rPr>
          <w:sz w:val="28"/>
          <w:szCs w:val="28"/>
        </w:rPr>
        <w:t>График работы администрации МО:</w:t>
      </w:r>
    </w:p>
    <w:p w:rsidR="00C21CD8" w:rsidRDefault="00C21CD8" w:rsidP="00C21CD8">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C21CD8" w:rsidTr="00C21CD8">
        <w:tc>
          <w:tcPr>
            <w:tcW w:w="9525" w:type="dxa"/>
            <w:gridSpan w:val="2"/>
            <w:tcBorders>
              <w:top w:val="single" w:sz="4" w:space="0" w:color="auto"/>
              <w:left w:val="single" w:sz="4" w:space="0" w:color="auto"/>
              <w:bottom w:val="single" w:sz="4" w:space="0" w:color="auto"/>
              <w:right w:val="single" w:sz="4" w:space="0" w:color="auto"/>
            </w:tcBorders>
            <w:hideMark/>
          </w:tcPr>
          <w:p w:rsidR="00C21CD8" w:rsidRPr="00A35A3D" w:rsidRDefault="00C21CD8">
            <w:pPr>
              <w:widowControl w:val="0"/>
              <w:autoSpaceDE w:val="0"/>
              <w:autoSpaceDN w:val="0"/>
              <w:adjustRightInd w:val="0"/>
              <w:jc w:val="center"/>
              <w:rPr>
                <w:sz w:val="28"/>
                <w:szCs w:val="28"/>
              </w:rPr>
            </w:pPr>
            <w:r>
              <w:rPr>
                <w:sz w:val="28"/>
                <w:szCs w:val="28"/>
              </w:rPr>
              <w:t>Дни недели, время работы администрации МО</w:t>
            </w:r>
            <w:r w:rsidR="00A35A3D">
              <w:rPr>
                <w:sz w:val="28"/>
                <w:szCs w:val="28"/>
              </w:rPr>
              <w:t xml:space="preserve">  Покровский сельсовет</w:t>
            </w:r>
          </w:p>
        </w:tc>
      </w:tr>
      <w:tr w:rsidR="00C21CD8" w:rsidTr="00C21CD8">
        <w:tc>
          <w:tcPr>
            <w:tcW w:w="4649" w:type="dxa"/>
            <w:tcBorders>
              <w:top w:val="single" w:sz="4" w:space="0" w:color="auto"/>
              <w:left w:val="single" w:sz="4" w:space="0" w:color="auto"/>
              <w:bottom w:val="single" w:sz="4" w:space="0" w:color="auto"/>
              <w:right w:val="single" w:sz="4" w:space="0" w:color="auto"/>
            </w:tcBorders>
            <w:hideMark/>
          </w:tcPr>
          <w:p w:rsidR="00C21CD8" w:rsidRDefault="00C21CD8">
            <w:pPr>
              <w:widowControl w:val="0"/>
              <w:autoSpaceDE w:val="0"/>
              <w:autoSpaceDN w:val="0"/>
              <w:adjustRightInd w:val="0"/>
              <w:jc w:val="center"/>
              <w:rPr>
                <w:sz w:val="28"/>
                <w:szCs w:val="28"/>
              </w:rPr>
            </w:pPr>
            <w:r>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C21CD8" w:rsidRDefault="00C21CD8">
            <w:pPr>
              <w:widowControl w:val="0"/>
              <w:autoSpaceDE w:val="0"/>
              <w:autoSpaceDN w:val="0"/>
              <w:adjustRightInd w:val="0"/>
              <w:jc w:val="center"/>
              <w:rPr>
                <w:sz w:val="28"/>
                <w:szCs w:val="28"/>
              </w:rPr>
            </w:pPr>
            <w:r>
              <w:rPr>
                <w:sz w:val="28"/>
                <w:szCs w:val="28"/>
              </w:rPr>
              <w:t>Время</w:t>
            </w:r>
          </w:p>
        </w:tc>
      </w:tr>
      <w:tr w:rsidR="00C21CD8" w:rsidTr="00C21CD8">
        <w:trPr>
          <w:trHeight w:val="1337"/>
        </w:trPr>
        <w:tc>
          <w:tcPr>
            <w:tcW w:w="4649" w:type="dxa"/>
            <w:tcBorders>
              <w:top w:val="single" w:sz="4" w:space="0" w:color="auto"/>
              <w:left w:val="single" w:sz="4" w:space="0" w:color="auto"/>
              <w:bottom w:val="nil"/>
              <w:right w:val="single" w:sz="4" w:space="0" w:color="auto"/>
            </w:tcBorders>
            <w:hideMark/>
          </w:tcPr>
          <w:p w:rsidR="00C21CD8" w:rsidRDefault="00C21CD8">
            <w:pPr>
              <w:widowControl w:val="0"/>
              <w:autoSpaceDE w:val="0"/>
              <w:autoSpaceDN w:val="0"/>
              <w:adjustRightInd w:val="0"/>
              <w:rPr>
                <w:sz w:val="28"/>
                <w:szCs w:val="28"/>
              </w:rPr>
            </w:pPr>
            <w:r>
              <w:rPr>
                <w:sz w:val="28"/>
                <w:szCs w:val="28"/>
              </w:rPr>
              <w:t>Понедельник</w:t>
            </w:r>
          </w:p>
          <w:p w:rsidR="00C21CD8" w:rsidRDefault="00C21CD8">
            <w:pPr>
              <w:widowControl w:val="0"/>
              <w:autoSpaceDE w:val="0"/>
              <w:autoSpaceDN w:val="0"/>
              <w:adjustRightInd w:val="0"/>
              <w:rPr>
                <w:sz w:val="28"/>
                <w:szCs w:val="28"/>
              </w:rPr>
            </w:pPr>
            <w:r>
              <w:rPr>
                <w:sz w:val="28"/>
                <w:szCs w:val="28"/>
              </w:rPr>
              <w:t>Вторник</w:t>
            </w:r>
          </w:p>
          <w:p w:rsidR="00C21CD8" w:rsidRDefault="00C21CD8">
            <w:pPr>
              <w:widowControl w:val="0"/>
              <w:autoSpaceDE w:val="0"/>
              <w:autoSpaceDN w:val="0"/>
              <w:adjustRightInd w:val="0"/>
              <w:rPr>
                <w:sz w:val="28"/>
                <w:szCs w:val="28"/>
              </w:rPr>
            </w:pPr>
            <w:r>
              <w:rPr>
                <w:sz w:val="28"/>
                <w:szCs w:val="28"/>
              </w:rPr>
              <w:t>Среда</w:t>
            </w:r>
          </w:p>
          <w:p w:rsidR="00C21CD8" w:rsidRDefault="00C21CD8">
            <w:pPr>
              <w:widowControl w:val="0"/>
              <w:autoSpaceDE w:val="0"/>
              <w:autoSpaceDN w:val="0"/>
              <w:adjustRightInd w:val="0"/>
              <w:rPr>
                <w:sz w:val="28"/>
                <w:szCs w:val="28"/>
              </w:rPr>
            </w:pPr>
            <w:r>
              <w:rPr>
                <w:sz w:val="28"/>
                <w:szCs w:val="28"/>
              </w:rPr>
              <w:t>Четверг</w:t>
            </w:r>
          </w:p>
        </w:tc>
        <w:tc>
          <w:tcPr>
            <w:tcW w:w="4876" w:type="dxa"/>
            <w:tcBorders>
              <w:top w:val="single" w:sz="4" w:space="0" w:color="auto"/>
              <w:left w:val="single" w:sz="4" w:space="0" w:color="auto"/>
              <w:bottom w:val="nil"/>
              <w:right w:val="single" w:sz="4" w:space="0" w:color="auto"/>
            </w:tcBorders>
            <w:hideMark/>
          </w:tcPr>
          <w:p w:rsidR="00C21CD8" w:rsidRDefault="00C21CD8">
            <w:pPr>
              <w:jc w:val="both"/>
              <w:rPr>
                <w:sz w:val="28"/>
                <w:szCs w:val="28"/>
              </w:rPr>
            </w:pPr>
            <w:r>
              <w:rPr>
                <w:sz w:val="28"/>
                <w:szCs w:val="28"/>
              </w:rPr>
              <w:t xml:space="preserve">с 9.00ч. до 17.00ч. </w:t>
            </w:r>
          </w:p>
          <w:p w:rsidR="00C21CD8" w:rsidRDefault="00C21CD8">
            <w:pPr>
              <w:widowControl w:val="0"/>
              <w:autoSpaceDE w:val="0"/>
              <w:autoSpaceDN w:val="0"/>
              <w:adjustRightInd w:val="0"/>
              <w:rPr>
                <w:sz w:val="28"/>
                <w:szCs w:val="28"/>
              </w:rPr>
            </w:pPr>
            <w:r>
              <w:rPr>
                <w:sz w:val="28"/>
                <w:szCs w:val="28"/>
              </w:rPr>
              <w:t>перерыв с 13.00ч. до 14.00ч.</w:t>
            </w:r>
          </w:p>
        </w:tc>
      </w:tr>
      <w:tr w:rsidR="00C21CD8" w:rsidTr="00C21CD8">
        <w:tc>
          <w:tcPr>
            <w:tcW w:w="4649" w:type="dxa"/>
            <w:tcBorders>
              <w:top w:val="single" w:sz="4" w:space="0" w:color="auto"/>
              <w:left w:val="single" w:sz="4" w:space="0" w:color="auto"/>
              <w:bottom w:val="single" w:sz="4" w:space="0" w:color="auto"/>
              <w:right w:val="single" w:sz="4" w:space="0" w:color="auto"/>
            </w:tcBorders>
            <w:hideMark/>
          </w:tcPr>
          <w:p w:rsidR="00C21CD8" w:rsidRDefault="00C21CD8">
            <w:pPr>
              <w:widowControl w:val="0"/>
              <w:autoSpaceDE w:val="0"/>
              <w:autoSpaceDN w:val="0"/>
              <w:adjustRightInd w:val="0"/>
              <w:rPr>
                <w:sz w:val="28"/>
                <w:szCs w:val="28"/>
              </w:rPr>
            </w:pPr>
            <w:r>
              <w:rPr>
                <w:sz w:val="28"/>
                <w:szCs w:val="28"/>
              </w:rPr>
              <w:t>Пятница</w:t>
            </w:r>
          </w:p>
        </w:tc>
        <w:tc>
          <w:tcPr>
            <w:tcW w:w="4876" w:type="dxa"/>
            <w:tcBorders>
              <w:top w:val="single" w:sz="4" w:space="0" w:color="auto"/>
              <w:left w:val="single" w:sz="4" w:space="0" w:color="auto"/>
              <w:bottom w:val="single" w:sz="4" w:space="0" w:color="auto"/>
              <w:right w:val="single" w:sz="4" w:space="0" w:color="auto"/>
            </w:tcBorders>
            <w:hideMark/>
          </w:tcPr>
          <w:p w:rsidR="00C21CD8" w:rsidRDefault="00C21CD8">
            <w:pPr>
              <w:widowControl w:val="0"/>
              <w:autoSpaceDE w:val="0"/>
              <w:autoSpaceDN w:val="0"/>
              <w:adjustRightInd w:val="0"/>
              <w:rPr>
                <w:sz w:val="28"/>
                <w:szCs w:val="28"/>
              </w:rPr>
            </w:pPr>
            <w:r>
              <w:rPr>
                <w:sz w:val="28"/>
                <w:szCs w:val="28"/>
              </w:rPr>
              <w:t>с 9.00ч. до 17.00ч.,</w:t>
            </w:r>
          </w:p>
          <w:p w:rsidR="00C21CD8" w:rsidRDefault="00C21CD8">
            <w:pPr>
              <w:widowControl w:val="0"/>
              <w:autoSpaceDE w:val="0"/>
              <w:autoSpaceDN w:val="0"/>
              <w:adjustRightInd w:val="0"/>
              <w:rPr>
                <w:sz w:val="28"/>
                <w:szCs w:val="28"/>
              </w:rPr>
            </w:pPr>
            <w:r>
              <w:rPr>
                <w:sz w:val="28"/>
                <w:szCs w:val="28"/>
              </w:rPr>
              <w:t>перерыв с 13.00ч. до 14.00ч.</w:t>
            </w:r>
          </w:p>
        </w:tc>
      </w:tr>
      <w:tr w:rsidR="00C21CD8" w:rsidTr="00C21CD8">
        <w:tc>
          <w:tcPr>
            <w:tcW w:w="4649" w:type="dxa"/>
            <w:tcBorders>
              <w:top w:val="single" w:sz="4" w:space="0" w:color="auto"/>
              <w:left w:val="single" w:sz="4" w:space="0" w:color="auto"/>
              <w:bottom w:val="single" w:sz="4" w:space="0" w:color="auto"/>
              <w:right w:val="single" w:sz="4" w:space="0" w:color="auto"/>
            </w:tcBorders>
          </w:tcPr>
          <w:p w:rsidR="00C21CD8" w:rsidRDefault="00C21CD8">
            <w:pPr>
              <w:jc w:val="both"/>
              <w:rPr>
                <w:sz w:val="28"/>
                <w:szCs w:val="28"/>
              </w:rPr>
            </w:pPr>
          </w:p>
        </w:tc>
        <w:tc>
          <w:tcPr>
            <w:tcW w:w="4876" w:type="dxa"/>
            <w:tcBorders>
              <w:top w:val="single" w:sz="4" w:space="0" w:color="auto"/>
              <w:left w:val="single" w:sz="4" w:space="0" w:color="auto"/>
              <w:bottom w:val="single" w:sz="4" w:space="0" w:color="auto"/>
              <w:right w:val="single" w:sz="4" w:space="0" w:color="auto"/>
            </w:tcBorders>
          </w:tcPr>
          <w:p w:rsidR="00C21CD8" w:rsidRDefault="00C21CD8">
            <w:pPr>
              <w:jc w:val="both"/>
              <w:rPr>
                <w:sz w:val="28"/>
                <w:szCs w:val="28"/>
              </w:rPr>
            </w:pPr>
          </w:p>
        </w:tc>
      </w:tr>
    </w:tbl>
    <w:p w:rsidR="00C21CD8" w:rsidRDefault="00C21CD8" w:rsidP="00C21CD8">
      <w:pPr>
        <w:widowControl w:val="0"/>
        <w:autoSpaceDE w:val="0"/>
        <w:autoSpaceDN w:val="0"/>
        <w:adjustRightInd w:val="0"/>
        <w:jc w:val="both"/>
      </w:pPr>
    </w:p>
    <w:p w:rsidR="00C21CD8" w:rsidRDefault="00C21CD8" w:rsidP="00C21CD8">
      <w:pPr>
        <w:widowControl w:val="0"/>
        <w:autoSpaceDE w:val="0"/>
        <w:autoSpaceDN w:val="0"/>
        <w:adjustRightInd w:val="0"/>
        <w:ind w:firstLine="540"/>
        <w:jc w:val="both"/>
        <w:rPr>
          <w:sz w:val="28"/>
          <w:szCs w:val="28"/>
        </w:rPr>
      </w:pPr>
      <w:r>
        <w:rPr>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C21CD8" w:rsidTr="00C21CD8">
        <w:tc>
          <w:tcPr>
            <w:tcW w:w="9581" w:type="dxa"/>
            <w:gridSpan w:val="2"/>
            <w:tcBorders>
              <w:top w:val="single" w:sz="4" w:space="0" w:color="auto"/>
              <w:left w:val="single" w:sz="4" w:space="0" w:color="auto"/>
              <w:bottom w:val="single" w:sz="4" w:space="0" w:color="auto"/>
              <w:right w:val="single" w:sz="4" w:space="0" w:color="auto"/>
            </w:tcBorders>
            <w:hideMark/>
          </w:tcPr>
          <w:p w:rsidR="00C21CD8" w:rsidRDefault="00C21CD8">
            <w:pPr>
              <w:widowControl w:val="0"/>
              <w:autoSpaceDE w:val="0"/>
              <w:autoSpaceDN w:val="0"/>
              <w:adjustRightInd w:val="0"/>
              <w:jc w:val="center"/>
              <w:rPr>
                <w:sz w:val="28"/>
                <w:szCs w:val="28"/>
              </w:rPr>
            </w:pPr>
            <w:r>
              <w:rPr>
                <w:sz w:val="28"/>
                <w:szCs w:val="28"/>
              </w:rPr>
              <w:t>Дни недели, время работы канцелярии администрации МО</w:t>
            </w:r>
          </w:p>
        </w:tc>
      </w:tr>
      <w:tr w:rsidR="00C21CD8" w:rsidTr="00C21CD8">
        <w:tc>
          <w:tcPr>
            <w:tcW w:w="4649" w:type="dxa"/>
            <w:tcBorders>
              <w:top w:val="single" w:sz="4" w:space="0" w:color="auto"/>
              <w:left w:val="single" w:sz="4" w:space="0" w:color="auto"/>
              <w:bottom w:val="single" w:sz="4" w:space="0" w:color="auto"/>
              <w:right w:val="single" w:sz="4" w:space="0" w:color="auto"/>
            </w:tcBorders>
            <w:hideMark/>
          </w:tcPr>
          <w:p w:rsidR="00C21CD8" w:rsidRDefault="00C21CD8">
            <w:pPr>
              <w:widowControl w:val="0"/>
              <w:autoSpaceDE w:val="0"/>
              <w:autoSpaceDN w:val="0"/>
              <w:adjustRightInd w:val="0"/>
              <w:jc w:val="center"/>
              <w:rPr>
                <w:sz w:val="28"/>
                <w:szCs w:val="28"/>
              </w:rPr>
            </w:pPr>
            <w:r>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C21CD8" w:rsidRDefault="00C21CD8">
            <w:pPr>
              <w:widowControl w:val="0"/>
              <w:autoSpaceDE w:val="0"/>
              <w:autoSpaceDN w:val="0"/>
              <w:adjustRightInd w:val="0"/>
              <w:jc w:val="center"/>
              <w:rPr>
                <w:sz w:val="28"/>
                <w:szCs w:val="28"/>
              </w:rPr>
            </w:pPr>
            <w:r>
              <w:rPr>
                <w:sz w:val="28"/>
                <w:szCs w:val="28"/>
              </w:rPr>
              <w:t>Время</w:t>
            </w:r>
          </w:p>
        </w:tc>
      </w:tr>
      <w:tr w:rsidR="00C21CD8" w:rsidTr="00C21CD8">
        <w:tc>
          <w:tcPr>
            <w:tcW w:w="4649" w:type="dxa"/>
            <w:tcBorders>
              <w:top w:val="single" w:sz="4" w:space="0" w:color="auto"/>
              <w:left w:val="single" w:sz="4" w:space="0" w:color="auto"/>
              <w:bottom w:val="nil"/>
              <w:right w:val="single" w:sz="4" w:space="0" w:color="auto"/>
            </w:tcBorders>
            <w:hideMark/>
          </w:tcPr>
          <w:p w:rsidR="00C21CD8" w:rsidRDefault="00C21CD8">
            <w:pPr>
              <w:widowControl w:val="0"/>
              <w:autoSpaceDE w:val="0"/>
              <w:autoSpaceDN w:val="0"/>
              <w:adjustRightInd w:val="0"/>
              <w:rPr>
                <w:sz w:val="28"/>
                <w:szCs w:val="28"/>
              </w:rPr>
            </w:pPr>
            <w:r>
              <w:rPr>
                <w:sz w:val="28"/>
                <w:szCs w:val="28"/>
              </w:rPr>
              <w:t>Понедельник</w:t>
            </w:r>
          </w:p>
          <w:p w:rsidR="00C21CD8" w:rsidRDefault="00C21CD8">
            <w:pPr>
              <w:widowControl w:val="0"/>
              <w:autoSpaceDE w:val="0"/>
              <w:autoSpaceDN w:val="0"/>
              <w:adjustRightInd w:val="0"/>
              <w:rPr>
                <w:sz w:val="28"/>
                <w:szCs w:val="28"/>
              </w:rPr>
            </w:pPr>
            <w:r>
              <w:rPr>
                <w:sz w:val="28"/>
                <w:szCs w:val="28"/>
              </w:rPr>
              <w:t>Вторник</w:t>
            </w:r>
          </w:p>
          <w:p w:rsidR="00C21CD8" w:rsidRDefault="00C21CD8">
            <w:pPr>
              <w:widowControl w:val="0"/>
              <w:autoSpaceDE w:val="0"/>
              <w:autoSpaceDN w:val="0"/>
              <w:adjustRightInd w:val="0"/>
              <w:rPr>
                <w:sz w:val="28"/>
                <w:szCs w:val="28"/>
              </w:rPr>
            </w:pPr>
            <w:r>
              <w:rPr>
                <w:sz w:val="28"/>
                <w:szCs w:val="28"/>
              </w:rPr>
              <w:t>Среда</w:t>
            </w:r>
          </w:p>
          <w:p w:rsidR="00C21CD8" w:rsidRDefault="00C21CD8">
            <w:pPr>
              <w:widowControl w:val="0"/>
              <w:autoSpaceDE w:val="0"/>
              <w:autoSpaceDN w:val="0"/>
              <w:adjustRightInd w:val="0"/>
              <w:rPr>
                <w:sz w:val="28"/>
                <w:szCs w:val="28"/>
              </w:rPr>
            </w:pPr>
            <w:r>
              <w:rPr>
                <w:sz w:val="28"/>
                <w:szCs w:val="28"/>
              </w:rPr>
              <w:t>Четверг</w:t>
            </w:r>
          </w:p>
        </w:tc>
        <w:tc>
          <w:tcPr>
            <w:tcW w:w="4932" w:type="dxa"/>
            <w:tcBorders>
              <w:top w:val="single" w:sz="4" w:space="0" w:color="auto"/>
              <w:left w:val="single" w:sz="4" w:space="0" w:color="auto"/>
              <w:bottom w:val="nil"/>
              <w:right w:val="single" w:sz="4" w:space="0" w:color="auto"/>
            </w:tcBorders>
            <w:hideMark/>
          </w:tcPr>
          <w:p w:rsidR="00C21CD8" w:rsidRDefault="00C21CD8">
            <w:pPr>
              <w:jc w:val="both"/>
              <w:rPr>
                <w:sz w:val="28"/>
                <w:szCs w:val="28"/>
              </w:rPr>
            </w:pPr>
            <w:r>
              <w:rPr>
                <w:sz w:val="28"/>
                <w:szCs w:val="28"/>
              </w:rPr>
              <w:t xml:space="preserve">с 9.00ч. до 17.00ч. </w:t>
            </w:r>
          </w:p>
          <w:p w:rsidR="00C21CD8" w:rsidRDefault="00C21CD8">
            <w:pPr>
              <w:widowControl w:val="0"/>
              <w:autoSpaceDE w:val="0"/>
              <w:autoSpaceDN w:val="0"/>
              <w:adjustRightInd w:val="0"/>
              <w:rPr>
                <w:sz w:val="28"/>
                <w:szCs w:val="28"/>
              </w:rPr>
            </w:pPr>
            <w:r>
              <w:rPr>
                <w:sz w:val="28"/>
                <w:szCs w:val="28"/>
              </w:rPr>
              <w:t>перерыв с 13.00ч. до 14.00ч.</w:t>
            </w:r>
          </w:p>
        </w:tc>
      </w:tr>
      <w:tr w:rsidR="00C21CD8" w:rsidTr="00C21CD8">
        <w:tc>
          <w:tcPr>
            <w:tcW w:w="4649" w:type="dxa"/>
            <w:tcBorders>
              <w:top w:val="nil"/>
              <w:left w:val="single" w:sz="4" w:space="0" w:color="auto"/>
              <w:bottom w:val="nil"/>
              <w:right w:val="single" w:sz="4" w:space="0" w:color="auto"/>
            </w:tcBorders>
            <w:hideMark/>
          </w:tcPr>
          <w:p w:rsidR="00C21CD8" w:rsidRDefault="00C21CD8">
            <w:pPr>
              <w:widowControl w:val="0"/>
              <w:autoSpaceDE w:val="0"/>
              <w:autoSpaceDN w:val="0"/>
              <w:adjustRightInd w:val="0"/>
              <w:rPr>
                <w:sz w:val="28"/>
                <w:szCs w:val="28"/>
              </w:rPr>
            </w:pPr>
            <w:r>
              <w:rPr>
                <w:sz w:val="28"/>
                <w:szCs w:val="28"/>
              </w:rPr>
              <w:t>Пятница</w:t>
            </w:r>
          </w:p>
        </w:tc>
        <w:tc>
          <w:tcPr>
            <w:tcW w:w="4932" w:type="dxa"/>
            <w:vMerge w:val="restart"/>
            <w:tcBorders>
              <w:top w:val="nil"/>
              <w:left w:val="single" w:sz="4" w:space="0" w:color="auto"/>
              <w:bottom w:val="single" w:sz="4" w:space="0" w:color="auto"/>
              <w:right w:val="single" w:sz="4" w:space="0" w:color="auto"/>
            </w:tcBorders>
            <w:hideMark/>
          </w:tcPr>
          <w:p w:rsidR="00C21CD8" w:rsidRDefault="00C21CD8">
            <w:pPr>
              <w:widowControl w:val="0"/>
              <w:autoSpaceDE w:val="0"/>
              <w:autoSpaceDN w:val="0"/>
              <w:adjustRightInd w:val="0"/>
              <w:rPr>
                <w:sz w:val="28"/>
                <w:szCs w:val="28"/>
              </w:rPr>
            </w:pPr>
            <w:r>
              <w:rPr>
                <w:sz w:val="28"/>
                <w:szCs w:val="28"/>
              </w:rPr>
              <w:t>с 9.00ч. до 17.00ч.,</w:t>
            </w:r>
          </w:p>
          <w:p w:rsidR="00C21CD8" w:rsidRDefault="00C21CD8">
            <w:pPr>
              <w:widowControl w:val="0"/>
              <w:autoSpaceDE w:val="0"/>
              <w:autoSpaceDN w:val="0"/>
              <w:adjustRightInd w:val="0"/>
              <w:rPr>
                <w:sz w:val="28"/>
                <w:szCs w:val="28"/>
              </w:rPr>
            </w:pPr>
            <w:r>
              <w:rPr>
                <w:sz w:val="28"/>
                <w:szCs w:val="28"/>
              </w:rPr>
              <w:t>перерыв с 13.00ч. до 14.00ч.</w:t>
            </w:r>
          </w:p>
        </w:tc>
      </w:tr>
      <w:tr w:rsidR="00C21CD8" w:rsidTr="00C21CD8">
        <w:trPr>
          <w:trHeight w:val="651"/>
        </w:trPr>
        <w:tc>
          <w:tcPr>
            <w:tcW w:w="4649" w:type="dxa"/>
            <w:tcBorders>
              <w:top w:val="nil"/>
              <w:left w:val="single" w:sz="4" w:space="0" w:color="auto"/>
              <w:bottom w:val="nil"/>
              <w:right w:val="single" w:sz="4" w:space="0" w:color="auto"/>
            </w:tcBorders>
          </w:tcPr>
          <w:p w:rsidR="00C21CD8" w:rsidRDefault="00C21CD8">
            <w:pPr>
              <w:widowControl w:val="0"/>
              <w:autoSpaceDE w:val="0"/>
              <w:autoSpaceDN w:val="0"/>
              <w:adjustRightInd w:val="0"/>
              <w:rPr>
                <w:sz w:val="28"/>
                <w:szCs w:val="28"/>
              </w:rPr>
            </w:pPr>
          </w:p>
        </w:tc>
        <w:tc>
          <w:tcPr>
            <w:tcW w:w="4932" w:type="dxa"/>
            <w:vMerge/>
            <w:tcBorders>
              <w:top w:val="nil"/>
              <w:left w:val="single" w:sz="4" w:space="0" w:color="auto"/>
              <w:bottom w:val="single" w:sz="4" w:space="0" w:color="auto"/>
              <w:right w:val="single" w:sz="4" w:space="0" w:color="auto"/>
            </w:tcBorders>
            <w:vAlign w:val="center"/>
            <w:hideMark/>
          </w:tcPr>
          <w:p w:rsidR="00C21CD8" w:rsidRDefault="00C21CD8">
            <w:pPr>
              <w:rPr>
                <w:sz w:val="28"/>
                <w:szCs w:val="28"/>
              </w:rPr>
            </w:pPr>
          </w:p>
        </w:tc>
      </w:tr>
      <w:tr w:rsidR="00C21CD8" w:rsidTr="00C21CD8">
        <w:tc>
          <w:tcPr>
            <w:tcW w:w="4649" w:type="dxa"/>
            <w:tcBorders>
              <w:top w:val="nil"/>
              <w:left w:val="single" w:sz="4" w:space="0" w:color="auto"/>
              <w:bottom w:val="single" w:sz="4" w:space="0" w:color="auto"/>
              <w:right w:val="single" w:sz="4" w:space="0" w:color="auto"/>
            </w:tcBorders>
          </w:tcPr>
          <w:p w:rsidR="00C21CD8" w:rsidRDefault="00C21CD8">
            <w:pPr>
              <w:widowControl w:val="0"/>
              <w:autoSpaceDE w:val="0"/>
              <w:autoSpaceDN w:val="0"/>
              <w:adjustRightInd w:val="0"/>
              <w:rPr>
                <w:sz w:val="28"/>
                <w:szCs w:val="28"/>
              </w:rPr>
            </w:pPr>
          </w:p>
        </w:tc>
        <w:tc>
          <w:tcPr>
            <w:tcW w:w="4932" w:type="dxa"/>
            <w:vMerge/>
            <w:tcBorders>
              <w:top w:val="nil"/>
              <w:left w:val="single" w:sz="4" w:space="0" w:color="auto"/>
              <w:bottom w:val="single" w:sz="4" w:space="0" w:color="auto"/>
              <w:right w:val="single" w:sz="4" w:space="0" w:color="auto"/>
            </w:tcBorders>
            <w:vAlign w:val="center"/>
            <w:hideMark/>
          </w:tcPr>
          <w:p w:rsidR="00C21CD8" w:rsidRDefault="00C21CD8">
            <w:pPr>
              <w:rPr>
                <w:sz w:val="28"/>
                <w:szCs w:val="28"/>
              </w:rPr>
            </w:pPr>
          </w:p>
        </w:tc>
      </w:tr>
    </w:tbl>
    <w:p w:rsidR="00C21CD8" w:rsidRDefault="00C21CD8" w:rsidP="00C21CD8">
      <w:pPr>
        <w:widowControl w:val="0"/>
        <w:autoSpaceDE w:val="0"/>
        <w:autoSpaceDN w:val="0"/>
        <w:adjustRightInd w:val="0"/>
        <w:ind w:firstLine="540"/>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C21CD8" w:rsidRDefault="00C21CD8" w:rsidP="00C21CD8">
      <w:pPr>
        <w:widowControl w:val="0"/>
        <w:autoSpaceDE w:val="0"/>
        <w:autoSpaceDN w:val="0"/>
        <w:adjustRightInd w:val="0"/>
        <w:ind w:firstLine="540"/>
        <w:jc w:val="both"/>
        <w:rPr>
          <w:sz w:val="28"/>
          <w:szCs w:val="28"/>
        </w:rPr>
      </w:pPr>
    </w:p>
    <w:p w:rsidR="00C21CD8" w:rsidRDefault="00C21CD8" w:rsidP="00C21CD8">
      <w:pPr>
        <w:widowControl w:val="0"/>
        <w:autoSpaceDE w:val="0"/>
        <w:autoSpaceDN w:val="0"/>
        <w:adjustRightInd w:val="0"/>
        <w:ind w:firstLine="540"/>
        <w:jc w:val="both"/>
        <w:rPr>
          <w:sz w:val="28"/>
          <w:szCs w:val="28"/>
        </w:rPr>
      </w:pPr>
      <w:r>
        <w:rPr>
          <w:sz w:val="28"/>
          <w:szCs w:val="28"/>
        </w:rPr>
        <w:t>Справочные телефоны структурных подразделений администрации МО</w:t>
      </w:r>
      <w:r w:rsidR="00A35A3D">
        <w:rPr>
          <w:sz w:val="28"/>
          <w:szCs w:val="28"/>
        </w:rPr>
        <w:t xml:space="preserve"> Покровский сельсовет</w:t>
      </w:r>
      <w:r>
        <w:rPr>
          <w:sz w:val="28"/>
          <w:szCs w:val="28"/>
        </w:rPr>
        <w:t xml:space="preserve"> для получения информации, связанной с предоставлением муниципальной услуги:</w:t>
      </w:r>
    </w:p>
    <w:p w:rsidR="00C21CD8" w:rsidRPr="00A35A3D" w:rsidRDefault="00C21CD8" w:rsidP="00A35A3D">
      <w:pPr>
        <w:widowControl w:val="0"/>
        <w:autoSpaceDE w:val="0"/>
        <w:autoSpaceDN w:val="0"/>
        <w:adjustRightInd w:val="0"/>
        <w:ind w:firstLine="540"/>
        <w:jc w:val="both"/>
        <w:rPr>
          <w:sz w:val="28"/>
          <w:szCs w:val="28"/>
        </w:rPr>
      </w:pPr>
      <w:r>
        <w:rPr>
          <w:sz w:val="28"/>
          <w:szCs w:val="28"/>
        </w:rPr>
        <w:t xml:space="preserve"> 8(</w:t>
      </w:r>
      <w:r w:rsidRPr="00060A2E">
        <w:rPr>
          <w:sz w:val="28"/>
          <w:szCs w:val="28"/>
        </w:rPr>
        <w:t>35339</w:t>
      </w:r>
      <w:r>
        <w:rPr>
          <w:sz w:val="28"/>
          <w:szCs w:val="28"/>
        </w:rPr>
        <w:t>)</w:t>
      </w:r>
      <w:r w:rsidR="00A35A3D">
        <w:rPr>
          <w:sz w:val="28"/>
          <w:szCs w:val="28"/>
        </w:rPr>
        <w:t xml:space="preserve"> 97-2-35.</w:t>
      </w:r>
    </w:p>
    <w:p w:rsidR="00C21CD8" w:rsidRDefault="00C21CD8" w:rsidP="00C21CD8">
      <w:pPr>
        <w:widowControl w:val="0"/>
        <w:autoSpaceDE w:val="0"/>
        <w:autoSpaceDN w:val="0"/>
        <w:adjustRightInd w:val="0"/>
        <w:jc w:val="right"/>
        <w:outlineLvl w:val="1"/>
      </w:pPr>
    </w:p>
    <w:p w:rsidR="00C21CD8" w:rsidRDefault="00C21CD8" w:rsidP="00C21CD8">
      <w:pPr>
        <w:widowControl w:val="0"/>
        <w:autoSpaceDE w:val="0"/>
        <w:autoSpaceDN w:val="0"/>
        <w:adjustRightInd w:val="0"/>
        <w:jc w:val="right"/>
        <w:outlineLvl w:val="1"/>
      </w:pPr>
    </w:p>
    <w:p w:rsidR="00C21CD8" w:rsidRPr="00060A2E" w:rsidRDefault="00C21CD8" w:rsidP="00C21CD8">
      <w:pPr>
        <w:widowControl w:val="0"/>
        <w:autoSpaceDE w:val="0"/>
        <w:autoSpaceDN w:val="0"/>
        <w:adjustRightInd w:val="0"/>
        <w:jc w:val="right"/>
        <w:outlineLvl w:val="1"/>
      </w:pPr>
      <w:r>
        <w:t xml:space="preserve">Приложение </w:t>
      </w:r>
      <w:r w:rsidRPr="00060A2E">
        <w:t>2</w:t>
      </w:r>
    </w:p>
    <w:p w:rsidR="00C21CD8" w:rsidRDefault="00C21CD8" w:rsidP="00C21CD8">
      <w:pPr>
        <w:widowControl w:val="0"/>
        <w:autoSpaceDE w:val="0"/>
        <w:autoSpaceDN w:val="0"/>
        <w:adjustRightInd w:val="0"/>
        <w:jc w:val="right"/>
        <w:outlineLvl w:val="1"/>
      </w:pPr>
      <w:r>
        <w:t>к Административному регламенту</w:t>
      </w:r>
    </w:p>
    <w:p w:rsidR="00C21CD8" w:rsidRDefault="00C21CD8" w:rsidP="00C21CD8">
      <w:pPr>
        <w:widowControl w:val="0"/>
        <w:autoSpaceDE w:val="0"/>
        <w:autoSpaceDN w:val="0"/>
        <w:adjustRightInd w:val="0"/>
        <w:jc w:val="center"/>
      </w:pPr>
      <w:bookmarkStart w:id="1" w:name="Par516"/>
      <w:bookmarkStart w:id="2" w:name="Par518"/>
      <w:bookmarkEnd w:id="1"/>
      <w:bookmarkEnd w:id="2"/>
    </w:p>
    <w:p w:rsidR="00C21CD8" w:rsidRDefault="00C21CD8" w:rsidP="00C21CD8">
      <w:pPr>
        <w:widowControl w:val="0"/>
        <w:autoSpaceDE w:val="0"/>
        <w:autoSpaceDN w:val="0"/>
        <w:adjustRightInd w:val="0"/>
        <w:jc w:val="center"/>
      </w:pPr>
      <w:r>
        <w:t>БЛОК-СХЕМА</w:t>
      </w:r>
    </w:p>
    <w:p w:rsidR="00C21CD8" w:rsidRDefault="00C21CD8" w:rsidP="00C21CD8">
      <w:pPr>
        <w:widowControl w:val="0"/>
        <w:autoSpaceDE w:val="0"/>
        <w:autoSpaceDN w:val="0"/>
        <w:adjustRightInd w:val="0"/>
        <w:jc w:val="center"/>
      </w:pPr>
      <w:r>
        <w:t>ПОСЛЕДОВАТЕЛЬНОСТИ АДМИНИСТРАТИВНЫХ ДЕЙСТВИЙ</w:t>
      </w:r>
    </w:p>
    <w:p w:rsidR="00C21CD8" w:rsidRDefault="00C21CD8" w:rsidP="00C21CD8">
      <w:pPr>
        <w:widowControl w:val="0"/>
        <w:autoSpaceDE w:val="0"/>
        <w:autoSpaceDN w:val="0"/>
        <w:adjustRightInd w:val="0"/>
        <w:jc w:val="center"/>
      </w:pPr>
      <w:r>
        <w:t>ПРИ ПРЕДОСТАВЛЕНИИ МУНИЦИПАЛЬНОЙ УСЛУГИ "ПО ПРЕДОСТАВЛЕНИЮ ЗЕМЕЛЬНЫХ УЧАСТКОВ, СОБСТВЕННОСТЬ НА КОТОРЫЕ НЕ РАЗГРАНИЧЕНА</w:t>
      </w:r>
      <w:r>
        <w:rPr>
          <w:sz w:val="28"/>
          <w:szCs w:val="28"/>
        </w:rPr>
        <w:t xml:space="preserve">, </w:t>
      </w:r>
      <w:r>
        <w:t>НА ТОРГАХ: ПОДГОТОВКА И ОРГАНИЗАЦИЯ АУКЦИОНА ПО ПРОДАЖЕ ИЛИ АУКЦИОНА НА ПРАВО ЗАКЛЮЧЕНИЯ ДОГОВОРА АРЕНДЫ ЗЕМЕЛЬНОГО УЧАСТКА</w:t>
      </w:r>
    </w:p>
    <w:p w:rsidR="00C21CD8" w:rsidRDefault="00C21CD8" w:rsidP="00C21CD8">
      <w:pPr>
        <w:widowControl w:val="0"/>
        <w:autoSpaceDE w:val="0"/>
        <w:autoSpaceDN w:val="0"/>
        <w:adjustRightInd w:val="0"/>
        <w:jc w:val="center"/>
      </w:pP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Заявители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(граждане РФ)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Прием и регистрация заявления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Регистрация получаемого заявления от заявителя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C21CD8" w:rsidRDefault="00C21CD8" w:rsidP="00C21CD8">
      <w:pPr>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 xml:space="preserve">│- Администрация МО│    │ получение муниципальной услуги (в </w:t>
      </w:r>
      <w:proofErr w:type="spellStart"/>
      <w:r>
        <w:rPr>
          <w:rFonts w:ascii="Courier New" w:hAnsi="Courier New" w:cs="Courier New"/>
          <w:sz w:val="18"/>
          <w:szCs w:val="18"/>
        </w:rPr>
        <w:t>т.ч</w:t>
      </w:r>
      <w:proofErr w:type="spellEnd"/>
      <w:r>
        <w:rPr>
          <w:rFonts w:ascii="Courier New" w:hAnsi="Courier New" w:cs="Courier New"/>
          <w:sz w:val="18"/>
          <w:szCs w:val="18"/>
        </w:rPr>
        <w:t>. через МФЦ,        │</w:t>
      </w:r>
      <w:proofErr w:type="gramEnd"/>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МФЦ             ├───&gt;│2. Назначение ответственного исполнителя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    │3. Рассмотрение заявления на получение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    │муниципальной услуги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Заявители     │&lt;─┤   Отказ в    │    │Предоставление земельных участков  │</w:t>
      </w:r>
    </w:p>
    <w:p w:rsidR="00C21CD8" w:rsidRDefault="00C21CD8" w:rsidP="00C21CD8">
      <w:pPr>
        <w:autoSpaceDE w:val="0"/>
        <w:autoSpaceDN w:val="0"/>
        <w:adjustRightInd w:val="0"/>
        <w:rPr>
          <w:rFonts w:ascii="Courier New" w:hAnsi="Courier New" w:cs="Courier New"/>
          <w:sz w:val="18"/>
          <w:szCs w:val="18"/>
        </w:rPr>
      </w:pPr>
      <w:proofErr w:type="gramStart"/>
      <w:r>
        <w:rPr>
          <w:rFonts w:ascii="Courier New" w:hAnsi="Courier New" w:cs="Courier New"/>
          <w:sz w:val="18"/>
          <w:szCs w:val="18"/>
        </w:rPr>
        <w:t>│  (уведомление в  │  │предоставлении│    │в собственность/аренду             │</w:t>
      </w:r>
      <w:proofErr w:type="gramEnd"/>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т.ч</w:t>
      </w:r>
      <w:proofErr w:type="spellEnd"/>
      <w:r>
        <w:rPr>
          <w:rFonts w:ascii="Courier New" w:hAnsi="Courier New" w:cs="Courier New"/>
          <w:sz w:val="18"/>
          <w:szCs w:val="18"/>
        </w:rPr>
        <w:t>. через МФЦ) │  │              │    │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    │1. Формирование пакета документов,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                        ┌─┤необходимого для предоставления    │</w:t>
      </w:r>
      <w:proofErr w:type="gramEnd"/>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  │ │муниципальной услуги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 Направление  │  │ │2. Направление извещения о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информации о │  │ │предоставлении земельного участка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публикации  │  │ │в газету _______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│Направление заявителю информации о  │  │ │1. Вынесение вопроса на </w:t>
      </w:r>
      <w:proofErr w:type="gramStart"/>
      <w:r>
        <w:rPr>
          <w:rFonts w:ascii="Courier New" w:hAnsi="Courier New" w:cs="Courier New"/>
          <w:sz w:val="18"/>
          <w:szCs w:val="18"/>
        </w:rPr>
        <w:t>Земельную</w:t>
      </w:r>
      <w:proofErr w:type="gramEnd"/>
      <w:r>
        <w:rPr>
          <w:rFonts w:ascii="Courier New" w:hAnsi="Courier New" w:cs="Courier New"/>
          <w:sz w:val="18"/>
          <w:szCs w:val="18"/>
        </w:rPr>
        <w:t xml:space="preserve">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проведении</w:t>
      </w:r>
      <w:proofErr w:type="gramEnd"/>
      <w:r>
        <w:rPr>
          <w:rFonts w:ascii="Courier New" w:hAnsi="Courier New" w:cs="Courier New"/>
          <w:sz w:val="18"/>
          <w:szCs w:val="18"/>
        </w:rPr>
        <w:t xml:space="preserve"> торгов по предоставлению │&lt;─┘ │комиссию Администрации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испрашиваемого участка        │    │2. Подготовка проекта </w:t>
      </w:r>
      <w:proofErr w:type="spellStart"/>
      <w:r>
        <w:rPr>
          <w:rFonts w:ascii="Courier New" w:hAnsi="Courier New" w:cs="Courier New"/>
          <w:sz w:val="18"/>
          <w:szCs w:val="18"/>
        </w:rPr>
        <w:t>мун</w:t>
      </w:r>
      <w:proofErr w:type="spellEnd"/>
      <w:r>
        <w:rPr>
          <w:rFonts w:ascii="Courier New" w:hAnsi="Courier New" w:cs="Courier New"/>
          <w:sz w:val="18"/>
          <w:szCs w:val="18"/>
        </w:rPr>
        <w:t>. прав.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│акта Администрации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│о предоставлении </w:t>
      </w:r>
      <w:proofErr w:type="gramStart"/>
      <w:r>
        <w:rPr>
          <w:rFonts w:ascii="Courier New" w:hAnsi="Courier New" w:cs="Courier New"/>
          <w:sz w:val="18"/>
          <w:szCs w:val="18"/>
        </w:rPr>
        <w:t>испрашиваемого</w:t>
      </w:r>
      <w:proofErr w:type="gramEnd"/>
      <w:r>
        <w:rPr>
          <w:rFonts w:ascii="Courier New" w:hAnsi="Courier New" w:cs="Courier New"/>
          <w:sz w:val="18"/>
          <w:szCs w:val="18"/>
        </w:rPr>
        <w:t xml:space="preserve">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│земельного участка в собственность/│</w:t>
      </w:r>
    </w:p>
    <w:p w:rsidR="00C21CD8" w:rsidRDefault="00C21CD8" w:rsidP="00C21CD8">
      <w:pPr>
        <w:autoSpaceDE w:val="0"/>
        <w:autoSpaceDN w:val="0"/>
        <w:adjustRightInd w:val="0"/>
        <w:ind w:left="4248"/>
        <w:rPr>
          <w:rFonts w:ascii="Courier New" w:hAnsi="Courier New" w:cs="Courier New"/>
          <w:sz w:val="18"/>
          <w:szCs w:val="18"/>
        </w:rPr>
      </w:pPr>
      <w:r>
        <w:rPr>
          <w:rFonts w:ascii="Courier New" w:hAnsi="Courier New" w:cs="Courier New"/>
          <w:sz w:val="18"/>
          <w:szCs w:val="18"/>
        </w:rPr>
        <w:t xml:space="preserve">   │ аренду.                           │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│3. Оформление договора аренды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│земельного участка.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│4. Направление договора аренды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│земельного участка заявителю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│подписания (в том числе через МФЦ) │</w:t>
      </w:r>
    </w:p>
    <w:p w:rsidR="00C21CD8" w:rsidRDefault="00C21CD8" w:rsidP="00C21CD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C21CD8" w:rsidRDefault="00C21CD8" w:rsidP="00C21CD8">
      <w:pPr>
        <w:rPr>
          <w:rFonts w:ascii="Courier New" w:hAnsi="Courier New" w:cs="Courier New"/>
          <w:sz w:val="18"/>
          <w:szCs w:val="18"/>
        </w:rPr>
      </w:pPr>
    </w:p>
    <w:p w:rsidR="00C21CD8" w:rsidRDefault="00C21CD8" w:rsidP="00C21CD8">
      <w:pPr>
        <w:jc w:val="right"/>
      </w:pPr>
    </w:p>
    <w:p w:rsidR="00C21CD8" w:rsidRDefault="00C21CD8" w:rsidP="00C21CD8">
      <w:pPr>
        <w:jc w:val="right"/>
      </w:pPr>
    </w:p>
    <w:p w:rsidR="00C21CD8" w:rsidRDefault="00C21CD8" w:rsidP="00C21CD8">
      <w:pPr>
        <w:jc w:val="right"/>
      </w:pPr>
    </w:p>
    <w:p w:rsidR="00C21CD8" w:rsidRDefault="00C21CD8" w:rsidP="00C21CD8">
      <w:pPr>
        <w:jc w:val="right"/>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right"/>
      </w:pPr>
      <w:r>
        <w:t>Приложение 3</w:t>
      </w:r>
    </w:p>
    <w:p w:rsidR="00C21CD8" w:rsidRDefault="00C21CD8" w:rsidP="00C21CD8">
      <w:pPr>
        <w:jc w:val="right"/>
      </w:pPr>
      <w:r>
        <w:t>к административному регламенту</w:t>
      </w:r>
    </w:p>
    <w:p w:rsidR="00C21CD8" w:rsidRDefault="00C21CD8" w:rsidP="00C21CD8">
      <w:pPr>
        <w:rPr>
          <w:rFonts w:ascii="Courier New" w:hAnsi="Courier New" w:cs="Courier New"/>
          <w:sz w:val="18"/>
          <w:szCs w:val="18"/>
        </w:rPr>
      </w:pPr>
    </w:p>
    <w:p w:rsidR="00C21CD8" w:rsidRDefault="00C21CD8" w:rsidP="00C21CD8">
      <w:pPr>
        <w:rPr>
          <w:rFonts w:ascii="Courier New" w:hAnsi="Courier New" w:cs="Courier New"/>
          <w:sz w:val="18"/>
          <w:szCs w:val="18"/>
        </w:rPr>
      </w:pPr>
    </w:p>
    <w:p w:rsidR="00C21CD8" w:rsidRDefault="00C21CD8" w:rsidP="00C21CD8">
      <w:pPr>
        <w:rPr>
          <w:rFonts w:ascii="Courier New" w:hAnsi="Courier New" w:cs="Courier New"/>
          <w:sz w:val="18"/>
          <w:szCs w:val="18"/>
        </w:rPr>
      </w:pPr>
    </w:p>
    <w:p w:rsidR="00C21CD8" w:rsidRDefault="00C21CD8" w:rsidP="00C21CD8">
      <w:pPr>
        <w:rPr>
          <w:rFonts w:ascii="Courier New" w:hAnsi="Courier New" w:cs="Courier New"/>
          <w:sz w:val="18"/>
          <w:szCs w:val="18"/>
        </w:rPr>
      </w:pPr>
    </w:p>
    <w:p w:rsidR="00C21CD8" w:rsidRDefault="00C21CD8" w:rsidP="00C21CD8">
      <w:pPr>
        <w:widowControl w:val="0"/>
        <w:autoSpaceDE w:val="0"/>
        <w:autoSpaceDN w:val="0"/>
        <w:adjustRightInd w:val="0"/>
        <w:jc w:val="both"/>
        <w:rPr>
          <w:rFonts w:cs="Calibri"/>
        </w:rPr>
      </w:pPr>
    </w:p>
    <w:p w:rsidR="00C21CD8" w:rsidRDefault="00C21CD8" w:rsidP="00C21CD8">
      <w:pPr>
        <w:pStyle w:val="ConsPlusNonformat"/>
        <w:rPr>
          <w:rFonts w:ascii="Times New Roman" w:hAnsi="Times New Roman" w:cs="Times New Roman"/>
        </w:rPr>
      </w:pPr>
      <w:r>
        <w:t xml:space="preserve">                                      </w:t>
      </w:r>
      <w:r>
        <w:rPr>
          <w:rFonts w:ascii="Times New Roman" w:hAnsi="Times New Roman" w:cs="Times New Roman"/>
        </w:rPr>
        <w:t>_____________________________________</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_____________________________________</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(орган местного самоуправления)</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От кого: ____________________________</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(ФИО заявителя, адрес, телефон)</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_____________________________________</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w:t>
      </w:r>
    </w:p>
    <w:p w:rsidR="00C21CD8" w:rsidRDefault="00C21CD8" w:rsidP="00C21CD8">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w:t>
      </w:r>
    </w:p>
    <w:p w:rsidR="00C21CD8" w:rsidRDefault="00C21CD8" w:rsidP="00C21CD8">
      <w:pPr>
        <w:pStyle w:val="ConsPlusNonformat"/>
        <w:rPr>
          <w:rFonts w:ascii="Times New Roman" w:hAnsi="Times New Roman" w:cs="Times New Roman"/>
        </w:rPr>
      </w:pPr>
    </w:p>
    <w:p w:rsidR="00C21CD8" w:rsidRDefault="00C21CD8" w:rsidP="00C21CD8">
      <w:pPr>
        <w:pStyle w:val="ConsPlusNonformat"/>
        <w:rPr>
          <w:rFonts w:ascii="Times New Roman" w:hAnsi="Times New Roman" w:cs="Times New Roman"/>
        </w:rPr>
      </w:pPr>
    </w:p>
    <w:p w:rsidR="00C21CD8" w:rsidRDefault="00C21CD8" w:rsidP="00C21CD8">
      <w:pPr>
        <w:pStyle w:val="ConsPlusNonformat"/>
        <w:jc w:val="center"/>
        <w:rPr>
          <w:rFonts w:ascii="Times New Roman" w:hAnsi="Times New Roman" w:cs="Times New Roman"/>
        </w:rPr>
      </w:pPr>
      <w:bookmarkStart w:id="3" w:name="Par478"/>
      <w:bookmarkEnd w:id="3"/>
      <w:r>
        <w:rPr>
          <w:rFonts w:ascii="Times New Roman" w:hAnsi="Times New Roman" w:cs="Times New Roman"/>
        </w:rPr>
        <w:t>Заявление</w:t>
      </w:r>
    </w:p>
    <w:p w:rsidR="00C21CD8" w:rsidRDefault="00C21CD8" w:rsidP="00C21CD8">
      <w:pPr>
        <w:pStyle w:val="ConsPlusNonformat"/>
        <w:jc w:val="center"/>
        <w:rPr>
          <w:rFonts w:ascii="Times New Roman" w:hAnsi="Times New Roman" w:cs="Times New Roman"/>
        </w:rPr>
      </w:pPr>
      <w:r>
        <w:rPr>
          <w:rFonts w:ascii="Times New Roman" w:hAnsi="Times New Roman" w:cs="Times New Roman"/>
        </w:rPr>
        <w:t>по предоставлению земельного участка</w:t>
      </w:r>
    </w:p>
    <w:p w:rsidR="00C21CD8" w:rsidRDefault="00C21CD8" w:rsidP="00C21CD8">
      <w:pPr>
        <w:pStyle w:val="ConsPlusNonformat"/>
        <w:jc w:val="center"/>
        <w:rPr>
          <w:rFonts w:ascii="Times New Roman" w:hAnsi="Times New Roman" w:cs="Times New Roman"/>
          <w:color w:val="FF0000"/>
        </w:rPr>
      </w:pPr>
    </w:p>
    <w:p w:rsidR="00C21CD8" w:rsidRDefault="00C21CD8" w:rsidP="00C21CD8">
      <w:pPr>
        <w:pStyle w:val="ConsPlusNonformat"/>
        <w:jc w:val="center"/>
        <w:rPr>
          <w:rFonts w:ascii="Times New Roman" w:hAnsi="Times New Roman" w:cs="Times New Roman"/>
        </w:rPr>
      </w:pPr>
    </w:p>
    <w:p w:rsidR="00C21CD8" w:rsidRDefault="00C21CD8" w:rsidP="00C21CD8">
      <w:pPr>
        <w:pStyle w:val="ConsPlusNonformat"/>
        <w:ind w:firstLine="708"/>
        <w:jc w:val="both"/>
        <w:rPr>
          <w:rFonts w:ascii="Times New Roman" w:hAnsi="Times New Roman" w:cs="Times New Roman"/>
        </w:rPr>
      </w:pPr>
      <w:r>
        <w:rPr>
          <w:rFonts w:ascii="Times New Roman" w:hAnsi="Times New Roman" w:cs="Times New Roman"/>
        </w:rPr>
        <w:t xml:space="preserve">Прошу  предоставить  в  собственность /аренду  сроком  на  __________  лет,   земельный участок из земель населенных пунктов площадью _________ га с кадастровым номером ___________________, предназначенный </w:t>
      </w:r>
      <w:proofErr w:type="gramStart"/>
      <w:r>
        <w:rPr>
          <w:rFonts w:ascii="Times New Roman" w:hAnsi="Times New Roman" w:cs="Times New Roman"/>
        </w:rPr>
        <w:t>для</w:t>
      </w:r>
      <w:proofErr w:type="gramEnd"/>
      <w:r>
        <w:rPr>
          <w:rFonts w:ascii="Times New Roman" w:hAnsi="Times New Roman" w:cs="Times New Roman"/>
        </w:rPr>
        <w:t xml:space="preserve"> ____________________________ (далее - Участок), за плату по цене, установленной законодательством.</w:t>
      </w:r>
    </w:p>
    <w:p w:rsidR="00C21CD8" w:rsidRDefault="00C21CD8" w:rsidP="00C21CD8">
      <w:pPr>
        <w:pStyle w:val="ConsPlusNonformat"/>
        <w:rPr>
          <w:rFonts w:ascii="Times New Roman" w:hAnsi="Times New Roman" w:cs="Times New Roman"/>
        </w:rPr>
      </w:pPr>
    </w:p>
    <w:p w:rsidR="00C21CD8" w:rsidRDefault="00C21CD8" w:rsidP="00C21CD8">
      <w:pPr>
        <w:pStyle w:val="ConsPlusNonformat"/>
        <w:rPr>
          <w:rFonts w:ascii="Times New Roman" w:hAnsi="Times New Roman" w:cs="Times New Roman"/>
        </w:rPr>
      </w:pPr>
      <w:r>
        <w:rPr>
          <w:rFonts w:ascii="Times New Roman" w:hAnsi="Times New Roman" w:cs="Times New Roman"/>
        </w:rPr>
        <w:t>1. Сведения об Участке:</w:t>
      </w:r>
    </w:p>
    <w:p w:rsidR="00C21CD8" w:rsidRDefault="00C21CD8" w:rsidP="00C21CD8">
      <w:pPr>
        <w:pStyle w:val="ConsPlusNonformat"/>
        <w:rPr>
          <w:rFonts w:ascii="Times New Roman" w:hAnsi="Times New Roman" w:cs="Times New Roman"/>
        </w:rPr>
      </w:pPr>
      <w:r>
        <w:rPr>
          <w:rFonts w:ascii="Times New Roman" w:hAnsi="Times New Roman" w:cs="Times New Roman"/>
        </w:rPr>
        <w:t>1.1. Участок имеет следующие адресные ориентиры:</w:t>
      </w:r>
    </w:p>
    <w:p w:rsidR="00C21CD8" w:rsidRDefault="00C21CD8" w:rsidP="00C21CD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(наименование поселения, иные адресные ориентиры)</w:t>
      </w:r>
    </w:p>
    <w:p w:rsidR="00C21CD8" w:rsidRDefault="00C21CD8" w:rsidP="00C21CD8">
      <w:pPr>
        <w:pStyle w:val="ConsPlusNonformat"/>
        <w:rPr>
          <w:rFonts w:ascii="Times New Roman" w:hAnsi="Times New Roman" w:cs="Times New Roman"/>
        </w:rPr>
      </w:pPr>
      <w:r>
        <w:rPr>
          <w:rFonts w:ascii="Times New Roman" w:hAnsi="Times New Roman" w:cs="Times New Roman"/>
        </w:rPr>
        <w:t>1.2. Обоснование размеров предоставляемых земельных участков</w:t>
      </w:r>
    </w:p>
    <w:p w:rsidR="00C21CD8" w:rsidRDefault="00C21CD8" w:rsidP="00C21CD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C21CD8" w:rsidRDefault="00C21CD8" w:rsidP="00C21CD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C21CD8" w:rsidRDefault="00C21CD8" w:rsidP="00C21CD8">
      <w:pPr>
        <w:pStyle w:val="ConsPlusNonformat"/>
        <w:rPr>
          <w:rFonts w:ascii="Times New Roman" w:hAnsi="Times New Roman" w:cs="Times New Roman"/>
        </w:rPr>
      </w:pPr>
    </w:p>
    <w:p w:rsidR="00C21CD8" w:rsidRDefault="00C21CD8" w:rsidP="00C21CD8">
      <w:pPr>
        <w:pStyle w:val="ConsPlusNonformat"/>
        <w:rPr>
          <w:rFonts w:ascii="Times New Roman" w:hAnsi="Times New Roman" w:cs="Times New Roman"/>
        </w:rPr>
      </w:pPr>
      <w:r>
        <w:rPr>
          <w:rFonts w:ascii="Times New Roman" w:hAnsi="Times New Roman" w:cs="Times New Roman"/>
        </w:rPr>
        <w:t>Результат рассмотрения заявления прошу:</w:t>
      </w:r>
    </w:p>
    <w:p w:rsidR="00C21CD8" w:rsidRDefault="00C21CD8" w:rsidP="00C21CD8">
      <w:pPr>
        <w:pStyle w:val="ConsPlusNonformat"/>
        <w:rPr>
          <w:rFonts w:ascii="Times New Roman" w:hAnsi="Times New Roman" w:cs="Times New Roman"/>
        </w:rPr>
      </w:pP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      │ выдать на руки;</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      │ направить по почте;</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    </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      │ личная явка в МФЦ.</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w:t>
      </w:r>
    </w:p>
    <w:p w:rsidR="00C21CD8" w:rsidRDefault="00C21CD8" w:rsidP="00C21CD8">
      <w:pPr>
        <w:pStyle w:val="ConsPlusNonformat"/>
        <w:rPr>
          <w:rFonts w:ascii="Times New Roman" w:hAnsi="Times New Roman" w:cs="Times New Roman"/>
        </w:rPr>
      </w:pPr>
    </w:p>
    <w:p w:rsidR="00C21CD8" w:rsidRDefault="00C21CD8" w:rsidP="00C21CD8">
      <w:pPr>
        <w:pStyle w:val="ConsPlusNonformat"/>
        <w:rPr>
          <w:rFonts w:ascii="Times New Roman" w:hAnsi="Times New Roman" w:cs="Times New Roman"/>
        </w:rPr>
      </w:pPr>
      <w:r>
        <w:rPr>
          <w:rFonts w:ascii="Times New Roman" w:hAnsi="Times New Roman" w:cs="Times New Roman"/>
        </w:rPr>
        <w:t>/_____________/ ___________________________________________________________</w:t>
      </w:r>
    </w:p>
    <w:p w:rsidR="00C21CD8" w:rsidRDefault="00C21CD8" w:rsidP="00C21CD8">
      <w:pPr>
        <w:pStyle w:val="ConsPlusNonformat"/>
        <w:rPr>
          <w:rFonts w:ascii="Times New Roman" w:hAnsi="Times New Roman" w:cs="Times New Roman"/>
        </w:rPr>
      </w:pPr>
      <w:r>
        <w:rPr>
          <w:rFonts w:ascii="Times New Roman" w:hAnsi="Times New Roman" w:cs="Times New Roman"/>
        </w:rPr>
        <w:t xml:space="preserve">    (подпись)</w:t>
      </w:r>
    </w:p>
    <w:p w:rsidR="00C21CD8" w:rsidRDefault="00C21CD8" w:rsidP="00C21CD8">
      <w:pPr>
        <w:pStyle w:val="ConsPlusNonformat"/>
        <w:rPr>
          <w:rFonts w:ascii="Times New Roman" w:hAnsi="Times New Roman" w:cs="Times New Roman"/>
        </w:rPr>
      </w:pPr>
    </w:p>
    <w:p w:rsidR="00C21CD8" w:rsidRDefault="00C21CD8" w:rsidP="00C21CD8">
      <w:pPr>
        <w:pStyle w:val="ConsPlusNonformat"/>
        <w:rPr>
          <w:rFonts w:ascii="Times New Roman" w:hAnsi="Times New Roman" w:cs="Times New Roman"/>
        </w:rPr>
      </w:pPr>
      <w:r>
        <w:rPr>
          <w:rFonts w:ascii="Times New Roman" w:hAnsi="Times New Roman" w:cs="Times New Roman"/>
        </w:rPr>
        <w:t>/____/ ___________ 20__ года</w:t>
      </w:r>
    </w:p>
    <w:p w:rsidR="00C21CD8" w:rsidRDefault="00C21CD8" w:rsidP="00C21CD8">
      <w:pPr>
        <w:widowControl w:val="0"/>
        <w:autoSpaceDE w:val="0"/>
        <w:autoSpaceDN w:val="0"/>
        <w:adjustRightInd w:val="0"/>
        <w:ind w:firstLine="540"/>
        <w:jc w:val="both"/>
      </w:pPr>
    </w:p>
    <w:p w:rsidR="00C21CD8" w:rsidRDefault="00C21CD8" w:rsidP="00C21CD8">
      <w:pPr>
        <w:widowControl w:val="0"/>
        <w:autoSpaceDE w:val="0"/>
        <w:autoSpaceDN w:val="0"/>
        <w:adjustRightInd w:val="0"/>
        <w:ind w:firstLine="540"/>
        <w:jc w:val="both"/>
      </w:pPr>
    </w:p>
    <w:p w:rsidR="00C21CD8" w:rsidRDefault="00C21CD8" w:rsidP="00C21CD8">
      <w:pPr>
        <w:widowControl w:val="0"/>
        <w:autoSpaceDE w:val="0"/>
        <w:autoSpaceDN w:val="0"/>
        <w:adjustRightInd w:val="0"/>
        <w:ind w:firstLine="540"/>
        <w:jc w:val="both"/>
      </w:pPr>
    </w:p>
    <w:p w:rsidR="00C21CD8" w:rsidRDefault="00C21CD8" w:rsidP="00C21CD8">
      <w:pPr>
        <w:jc w:val="right"/>
      </w:pPr>
    </w:p>
    <w:p w:rsidR="00C21CD8" w:rsidRDefault="00C21CD8" w:rsidP="00C21CD8">
      <w:pPr>
        <w:jc w:val="right"/>
      </w:pPr>
    </w:p>
    <w:p w:rsidR="00C21CD8" w:rsidRDefault="00C21CD8" w:rsidP="00C21CD8">
      <w:pPr>
        <w:jc w:val="right"/>
      </w:pPr>
    </w:p>
    <w:p w:rsidR="00C21CD8" w:rsidRDefault="00C21CD8" w:rsidP="00C21CD8">
      <w:pPr>
        <w:jc w:val="both"/>
      </w:pPr>
    </w:p>
    <w:p w:rsidR="00C21CD8" w:rsidRDefault="00C21CD8" w:rsidP="00C21CD8">
      <w:pPr>
        <w:jc w:val="both"/>
      </w:pPr>
    </w:p>
    <w:p w:rsidR="00C21CD8" w:rsidRDefault="00C21CD8" w:rsidP="00C21CD8">
      <w:pPr>
        <w:jc w:val="right"/>
      </w:pPr>
    </w:p>
    <w:p w:rsidR="00C21CD8" w:rsidRDefault="00C21CD8" w:rsidP="00C21CD8">
      <w:pPr>
        <w:jc w:val="right"/>
      </w:pPr>
      <w:r>
        <w:t>Приложение  4</w:t>
      </w:r>
    </w:p>
    <w:p w:rsidR="00C21CD8" w:rsidRDefault="00C21CD8" w:rsidP="00C21CD8">
      <w:pPr>
        <w:jc w:val="right"/>
      </w:pPr>
      <w:r>
        <w:t>к административному регламенту</w:t>
      </w:r>
    </w:p>
    <w:p w:rsidR="00C21CD8" w:rsidRDefault="00C21CD8" w:rsidP="00C21CD8">
      <w:pPr>
        <w:jc w:val="right"/>
      </w:pPr>
    </w:p>
    <w:p w:rsidR="00C21CD8" w:rsidRDefault="00C21CD8" w:rsidP="00C21CD8">
      <w:pPr>
        <w:pStyle w:val="ConsPlusNonformat"/>
      </w:pPr>
      <w:r>
        <w:t xml:space="preserve">                                                  ___________________________</w:t>
      </w:r>
    </w:p>
    <w:p w:rsidR="00C21CD8" w:rsidRDefault="00C21CD8" w:rsidP="00C21CD8">
      <w:pPr>
        <w:pStyle w:val="ConsPlusNonformat"/>
      </w:pPr>
      <w:r>
        <w:t xml:space="preserve">                                                  ___________________________</w:t>
      </w:r>
    </w:p>
    <w:p w:rsidR="00C21CD8" w:rsidRDefault="00C21CD8" w:rsidP="00C21CD8">
      <w:pPr>
        <w:pStyle w:val="ConsPlusNonformat"/>
      </w:pPr>
      <w:r>
        <w:t xml:space="preserve">                                          </w:t>
      </w:r>
    </w:p>
    <w:p w:rsidR="00C21CD8" w:rsidRDefault="00C21CD8" w:rsidP="00C21CD8">
      <w:pPr>
        <w:jc w:val="right"/>
      </w:pPr>
    </w:p>
    <w:p w:rsidR="00C21CD8" w:rsidRDefault="00C21CD8" w:rsidP="00C21CD8">
      <w:pPr>
        <w:widowControl w:val="0"/>
        <w:autoSpaceDE w:val="0"/>
        <w:autoSpaceDN w:val="0"/>
        <w:adjustRightInd w:val="0"/>
        <w:jc w:val="right"/>
        <w:rPr>
          <w:sz w:val="20"/>
          <w:szCs w:val="20"/>
        </w:rPr>
      </w:pPr>
      <w:r>
        <w:rPr>
          <w:sz w:val="20"/>
          <w:szCs w:val="20"/>
        </w:rPr>
        <w:t>от ________________________________</w:t>
      </w:r>
    </w:p>
    <w:p w:rsidR="00C21CD8" w:rsidRDefault="00C21CD8" w:rsidP="00C21CD8">
      <w:pPr>
        <w:widowControl w:val="0"/>
        <w:autoSpaceDE w:val="0"/>
        <w:autoSpaceDN w:val="0"/>
        <w:adjustRightInd w:val="0"/>
        <w:jc w:val="right"/>
        <w:rPr>
          <w:sz w:val="20"/>
          <w:szCs w:val="20"/>
        </w:rPr>
      </w:pPr>
      <w:proofErr w:type="gramStart"/>
      <w:r>
        <w:rPr>
          <w:sz w:val="20"/>
          <w:szCs w:val="20"/>
        </w:rPr>
        <w:t>(полное наименование заявителя -</w:t>
      </w:r>
      <w:proofErr w:type="gramEnd"/>
    </w:p>
    <w:p w:rsidR="00C21CD8" w:rsidRDefault="00C21CD8" w:rsidP="00C21CD8">
      <w:pPr>
        <w:widowControl w:val="0"/>
        <w:autoSpaceDE w:val="0"/>
        <w:autoSpaceDN w:val="0"/>
        <w:adjustRightInd w:val="0"/>
        <w:jc w:val="right"/>
        <w:rPr>
          <w:sz w:val="20"/>
          <w:szCs w:val="20"/>
        </w:rPr>
      </w:pPr>
      <w:r>
        <w:rPr>
          <w:sz w:val="20"/>
          <w:szCs w:val="20"/>
        </w:rPr>
        <w:t>юридического лица или фамилия,</w:t>
      </w:r>
    </w:p>
    <w:p w:rsidR="00C21CD8" w:rsidRDefault="00C21CD8" w:rsidP="00C21CD8">
      <w:pPr>
        <w:widowControl w:val="0"/>
        <w:autoSpaceDE w:val="0"/>
        <w:autoSpaceDN w:val="0"/>
        <w:adjustRightInd w:val="0"/>
        <w:jc w:val="right"/>
        <w:rPr>
          <w:sz w:val="20"/>
          <w:szCs w:val="20"/>
        </w:rPr>
      </w:pPr>
      <w:r>
        <w:rPr>
          <w:sz w:val="20"/>
          <w:szCs w:val="20"/>
        </w:rPr>
        <w:t>имя и отчество физического лица)</w:t>
      </w:r>
    </w:p>
    <w:p w:rsidR="00C21CD8" w:rsidRDefault="00C21CD8" w:rsidP="00C21CD8">
      <w:pPr>
        <w:widowControl w:val="0"/>
        <w:autoSpaceDE w:val="0"/>
        <w:autoSpaceDN w:val="0"/>
        <w:adjustRightInd w:val="0"/>
        <w:jc w:val="both"/>
        <w:rPr>
          <w:sz w:val="20"/>
          <w:szCs w:val="20"/>
        </w:rPr>
      </w:pPr>
    </w:p>
    <w:p w:rsidR="00C21CD8" w:rsidRDefault="00C21CD8" w:rsidP="00C21CD8">
      <w:pPr>
        <w:widowControl w:val="0"/>
        <w:autoSpaceDE w:val="0"/>
        <w:autoSpaceDN w:val="0"/>
        <w:adjustRightInd w:val="0"/>
        <w:jc w:val="center"/>
        <w:rPr>
          <w:sz w:val="20"/>
          <w:szCs w:val="20"/>
        </w:rPr>
      </w:pPr>
      <w:bookmarkStart w:id="4" w:name="Par524"/>
      <w:bookmarkEnd w:id="4"/>
      <w:r>
        <w:rPr>
          <w:sz w:val="20"/>
          <w:szCs w:val="20"/>
        </w:rPr>
        <w:t>ЗАЯВЛЕНИЕ (ЖАЛОБА)</w:t>
      </w:r>
    </w:p>
    <w:p w:rsidR="00C21CD8" w:rsidRDefault="00C21CD8" w:rsidP="00C21CD8">
      <w:pPr>
        <w:widowControl w:val="0"/>
        <w:autoSpaceDE w:val="0"/>
        <w:autoSpaceDN w:val="0"/>
        <w:adjustRightInd w:val="0"/>
        <w:jc w:val="both"/>
        <w:rPr>
          <w:sz w:val="20"/>
          <w:szCs w:val="20"/>
        </w:rPr>
      </w:pPr>
    </w:p>
    <w:p w:rsidR="00C21CD8" w:rsidRDefault="00C21CD8" w:rsidP="00C21CD8">
      <w:pPr>
        <w:widowControl w:val="0"/>
        <w:autoSpaceDE w:val="0"/>
        <w:autoSpaceDN w:val="0"/>
        <w:adjustRightInd w:val="0"/>
        <w:jc w:val="both"/>
        <w:rPr>
          <w:sz w:val="20"/>
          <w:szCs w:val="20"/>
        </w:rPr>
      </w:pPr>
    </w:p>
    <w:p w:rsidR="00C21CD8" w:rsidRDefault="00C21CD8" w:rsidP="00C21CD8">
      <w:pPr>
        <w:widowControl w:val="0"/>
        <w:autoSpaceDE w:val="0"/>
        <w:autoSpaceDN w:val="0"/>
        <w:adjustRightInd w:val="0"/>
        <w:jc w:val="center"/>
        <w:rPr>
          <w:sz w:val="20"/>
          <w:szCs w:val="20"/>
        </w:rPr>
      </w:pPr>
      <w:r>
        <w:rPr>
          <w:sz w:val="20"/>
          <w:szCs w:val="20"/>
        </w:rPr>
        <w:t>___________________________________________________________________________</w:t>
      </w:r>
    </w:p>
    <w:p w:rsidR="00C21CD8" w:rsidRDefault="00C21CD8" w:rsidP="00C21CD8">
      <w:pPr>
        <w:widowControl w:val="0"/>
        <w:autoSpaceDE w:val="0"/>
        <w:autoSpaceDN w:val="0"/>
        <w:adjustRightInd w:val="0"/>
        <w:jc w:val="center"/>
        <w:rPr>
          <w:sz w:val="20"/>
          <w:szCs w:val="20"/>
        </w:rPr>
      </w:pPr>
    </w:p>
    <w:p w:rsidR="00C21CD8" w:rsidRDefault="00C21CD8" w:rsidP="00C21CD8">
      <w:pPr>
        <w:widowControl w:val="0"/>
        <w:autoSpaceDE w:val="0"/>
        <w:autoSpaceDN w:val="0"/>
        <w:adjustRightInd w:val="0"/>
        <w:jc w:val="center"/>
        <w:rPr>
          <w:sz w:val="20"/>
          <w:szCs w:val="20"/>
        </w:rPr>
      </w:pPr>
      <w:r>
        <w:rPr>
          <w:sz w:val="20"/>
          <w:szCs w:val="20"/>
        </w:rPr>
        <w:t>___________________________________________________________________________</w:t>
      </w:r>
    </w:p>
    <w:p w:rsidR="00C21CD8" w:rsidRDefault="00C21CD8" w:rsidP="00C21CD8">
      <w:pPr>
        <w:widowControl w:val="0"/>
        <w:autoSpaceDE w:val="0"/>
        <w:autoSpaceDN w:val="0"/>
        <w:adjustRightInd w:val="0"/>
        <w:jc w:val="center"/>
        <w:rPr>
          <w:sz w:val="20"/>
          <w:szCs w:val="20"/>
        </w:rPr>
      </w:pPr>
    </w:p>
    <w:p w:rsidR="00C21CD8" w:rsidRDefault="00C21CD8" w:rsidP="00C21CD8">
      <w:pPr>
        <w:widowControl w:val="0"/>
        <w:autoSpaceDE w:val="0"/>
        <w:autoSpaceDN w:val="0"/>
        <w:adjustRightInd w:val="0"/>
        <w:jc w:val="center"/>
        <w:rPr>
          <w:sz w:val="20"/>
          <w:szCs w:val="20"/>
        </w:rPr>
      </w:pPr>
      <w:r>
        <w:rPr>
          <w:sz w:val="20"/>
          <w:szCs w:val="20"/>
        </w:rPr>
        <w:t>___________________________________________________________________________</w:t>
      </w:r>
    </w:p>
    <w:p w:rsidR="00C21CD8" w:rsidRDefault="00C21CD8" w:rsidP="00C21CD8">
      <w:pPr>
        <w:widowControl w:val="0"/>
        <w:autoSpaceDE w:val="0"/>
        <w:autoSpaceDN w:val="0"/>
        <w:adjustRightInd w:val="0"/>
        <w:jc w:val="center"/>
        <w:rPr>
          <w:sz w:val="20"/>
          <w:szCs w:val="20"/>
        </w:rPr>
      </w:pPr>
    </w:p>
    <w:p w:rsidR="00C21CD8" w:rsidRDefault="00C21CD8" w:rsidP="00C21CD8">
      <w:pPr>
        <w:widowControl w:val="0"/>
        <w:autoSpaceDE w:val="0"/>
        <w:autoSpaceDN w:val="0"/>
        <w:adjustRightInd w:val="0"/>
        <w:jc w:val="center"/>
        <w:rPr>
          <w:sz w:val="20"/>
          <w:szCs w:val="20"/>
        </w:rPr>
      </w:pPr>
      <w:r>
        <w:rPr>
          <w:sz w:val="20"/>
          <w:szCs w:val="20"/>
        </w:rPr>
        <w:t>___________________________________________________________________________</w:t>
      </w: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right"/>
        <w:rPr>
          <w:sz w:val="20"/>
          <w:szCs w:val="20"/>
        </w:rPr>
      </w:pPr>
      <w:r>
        <w:rPr>
          <w:sz w:val="20"/>
          <w:szCs w:val="20"/>
        </w:rPr>
        <w:t>(Дата, подпись заявителя)</w:t>
      </w:r>
    </w:p>
    <w:p w:rsidR="00C21CD8" w:rsidRDefault="00C21CD8" w:rsidP="00C21CD8">
      <w:pPr>
        <w:jc w:val="both"/>
      </w:pPr>
    </w:p>
    <w:p w:rsidR="00C21CD8" w:rsidRDefault="00C21CD8" w:rsidP="00C21CD8">
      <w:pPr>
        <w:tabs>
          <w:tab w:val="left" w:pos="970"/>
        </w:tabs>
        <w:rPr>
          <w:rFonts w:ascii="Courier New" w:hAnsi="Courier New" w:cs="Courier New"/>
          <w:sz w:val="18"/>
          <w:szCs w:val="18"/>
        </w:rPr>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C21CD8" w:rsidRDefault="00C21CD8" w:rsidP="00C21CD8">
      <w:pPr>
        <w:jc w:val="both"/>
      </w:pPr>
    </w:p>
    <w:p w:rsidR="001248AE" w:rsidRDefault="001248AE"/>
    <w:sectPr w:rsidR="00124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D2"/>
    <w:rsid w:val="00060A2E"/>
    <w:rsid w:val="001248AE"/>
    <w:rsid w:val="00127CD2"/>
    <w:rsid w:val="00A35A3D"/>
    <w:rsid w:val="00C21CD8"/>
    <w:rsid w:val="00D6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21CD8"/>
    <w:rPr>
      <w:color w:val="0000FF"/>
      <w:u w:val="single"/>
    </w:rPr>
  </w:style>
  <w:style w:type="paragraph" w:styleId="a4">
    <w:name w:val="No Spacing"/>
    <w:qFormat/>
    <w:rsid w:val="00C21CD8"/>
    <w:pPr>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rsid w:val="00C2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35A3D"/>
    <w:rPr>
      <w:rFonts w:ascii="Tahoma" w:hAnsi="Tahoma" w:cs="Tahoma"/>
      <w:sz w:val="16"/>
      <w:szCs w:val="16"/>
    </w:rPr>
  </w:style>
  <w:style w:type="character" w:customStyle="1" w:styleId="a6">
    <w:name w:val="Текст выноски Знак"/>
    <w:basedOn w:val="a0"/>
    <w:link w:val="a5"/>
    <w:uiPriority w:val="99"/>
    <w:semiHidden/>
    <w:rsid w:val="00A35A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21CD8"/>
    <w:rPr>
      <w:color w:val="0000FF"/>
      <w:u w:val="single"/>
    </w:rPr>
  </w:style>
  <w:style w:type="paragraph" w:styleId="a4">
    <w:name w:val="No Spacing"/>
    <w:qFormat/>
    <w:rsid w:val="00C21CD8"/>
    <w:pPr>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rsid w:val="00C2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35A3D"/>
    <w:rPr>
      <w:rFonts w:ascii="Tahoma" w:hAnsi="Tahoma" w:cs="Tahoma"/>
      <w:sz w:val="16"/>
      <w:szCs w:val="16"/>
    </w:rPr>
  </w:style>
  <w:style w:type="character" w:customStyle="1" w:styleId="a6">
    <w:name w:val="Текст выноски Знак"/>
    <w:basedOn w:val="a0"/>
    <w:link w:val="a5"/>
    <w:uiPriority w:val="99"/>
    <w:semiHidden/>
    <w:rsid w:val="00A35A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7265</Words>
  <Characters>41413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2015-11-13T11:20:00Z</cp:lastPrinted>
  <dcterms:created xsi:type="dcterms:W3CDTF">2015-11-12T10:47:00Z</dcterms:created>
  <dcterms:modified xsi:type="dcterms:W3CDTF">2015-11-13T11:21:00Z</dcterms:modified>
</cp:coreProperties>
</file>