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E8567A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823FD5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E6E44">
              <w:rPr>
                <w:szCs w:val="28"/>
              </w:rPr>
              <w:t>6</w:t>
            </w:r>
            <w:r w:rsidR="00D42E27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="00D42E2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 w:rsidR="00BE6E44">
              <w:rPr>
                <w:szCs w:val="28"/>
              </w:rPr>
              <w:t>03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836F12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836F12">
              <w:rPr>
                <w:b w:val="0"/>
                <w:szCs w:val="28"/>
              </w:rPr>
              <w:t xml:space="preserve"> «</w:t>
            </w:r>
            <w:proofErr w:type="spellStart"/>
            <w:r w:rsidR="00836F12">
              <w:rPr>
                <w:b w:val="0"/>
                <w:szCs w:val="28"/>
              </w:rPr>
              <w:t>Землянское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BE6E44">
              <w:rPr>
                <w:b w:val="0"/>
                <w:szCs w:val="28"/>
              </w:rPr>
              <w:t>. Система электроснабжения</w:t>
            </w:r>
            <w:r w:rsidR="00836F12">
              <w:rPr>
                <w:b w:val="0"/>
                <w:szCs w:val="28"/>
              </w:rPr>
              <w:t>», расположенного в границах МО Покровский</w:t>
            </w:r>
            <w:r w:rsidR="00BE6E44">
              <w:rPr>
                <w:b w:val="0"/>
                <w:szCs w:val="28"/>
              </w:rPr>
              <w:t xml:space="preserve"> и </w:t>
            </w:r>
            <w:proofErr w:type="spellStart"/>
            <w:r w:rsidR="00BE6E44">
              <w:rPr>
                <w:b w:val="0"/>
                <w:szCs w:val="28"/>
              </w:rPr>
              <w:t>Платовский</w:t>
            </w:r>
            <w:proofErr w:type="spellEnd"/>
            <w:r w:rsidR="00BE6E44">
              <w:rPr>
                <w:b w:val="0"/>
                <w:szCs w:val="28"/>
              </w:rPr>
              <w:t xml:space="preserve"> </w:t>
            </w:r>
            <w:r w:rsidR="00836F12">
              <w:rPr>
                <w:b w:val="0"/>
                <w:szCs w:val="28"/>
              </w:rPr>
              <w:t xml:space="preserve"> сельсовет</w:t>
            </w:r>
            <w:r w:rsidR="00BE6E44">
              <w:rPr>
                <w:b w:val="0"/>
                <w:szCs w:val="28"/>
              </w:rPr>
              <w:t>ов</w:t>
            </w:r>
            <w:r w:rsidR="00836F12">
              <w:rPr>
                <w:b w:val="0"/>
                <w:szCs w:val="28"/>
              </w:rPr>
              <w:t xml:space="preserve">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836F12">
        <w:rPr>
          <w:szCs w:val="28"/>
        </w:rPr>
        <w:t>: «</w:t>
      </w:r>
      <w:proofErr w:type="spellStart"/>
      <w:r w:rsidR="00836F12">
        <w:rPr>
          <w:szCs w:val="28"/>
        </w:rPr>
        <w:t>Землянское</w:t>
      </w:r>
      <w:proofErr w:type="spellEnd"/>
      <w:r w:rsidR="00836F12">
        <w:rPr>
          <w:szCs w:val="28"/>
        </w:rPr>
        <w:t xml:space="preserve"> месторождение</w:t>
      </w:r>
      <w:r w:rsidR="00424116">
        <w:rPr>
          <w:szCs w:val="28"/>
        </w:rPr>
        <w:t>. Система электроснабжения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</w:t>
      </w:r>
      <w:r w:rsidR="00F951DE">
        <w:rPr>
          <w:szCs w:val="28"/>
        </w:rPr>
        <w:t xml:space="preserve">расположенного в границах МО Покровский и </w:t>
      </w:r>
      <w:proofErr w:type="spellStart"/>
      <w:r w:rsidR="00F951DE">
        <w:rPr>
          <w:szCs w:val="28"/>
        </w:rPr>
        <w:t>Платовский</w:t>
      </w:r>
      <w:proofErr w:type="spellEnd"/>
      <w:r w:rsidR="00F951DE">
        <w:rPr>
          <w:szCs w:val="28"/>
        </w:rPr>
        <w:t xml:space="preserve"> сельсоветов Новосергиевского района Оренбургской области </w:t>
      </w:r>
      <w:r w:rsidR="0039443C">
        <w:rPr>
          <w:szCs w:val="28"/>
        </w:rPr>
        <w:t xml:space="preserve"> </w:t>
      </w:r>
      <w:r w:rsidR="00481960">
        <w:rPr>
          <w:szCs w:val="28"/>
        </w:rPr>
        <w:t>с</w:t>
      </w:r>
      <w:r w:rsidR="00823FD5">
        <w:rPr>
          <w:szCs w:val="28"/>
        </w:rPr>
        <w:t xml:space="preserve">  «16» января</w:t>
      </w:r>
      <w:r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</w:t>
      </w:r>
      <w:r w:rsidR="00F951DE">
        <w:rPr>
          <w:szCs w:val="28"/>
        </w:rPr>
        <w:t>. по «28</w:t>
      </w:r>
      <w:r w:rsidR="00823FD5">
        <w:rPr>
          <w:szCs w:val="28"/>
        </w:rPr>
        <w:t>» февраля</w:t>
      </w:r>
      <w:r w:rsidR="001C6B54"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 xml:space="preserve">планировки территории, проекта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</w:t>
      </w:r>
      <w:r w:rsidR="00823FD5">
        <w:rPr>
          <w:szCs w:val="28"/>
        </w:rPr>
        <w:t xml:space="preserve"> строительству объекта</w:t>
      </w:r>
      <w:r w:rsidR="0039443C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</w:t>
      </w:r>
      <w:r w:rsidR="00F951DE">
        <w:rPr>
          <w:szCs w:val="28"/>
        </w:rPr>
        <w:t xml:space="preserve"> Система электроснабжения</w:t>
      </w:r>
      <w:r w:rsidR="001C6B54">
        <w:rPr>
          <w:szCs w:val="28"/>
        </w:rPr>
        <w:t xml:space="preserve">»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proofErr w:type="gramStart"/>
      <w:r w:rsidR="00823FD5">
        <w:rPr>
          <w:szCs w:val="28"/>
        </w:rPr>
        <w:t xml:space="preserve">Оренбургская область, </w:t>
      </w:r>
      <w:proofErr w:type="spellStart"/>
      <w:r w:rsidR="00823FD5">
        <w:rPr>
          <w:szCs w:val="28"/>
        </w:rPr>
        <w:t>Новосергиевский</w:t>
      </w:r>
      <w:proofErr w:type="spellEnd"/>
      <w:r w:rsidR="00823FD5">
        <w:rPr>
          <w:szCs w:val="28"/>
        </w:rPr>
        <w:t xml:space="preserve"> район,</w:t>
      </w:r>
      <w:r w:rsidRPr="00E91BAA">
        <w:rPr>
          <w:szCs w:val="28"/>
        </w:rPr>
        <w:t xml:space="preserve"> с. Покровка, пл. Калинина, 11; контактный телефон:</w:t>
      </w:r>
      <w:proofErr w:type="gramEnd"/>
      <w:r w:rsidRPr="00E91BAA">
        <w:rPr>
          <w:szCs w:val="28"/>
        </w:rPr>
        <w:t xml:space="preserve">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823FD5">
        <w:rPr>
          <w:szCs w:val="28"/>
        </w:rPr>
        <w:t>строительству объекта</w:t>
      </w:r>
      <w:r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</w:t>
      </w:r>
      <w:r w:rsidR="00F951DE">
        <w:rPr>
          <w:szCs w:val="28"/>
        </w:rPr>
        <w:t xml:space="preserve"> Система электроснабжения</w:t>
      </w:r>
      <w:r w:rsidR="001C6B54" w:rsidRPr="00BC2696">
        <w:rPr>
          <w:szCs w:val="28"/>
        </w:rPr>
        <w:t>»</w:t>
      </w:r>
      <w:r w:rsidR="001C6B54" w:rsidRPr="00BC2696">
        <w:rPr>
          <w:color w:val="FF0000"/>
          <w:szCs w:val="28"/>
        </w:rPr>
        <w:t xml:space="preserve">  </w:t>
      </w:r>
      <w:r w:rsidR="009E4C3B" w:rsidRPr="00BC2696">
        <w:rPr>
          <w:szCs w:val="28"/>
        </w:rPr>
        <w:t>«</w:t>
      </w:r>
      <w:r w:rsidR="00F951DE">
        <w:rPr>
          <w:szCs w:val="28"/>
        </w:rPr>
        <w:t>28</w:t>
      </w:r>
      <w:r w:rsidRPr="00BC2696">
        <w:rPr>
          <w:szCs w:val="28"/>
        </w:rPr>
        <w:t xml:space="preserve">» </w:t>
      </w:r>
      <w:r w:rsidR="0009176D">
        <w:rPr>
          <w:szCs w:val="28"/>
        </w:rPr>
        <w:t>февраля</w:t>
      </w:r>
      <w:r w:rsidR="009E4C3B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="009E4C3B" w:rsidRPr="00BC2696">
        <w:rPr>
          <w:szCs w:val="28"/>
        </w:rPr>
        <w:t xml:space="preserve"> г. в 1</w:t>
      </w:r>
      <w:r w:rsidR="0009176D">
        <w:rPr>
          <w:szCs w:val="28"/>
        </w:rPr>
        <w:t>8</w:t>
      </w:r>
      <w:r w:rsidR="009E4C3B" w:rsidRPr="00BC2696">
        <w:rPr>
          <w:szCs w:val="28"/>
        </w:rPr>
        <w:t>-00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="009E4C3B" w:rsidRPr="00E91BAA">
        <w:rPr>
          <w:szCs w:val="28"/>
        </w:rPr>
        <w:t>с. Покровка, пл. Калинина, 11; контактный телефон:</w:t>
      </w:r>
      <w:proofErr w:type="gramEnd"/>
      <w:r w:rsidR="009E4C3B" w:rsidRPr="00E91BAA">
        <w:rPr>
          <w:szCs w:val="28"/>
        </w:rPr>
        <w:t xml:space="preserve">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09176D">
        <w:rPr>
          <w:szCs w:val="28"/>
        </w:rPr>
        <w:t xml:space="preserve">строительству </w:t>
      </w:r>
      <w:r w:rsidR="001C6B54">
        <w:rPr>
          <w:szCs w:val="28"/>
        </w:rPr>
        <w:t>объект</w:t>
      </w:r>
      <w:r w:rsidR="0009176D">
        <w:rPr>
          <w:szCs w:val="28"/>
        </w:rPr>
        <w:t>а</w:t>
      </w:r>
      <w:r w:rsidR="00F0305A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09176D">
        <w:rPr>
          <w:szCs w:val="28"/>
        </w:rPr>
        <w:t>дение.</w:t>
      </w:r>
      <w:r w:rsidR="00F951DE">
        <w:rPr>
          <w:szCs w:val="28"/>
        </w:rPr>
        <w:t xml:space="preserve"> Система электроснабжения</w:t>
      </w:r>
      <w:r w:rsidR="001C6B54">
        <w:rPr>
          <w:szCs w:val="28"/>
        </w:rPr>
        <w:t>»</w:t>
      </w:r>
      <w:r w:rsidR="0009176D">
        <w:rPr>
          <w:szCs w:val="28"/>
        </w:rPr>
        <w:t xml:space="preserve"> </w:t>
      </w:r>
      <w:r w:rsidRPr="00E91BAA">
        <w:rPr>
          <w:szCs w:val="28"/>
        </w:rPr>
        <w:t xml:space="preserve">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Pr="00E91BAA">
        <w:rPr>
          <w:szCs w:val="28"/>
        </w:rPr>
        <w:t xml:space="preserve">с. Покровка, пл. Калинина, </w:t>
      </w:r>
      <w:r w:rsidRPr="00BC2696">
        <w:rPr>
          <w:szCs w:val="28"/>
        </w:rPr>
        <w:t xml:space="preserve">11 </w:t>
      </w:r>
      <w:r w:rsidR="00F951DE">
        <w:rPr>
          <w:szCs w:val="28"/>
        </w:rPr>
        <w:t>до «28</w:t>
      </w:r>
      <w:bookmarkStart w:id="0" w:name="_GoBack"/>
      <w:bookmarkEnd w:id="0"/>
      <w:r w:rsidR="0009176D">
        <w:rPr>
          <w:szCs w:val="28"/>
        </w:rPr>
        <w:t>» февраля</w:t>
      </w:r>
      <w:r w:rsidR="001C6B54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Pr="00BC2696">
        <w:rPr>
          <w:szCs w:val="28"/>
        </w:rPr>
        <w:t xml:space="preserve"> г.</w:t>
      </w:r>
      <w:proofErr w:type="gramEnd"/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24116"/>
    <w:rsid w:val="00481960"/>
    <w:rsid w:val="00580C74"/>
    <w:rsid w:val="00823FD5"/>
    <w:rsid w:val="008255B2"/>
    <w:rsid w:val="00836F12"/>
    <w:rsid w:val="009E4C3B"/>
    <w:rsid w:val="00BC2696"/>
    <w:rsid w:val="00BE6E44"/>
    <w:rsid w:val="00D42E27"/>
    <w:rsid w:val="00E8567A"/>
    <w:rsid w:val="00F0305A"/>
    <w:rsid w:val="00F7331D"/>
    <w:rsid w:val="00F951DE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2019-01-16T09:22:00Z</cp:lastPrinted>
  <dcterms:created xsi:type="dcterms:W3CDTF">2015-07-06T11:22:00Z</dcterms:created>
  <dcterms:modified xsi:type="dcterms:W3CDTF">2019-01-16T09:23:00Z</dcterms:modified>
</cp:coreProperties>
</file>