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E94" w:rsidRDefault="00F12E94" w:rsidP="00F12E94">
      <w:pPr>
        <w:ind w:right="5755"/>
        <w:rPr>
          <w:b/>
        </w:rPr>
      </w:pPr>
      <w:r>
        <w:rPr>
          <w:b/>
        </w:rPr>
        <w:t xml:space="preserve">    АДМИНИСТРАЦИЯ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муниципального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образования</w:t>
      </w:r>
    </w:p>
    <w:p w:rsidR="00F12E94" w:rsidRDefault="00F74744" w:rsidP="00F12E94">
      <w:pPr>
        <w:ind w:right="5755"/>
        <w:jc w:val="center"/>
        <w:rPr>
          <w:b/>
        </w:rPr>
      </w:pPr>
      <w:r>
        <w:rPr>
          <w:b/>
        </w:rPr>
        <w:t>Покровский</w:t>
      </w:r>
      <w:r w:rsidR="00F12E94">
        <w:rPr>
          <w:b/>
        </w:rPr>
        <w:t xml:space="preserve"> сельсовет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Новосергиевского района</w:t>
      </w: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Оренбургской  области</w:t>
      </w:r>
    </w:p>
    <w:p w:rsidR="00F12E94" w:rsidRDefault="00F12E94" w:rsidP="00F12E94">
      <w:pPr>
        <w:ind w:right="5755"/>
        <w:jc w:val="center"/>
        <w:rPr>
          <w:b/>
        </w:rPr>
      </w:pPr>
    </w:p>
    <w:p w:rsidR="00F12E94" w:rsidRDefault="00F12E94" w:rsidP="00F12E94">
      <w:pPr>
        <w:ind w:right="5755"/>
        <w:jc w:val="center"/>
        <w:rPr>
          <w:b/>
        </w:rPr>
      </w:pPr>
      <w:r>
        <w:rPr>
          <w:b/>
        </w:rPr>
        <w:t>ПОСТАНОВЛЕНИЕ</w:t>
      </w:r>
    </w:p>
    <w:p w:rsidR="00F12E94" w:rsidRDefault="00F12E94" w:rsidP="00F12E94">
      <w:pPr>
        <w:ind w:right="5755"/>
        <w:jc w:val="center"/>
        <w:rPr>
          <w:b/>
        </w:rPr>
      </w:pPr>
    </w:p>
    <w:p w:rsidR="00F12E94" w:rsidRDefault="00F74744" w:rsidP="00F12E94">
      <w:pPr>
        <w:ind w:right="5755"/>
        <w:jc w:val="center"/>
      </w:pPr>
      <w:r>
        <w:t>18.11</w:t>
      </w:r>
      <w:r w:rsidR="00F12E94">
        <w:t>.2021 г. № 7</w:t>
      </w:r>
      <w:r>
        <w:t>5</w:t>
      </w:r>
      <w:r w:rsidR="00F12E94">
        <w:t>-п</w:t>
      </w:r>
    </w:p>
    <w:p w:rsidR="00F12E94" w:rsidRDefault="00395100" w:rsidP="00F74744">
      <w:pPr>
        <w:ind w:right="5755"/>
        <w:jc w:val="center"/>
      </w:pP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bookmarkStart w:id="0" w:name="_GoBack"/>
      <w:bookmarkEnd w:id="0"/>
      <w:proofErr w:type="spellEnd"/>
    </w:p>
    <w:p w:rsidR="00F12E94" w:rsidRDefault="00F12E94" w:rsidP="00F12E94">
      <w:pPr>
        <w:pStyle w:val="ConsPlusTitle"/>
        <w:ind w:right="311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 административного регламента предоставления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F12E94" w:rsidRDefault="00F12E94" w:rsidP="00F12E94">
      <w:pPr>
        <w:pStyle w:val="ConsPlusNormal0"/>
        <w:jc w:val="both"/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N 210-ФЗ "Об организации предоставления государственных и муниципальных услуг", постановлением Правительства Российской Федерации от 28 января 2006 года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", Уставом муниципального образования </w:t>
      </w:r>
      <w:r w:rsid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в целях повышения качества исполнения и доступности муниципальных услуг: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r:id="rId5" w:anchor="Par34" w:tooltip="АДМИНИСТРАТИВНЫЙ РЕГЛА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силу:</w:t>
      </w:r>
    </w:p>
    <w:p w:rsidR="00F12E94" w:rsidRDefault="00F7474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Постановление № 20</w:t>
      </w:r>
      <w:r w:rsidR="00F12E94">
        <w:rPr>
          <w:rFonts w:ascii="Times New Roman" w:hAnsi="Times New Roman" w:cs="Times New Roman"/>
          <w:sz w:val="28"/>
          <w:szCs w:val="28"/>
        </w:rPr>
        <w:t>-п. от 2</w:t>
      </w:r>
      <w:r>
        <w:rPr>
          <w:rFonts w:ascii="Times New Roman" w:hAnsi="Times New Roman" w:cs="Times New Roman"/>
          <w:sz w:val="28"/>
          <w:szCs w:val="28"/>
        </w:rPr>
        <w:t>1</w:t>
      </w:r>
      <w:r w:rsidR="00F12E9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F12E94">
        <w:rPr>
          <w:rFonts w:ascii="Times New Roman" w:hAnsi="Times New Roman" w:cs="Times New Roman"/>
          <w:sz w:val="28"/>
          <w:szCs w:val="28"/>
        </w:rPr>
        <w:t>.2013 г. «</w:t>
      </w: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F12E94">
        <w:rPr>
          <w:rFonts w:ascii="Times New Roman" w:hAnsi="Times New Roman" w:cs="Times New Roman"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F12E94" w:rsidRDefault="00F12E94" w:rsidP="00F12E94">
      <w:pPr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F12E94" w:rsidRDefault="00F12E94" w:rsidP="00F12E94">
      <w:pPr>
        <w:ind w:firstLine="540"/>
        <w:jc w:val="both"/>
      </w:pPr>
      <w:r>
        <w:t xml:space="preserve">4.  Настоящее постановление вступает в силу после дня его обнародования и подлежит размещению на официальном сайте администрации муниципального образования </w:t>
      </w:r>
      <w:r w:rsidR="00F74744">
        <w:t xml:space="preserve">Покровский сельсовет </w:t>
      </w:r>
      <w:r>
        <w:t xml:space="preserve"> в сети “Интернет”.</w:t>
      </w:r>
    </w:p>
    <w:p w:rsidR="00F12E94" w:rsidRDefault="00F12E94" w:rsidP="00F12E94">
      <w:pPr>
        <w:ind w:firstLine="540"/>
        <w:jc w:val="both"/>
      </w:pPr>
    </w:p>
    <w:p w:rsidR="00F74744" w:rsidRDefault="00F12E94" w:rsidP="00F12E94">
      <w:r>
        <w:t xml:space="preserve">Глава администрации </w:t>
      </w:r>
      <w:r w:rsidR="00F74744">
        <w:t xml:space="preserve">                                                 А.А. Панченко</w:t>
      </w:r>
    </w:p>
    <w:p w:rsidR="00F12E94" w:rsidRDefault="00F12E94" w:rsidP="00F74744">
      <w:r>
        <w:t>Разослано: прокурору,  в дело</w:t>
      </w:r>
      <w:r w:rsidR="00F74744">
        <w:t>, для обнародования.</w:t>
      </w:r>
    </w:p>
    <w:p w:rsidR="00F12E94" w:rsidRDefault="00F12E94" w:rsidP="00F12E94">
      <w:pPr>
        <w:tabs>
          <w:tab w:val="left" w:pos="6012"/>
        </w:tabs>
        <w:ind w:right="15" w:firstLine="540"/>
        <w:jc w:val="right"/>
      </w:pPr>
    </w:p>
    <w:p w:rsidR="00F12E94" w:rsidRDefault="00F12E94" w:rsidP="00F12E94">
      <w:pPr>
        <w:tabs>
          <w:tab w:val="left" w:pos="6012"/>
        </w:tabs>
        <w:ind w:right="15" w:firstLine="540"/>
        <w:jc w:val="right"/>
      </w:pPr>
    </w:p>
    <w:p w:rsidR="00F12E94" w:rsidRDefault="00F12E94" w:rsidP="00F12E94">
      <w:pPr>
        <w:tabs>
          <w:tab w:val="left" w:pos="6012"/>
        </w:tabs>
        <w:ind w:right="15" w:firstLine="540"/>
        <w:jc w:val="right"/>
      </w:pPr>
      <w:r>
        <w:t xml:space="preserve">Приложение  </w:t>
      </w:r>
    </w:p>
    <w:p w:rsidR="00F12E94" w:rsidRDefault="00F12E94" w:rsidP="00F12E94">
      <w:pPr>
        <w:tabs>
          <w:tab w:val="left" w:pos="6012"/>
        </w:tabs>
        <w:ind w:right="15" w:firstLine="540"/>
        <w:jc w:val="right"/>
      </w:pPr>
      <w:r>
        <w:t>к постановлению  администрации</w:t>
      </w:r>
    </w:p>
    <w:p w:rsidR="00F12E94" w:rsidRDefault="00F74744" w:rsidP="00F12E94">
      <w:pPr>
        <w:tabs>
          <w:tab w:val="left" w:pos="6012"/>
        </w:tabs>
        <w:ind w:right="15" w:firstLine="540"/>
        <w:jc w:val="right"/>
      </w:pPr>
      <w:r>
        <w:t xml:space="preserve">Покровского </w:t>
      </w:r>
      <w:r w:rsidR="00F12E94">
        <w:t xml:space="preserve"> сельсовета </w:t>
      </w:r>
    </w:p>
    <w:p w:rsidR="00F12E94" w:rsidRDefault="00F12E94" w:rsidP="00F12E94">
      <w:pPr>
        <w:ind w:firstLine="540"/>
        <w:jc w:val="right"/>
      </w:pPr>
      <w:r>
        <w:t xml:space="preserve">от </w:t>
      </w:r>
      <w:r w:rsidR="00F74744">
        <w:t>18.11</w:t>
      </w:r>
      <w:r>
        <w:t>.2021 г</w:t>
      </w:r>
      <w:r>
        <w:rPr>
          <w:color w:val="C00000"/>
        </w:rPr>
        <w:t xml:space="preserve">. </w:t>
      </w:r>
      <w:r>
        <w:t>№ 7</w:t>
      </w:r>
      <w:r w:rsidR="00F74744">
        <w:t>5</w:t>
      </w:r>
      <w:r>
        <w:t>-п</w:t>
      </w:r>
    </w:p>
    <w:p w:rsidR="00F12E94" w:rsidRDefault="00F12E94" w:rsidP="00F12E94">
      <w:pPr>
        <w:ind w:firstLine="540"/>
        <w:jc w:val="right"/>
      </w:pPr>
    </w:p>
    <w:p w:rsidR="00F12E94" w:rsidRDefault="00F12E94" w:rsidP="00F12E94">
      <w:pPr>
        <w:pStyle w:val="ConsPlusTitle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предоставления муниципальной услуги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F12E94" w:rsidRDefault="00F12E94" w:rsidP="00F12E94">
      <w:pPr>
        <w:pStyle w:val="ConsPlusTitle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(далее -  административный регламент)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Раздел I. Общие положения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Предмет регулирования административного регламента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сроки и последовательность административных процедур и административных действий администрации </w:t>
      </w:r>
      <w:r w:rsidR="00F74744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Новосергиевского района Оренбургской области (далее - уполномоченный орган), предоставляющего муниципальную услугу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(далее - муниципальная услуга), по запросу заявителя либо его уполномоченного представителя в пределах, установленных нормативными правовыми актами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 полномочий в соответствии с требованиями Федерального закона от 27 июля 2010 года N 210-ФЗ "Об организации предоставления государственных и муниципальных услуг" (далее - Федеральный закон от 27 июля 2010 года N 210-ФЗ), а также порядок взаимодействия уполномоченного органа с заявителем, иными органами государственной власти и организациями при предоставлении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Действие Административного регламента распространяется на жилые помещения жилищного фонда Российской Федерации, многоквартирных домов, находящихся в федеральной собственности, муниципального жилищного фонда муниципального образования Рыбкинский сельсовет Новосергиевского района Оренбургской области, а также частного жилищного фонда, находящегося на территории муниципального образования </w:t>
      </w:r>
      <w:r w:rsidR="00F74744" w:rsidRP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за исключением признания аварийным и подлежащим сносу или реконструкции многоквартирного дома (жилых помещений в нем непригодными для проживания) в течение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 лет со дня выдачи разрешения о его вводе в эксплуатацию.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Круг заявителей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Муниципальная услуга предоставляется физическим и юридическим лицам, являющимся собственниками помещений, правообладателями или нанимателями жилых помещений, расположенных на территории муниципального образования </w:t>
      </w:r>
      <w:r w:rsidR="00002F77" w:rsidRP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Новосергиевского района.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заявителей могут выступать их представители, действующие в силу закона или на основании доверенности (далее - представители заявителей).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Требования к порядку информирования о правилах предоставления муниципальной услуги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</w:p>
    <w:p w:rsidR="00F12E94" w:rsidRDefault="00F12E94" w:rsidP="00F12E94">
      <w:pPr>
        <w:ind w:firstLine="540"/>
        <w:jc w:val="both"/>
      </w:pPr>
      <w:r>
        <w:t xml:space="preserve">3. </w:t>
      </w:r>
      <w:proofErr w:type="gramStart"/>
      <w:r>
        <w:t xml:space="preserve">Информация по вопросам предоставления муниципальной услуги и услуг, которые являются необходимыми и обязательными для предоставления муниципальной услуги, может быть получена на сайте муниципального образования </w:t>
      </w:r>
      <w:r w:rsidR="00002F77" w:rsidRPr="00F74744">
        <w:t>Покровский</w:t>
      </w:r>
      <w:r w:rsidR="00002F77">
        <w:t xml:space="preserve"> </w:t>
      </w:r>
      <w:r>
        <w:t xml:space="preserve">сельсовет Новосергиевского района Оренбургской области в сети "Интернет" </w:t>
      </w:r>
      <w:r>
        <w:rPr>
          <w:lang w:val="en-US"/>
        </w:rPr>
        <w:t>https</w:t>
      </w:r>
      <w:r w:rsidR="00002F77">
        <w:t>://.покровка56</w:t>
      </w:r>
      <w:r>
        <w:t>.рф) в разделе «Информация по муниципальным услугам», а также в электронной форме через Единый портал государственных и муниципальных услуг (функций) Оренбургской области (www.gosuslugi.ru</w:t>
      </w:r>
      <w:proofErr w:type="gramEnd"/>
      <w:r>
        <w:t>) (далее - Портал), в многофункциональном центре предоставления государственных и муниципальных услуг Оренбургской области (далее - МФЦ).</w:t>
      </w:r>
    </w:p>
    <w:p w:rsidR="00F12E94" w:rsidRDefault="00F12E94" w:rsidP="00F12E94">
      <w:pPr>
        <w:ind w:firstLine="540"/>
        <w:jc w:val="both"/>
      </w:pPr>
      <w:r>
        <w:t>4. Информация о муниципальной услуге, в том числе о ходе ее предоставления, может быть получена по телефону, а также в электронной форме через Портал. При ответе на телефонный звонок специалист должен назвать фамилию, имя, отчество, должность и проинформировать по интересующему вопросу.</w:t>
      </w:r>
    </w:p>
    <w:p w:rsidR="00F12E94" w:rsidRDefault="00F12E94" w:rsidP="00F12E94">
      <w:pPr>
        <w:pStyle w:val="ConsPlusNormal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Раздел II. Стандарт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Наименование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Наименование органа, предоставляющего муниципальную услугу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Муниципальную услугу предоставляет администрацией Муниципального образования </w:t>
      </w:r>
      <w:r w:rsidR="00002F77" w:rsidRP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Новосергиевского района.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обеспечивают специалисты администрации </w:t>
      </w:r>
      <w:r w:rsidR="00002F77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Новосергиевского района.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Оценка и обследование помещения в целях признания его жилым помещением, жилого помещения пригодным (непригодным) для проживания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граждан, а также многоквартирного дома в целях признания его аварийным и подлежащим сносу или реконструкции осуществляются межведомственной комиссией, создаваемой в этих целях (далее - Комиссия) в порядке, предусмотренном Положением о признании помещения жилым помещением, жилого помещения непригодным для проживания, многоквартирного дома аварийным и подлежащим сносу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 реконструкции, садового дома жилым домом и жилого дома садовым домом, утвержденным постановлением Правительства Российской Федерации от 28 января 2006 года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(далее - Положение, установленные требования).</w:t>
      </w:r>
      <w:proofErr w:type="gramEnd"/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вправе обратиться за получением муниципальной услуги в МФЦ.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При предоставлении муниципальной услуги уполномоченный орган осуществляет межведомственное информационное взаимодействие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по надзору в сфере защиты прав потребителей и благополучия человека по Оренбургской области (его территориальными органами);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Оренбургской области (его территориальными органами);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филиалом акционерного общества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Ростехинвентаризация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Федеральное БТИ";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Оренбургской области (его территориальными органами);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жилищной инспекцией по Оренбургской области;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требованиями пункта 3 части 1 статьи 7 Федерального закона от 27 июля 2010 года N 210-ФЗ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Перечень услуг, которые являются необходимыми и обязательными для предоставления муниципальных услуг, утвержденный постановление</w:t>
      </w:r>
      <w:r w:rsidR="00002F7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02F77">
        <w:rPr>
          <w:rFonts w:ascii="Times New Roman" w:hAnsi="Times New Roman" w:cs="Times New Roman"/>
          <w:sz w:val="28"/>
          <w:szCs w:val="28"/>
        </w:rPr>
        <w:t>Покровского сельсовета от 30.11. 2018 года N 84</w:t>
      </w:r>
      <w:r>
        <w:rPr>
          <w:rFonts w:ascii="Times New Roman" w:hAnsi="Times New Roman" w:cs="Times New Roman"/>
          <w:sz w:val="28"/>
          <w:szCs w:val="28"/>
        </w:rPr>
        <w:t>-п «О внесени</w:t>
      </w:r>
      <w:r w:rsidR="00002F77">
        <w:rPr>
          <w:rFonts w:ascii="Times New Roman" w:hAnsi="Times New Roman" w:cs="Times New Roman"/>
          <w:sz w:val="28"/>
          <w:szCs w:val="28"/>
        </w:rPr>
        <w:t>и изменений в постановление от 25</w:t>
      </w:r>
      <w:r>
        <w:rPr>
          <w:rFonts w:ascii="Times New Roman" w:hAnsi="Times New Roman" w:cs="Times New Roman"/>
          <w:sz w:val="28"/>
          <w:szCs w:val="28"/>
        </w:rPr>
        <w:t>.05.2017 г. № 4</w:t>
      </w:r>
      <w:r w:rsidR="00002F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-п. «Об утверждении перечня муниципальных услуг, предоставляемых администрацией МО </w:t>
      </w:r>
      <w:r w:rsidR="00002F77" w:rsidRPr="00F74744">
        <w:rPr>
          <w:rFonts w:ascii="Times New Roman" w:hAnsi="Times New Roman" w:cs="Times New Roman"/>
          <w:sz w:val="28"/>
          <w:szCs w:val="28"/>
        </w:rPr>
        <w:t>Покровский</w:t>
      </w:r>
      <w:r w:rsidR="00002F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Новосергиевского района Оренбургской области подлежащих переводу в электронную форму»".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Результатом предоставления муниципальной услуги является: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выдача (направление) заявителю решения (в виде постановления) администрации муниципального образования </w:t>
      </w:r>
      <w:r w:rsidR="00002F77" w:rsidRP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Новосергиевского района Оренбургской области и решения Комиссии (в виде заключения) об оценке соответствия помещений и многоквартирных домов установленным требованиям: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требованиями;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выявлении оснований для признания помещения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непригодным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проживания;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оснований для признания многоквартирного дома аварийным и подлежащим реконструкции;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оснований для признания многоквартирного дома аварийным и подлежащим сносу;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отсутствии оснований для признания многоквартирного дома аварийным и подлежащим сносу или реконструкции;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выдача решения Комиссии и проведение дополнительного обследования оцениваемого помещения;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выдача (направление) заявителю мотивированного отказа в предоставлении муниципальной услуги в форме уведомления.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Срок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Общий срок предоставления муниципальной услуги составляет не более 65 календарных дней.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(направления) документов, являющихся результатом предоставления муниципальной услуги, составляет 5 календарных дней со дня принятия уполномоченным органом соответствующего решения.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Правовые основания для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Перечень правовых актов, регулирующих предоставление муниципальной услуги, размещается на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сайте муниципального образования </w:t>
      </w:r>
      <w:r w:rsidR="00002F77" w:rsidRPr="00F74744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Новосергиевского района Оренбургской области в </w:t>
      </w:r>
      <w:r>
        <w:rPr>
          <w:rFonts w:ascii="Times New Roman" w:hAnsi="Times New Roman" w:cs="Times New Roman"/>
          <w:sz w:val="28"/>
          <w:szCs w:val="28"/>
        </w:rPr>
        <w:lastRenderedPageBreak/>
        <w:t>сети "Интернет" https://.</w:t>
      </w:r>
      <w:r w:rsidR="00002F77">
        <w:rPr>
          <w:rFonts w:ascii="Times New Roman" w:hAnsi="Times New Roman" w:cs="Times New Roman"/>
          <w:sz w:val="28"/>
          <w:szCs w:val="28"/>
        </w:rPr>
        <w:t>покровка56</w:t>
      </w:r>
      <w:r>
        <w:rPr>
          <w:rFonts w:ascii="Times New Roman" w:hAnsi="Times New Roman" w:cs="Times New Roman"/>
          <w:sz w:val="28"/>
          <w:szCs w:val="28"/>
        </w:rPr>
        <w:t>.рф) в разделе «Информация по муниципальным услугам», а также на Портале (www.gosuslugi.ru).</w:t>
      </w:r>
      <w:proofErr w:type="gramEnd"/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6"/>
      <w:bookmarkEnd w:id="1"/>
      <w:r>
        <w:rPr>
          <w:rFonts w:ascii="Times New Roman" w:hAnsi="Times New Roman" w:cs="Times New Roman"/>
          <w:sz w:val="28"/>
          <w:szCs w:val="28"/>
        </w:rPr>
        <w:t>12.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hyperlink r:id="rId6" w:anchor="Par392" w:tooltip="                               Заявление &lt;*&gt;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заявление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 (приложение к Административному регламенту);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 реконструкции нежилого помещения для признания его в дальнейшем жилым помещением (в отношении нежилого помещения для признания его в дальнейшем жилым помещением);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 заключение юридического лица,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 (далее - специализированная организация), проводившей обследование многоквартирного дома, в случае постановки вопроса о признании многоквартирного дома аварийным и подлежащим сносу или реконструкции;</w:t>
      </w:r>
      <w:proofErr w:type="gramEnd"/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заключение специализированной организации по результатам обследования элементов ограждающих и несущих конструкций жилого помещения, в случае, если в соответствии с абзацем третьим пункта 44 Положения,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заявления, письма, жалобы граждан на неудовлетворительные условия проживания - по усмотрению заявителя;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паспорт или иной документ, удостоверяющий личность (при обращении заявителя (представителя заявителя) в МФЦ или лично в уполномоченный орган). Представитель заявителя представляет документ, подтверждающий право подачи заявления от имени заявителя (доверенность, оформленную в соответствии с законодательством Российской Федерации).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4"/>
      <w:bookmarkEnd w:id="2"/>
      <w:r>
        <w:rPr>
          <w:rFonts w:ascii="Times New Roman" w:hAnsi="Times New Roman" w:cs="Times New Roman"/>
          <w:sz w:val="28"/>
          <w:szCs w:val="28"/>
        </w:rPr>
        <w:t xml:space="preserve">13.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запрашиваемых и получаемых в порядке межведомственного информационного взаимодействия от иных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органов, органов местного самоуправления либо подведомственным органам или органам местного самоуправления организаций: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недвижимости о правах на жилое помещение (Управление Федеральной службы государственной регистрации, кадастра и картографии по Оренбургской области);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технический паспорт жилого помещения, а для нежилых помещений - технический план (филиал акционерного общества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Ростехинвентаризация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Федеральное БТИ");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заключения (акты) соответствующих органов государственного надзора в случае, если представление указанных документов в соответствии с абзацем третьим пункта 44 Положения признано необходимым для принятия решения о признании жилого помещения соответствующим (не соответствующим) установленным требованиям (Государственная жилищная инспекция по Оренбургской области, Управление Федеральной службы по надзору в сфере защиты прав потребителей и благополучия человека по Оренбургской области, Главное управление Министерства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Российской Федерации по делам гражданской обороны, чрезвычайным ситуациям и ликвидации последствий стихийных бедствий по Оренбургской области);</w:t>
      </w:r>
      <w:proofErr w:type="gramEnd"/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Документы и сведения, указанные в </w:t>
      </w:r>
      <w:hyperlink r:id="rId7" w:anchor="Par144" w:tooltip="20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запрашиваемых и получаемых в порядке межведомственного информационного взаимодействия от ин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13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предоставлены заявителем по собственной инициативе.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заявителем документов и информации, которые он вправе представить по собственной инициативе, не является основанием для отказа ему в предоставлении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Способы получения заявителем перечня документов, необходимых для предоставления муниципальной услуги: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 в месте предоставления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специалиста структурного подразделения уполномоченного органа или работника МФЦ;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Портале.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Способы подачи документов заявителем: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уполномоченный орган либо МФЦ;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почтового отправления в уполномоченный орган.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Запрещается требовать от заявителя: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года N 210-ФЗ, в соответствии с нормативными правовыми актами Российской Федерации, нормативными правовыми актами Оренбургской</w:t>
      </w:r>
      <w:proofErr w:type="gramEnd"/>
      <w:r>
        <w:rPr>
          <w:rFonts w:ascii="Times New Roman" w:hAnsi="Times New Roman" w:cs="Times New Roman"/>
          <w:sz w:val="28"/>
          <w:szCs w:val="28"/>
        </w:rPr>
        <w:t>, муниципальными правовыми актами, за исключением документов, включенных в определенный частью 6 статьи 7 Федерального закона от 27 июля 2010 года N 210-ФЗ перечень документов. Заявитель вправе представить указанные документы и информацию по собственной инициативе;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года N 210-ФЗ;</w:t>
      </w:r>
      <w:proofErr w:type="gramEnd"/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N 210-ФЗ.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документов, необходимых для предоставления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Оснований для отказа в приеме документов, необходимых для предоставления муниципальной услуги, законодательством Российской Федерации и законодательством Оренбургской области не предусмотрено.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приостановления и (или)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отказа в предоставлении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Оснований для приостановления предоставления муниципальной услуги законодательством Российской Федерации и законодательством Оренбургской области не предусмотрено.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75"/>
      <w:bookmarkEnd w:id="3"/>
      <w:r>
        <w:rPr>
          <w:rFonts w:ascii="Times New Roman" w:hAnsi="Times New Roman" w:cs="Times New Roman"/>
          <w:sz w:val="28"/>
          <w:szCs w:val="28"/>
        </w:rPr>
        <w:t xml:space="preserve">20. В случае непредставления заявителем документов, предусмотренных </w:t>
      </w:r>
      <w:hyperlink r:id="rId8" w:anchor="Par136" w:tooltip="19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12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взаимодействия заявление и соответствующие документы возвращаются заявителю.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Размер платы, взимаемой с заявителя при предоставлении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Взимание государственной пошлины или иной платы, взимаемой за предоставление муниципальной услуги, законодательством Российской Федерации не предусмотрено.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 и при получении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результата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Срок регистрации запроса заявителя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1"/>
      <w:bookmarkEnd w:id="4"/>
      <w:r>
        <w:rPr>
          <w:rFonts w:ascii="Times New Roman" w:hAnsi="Times New Roman" w:cs="Times New Roman"/>
          <w:sz w:val="28"/>
          <w:szCs w:val="28"/>
        </w:rPr>
        <w:t>23. Запрос заявителя о предоставлении муниципальной услуги, поступивший посредством почтовой связи регистрируется в течение 1 рабочего дня с момента поступления в уполномоченный орган.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заявителя о предоставлении муниципальной услуги, принятый при личном обращении в уполномоченный орган, подлежит регистрации непосредственно в момент обращения.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запроса заявителя о предоставлении муниципальной услуги и передача его в уполномоченный орган работниками МФЦ осуществляется в соответствии с регламентом работы МФЦ.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Требования к помещениям, в которых предоставляется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услуга, к залу ожидания, местам для заполнения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запросов о предоставлении муниципальной услуги, размещению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оформлению </w:t>
      </w:r>
      <w:proofErr w:type="gramStart"/>
      <w:r>
        <w:rPr>
          <w:sz w:val="28"/>
          <w:szCs w:val="28"/>
        </w:rPr>
        <w:t>визуальной</w:t>
      </w:r>
      <w:proofErr w:type="gramEnd"/>
      <w:r>
        <w:rPr>
          <w:sz w:val="28"/>
          <w:szCs w:val="28"/>
        </w:rPr>
        <w:t>, текстовой и мультимедийной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информации о порядке предоставления муниципальной услуги &lt;*&gt;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ind w:firstLine="540"/>
        <w:jc w:val="both"/>
      </w:pPr>
      <w:r>
        <w:t xml:space="preserve">24. </w:t>
      </w:r>
      <w:proofErr w:type="gramStart"/>
      <w: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  <w:proofErr w:type="gramEnd"/>
    </w:p>
    <w:p w:rsidR="00F12E94" w:rsidRDefault="00F12E94" w:rsidP="00F12E94">
      <w:pPr>
        <w:ind w:firstLine="540"/>
        <w:jc w:val="both"/>
      </w:pPr>
      <w:r>
        <w:t>1) требования к местам приема заявителей:</w:t>
      </w:r>
    </w:p>
    <w:p w:rsidR="00F12E94" w:rsidRDefault="00F12E94" w:rsidP="00F12E94">
      <w:pPr>
        <w:ind w:firstLine="540"/>
        <w:jc w:val="both"/>
      </w:pPr>
      <w:r>
        <w:t xml:space="preserve">служебные кабинеты специалистов, участвующих в предоставлении муниципальной услуги, в которых осуществляется прием заявителей, </w:t>
      </w:r>
      <w:r>
        <w:lastRenderedPageBreak/>
        <w:t>должны быть оборудованы вывесками с указанием номера кабинета, фамилии, имени, отчества (последнее - при наличии) и должности специалиста, ведущего прием;</w:t>
      </w:r>
    </w:p>
    <w:p w:rsidR="00F12E94" w:rsidRDefault="00F12E94" w:rsidP="00F12E94">
      <w:pPr>
        <w:ind w:firstLine="540"/>
        <w:jc w:val="both"/>
      </w:pPr>
      <w:r>
        <w:t>места для приема заявителей оборудуются стульями и столами, оснащаются канцелярскими принадлежностями для обеспечения возможности оформления документов;</w:t>
      </w:r>
    </w:p>
    <w:p w:rsidR="00F12E94" w:rsidRDefault="00F12E94" w:rsidP="00F12E94">
      <w:pPr>
        <w:ind w:firstLine="540"/>
        <w:jc w:val="both"/>
      </w:pPr>
      <w:r>
        <w:t>места предоставления муниципальной услуги оборудуются средствами пожаротушения и оповещения о возникновении чрезвычайной ситуации, схемами эвакуации в соответствии с требованиями действующего законодательства;</w:t>
      </w:r>
    </w:p>
    <w:p w:rsidR="00F12E94" w:rsidRDefault="00F12E94" w:rsidP="00F12E94">
      <w:pPr>
        <w:ind w:firstLine="540"/>
        <w:jc w:val="both"/>
      </w:pPr>
      <w:r>
        <w:t>2) требования к местам приема граждан с ограниченными возможностями:</w:t>
      </w:r>
    </w:p>
    <w:p w:rsidR="00F12E94" w:rsidRDefault="00F12E94" w:rsidP="00F12E94">
      <w:pPr>
        <w:ind w:firstLine="540"/>
        <w:jc w:val="both"/>
      </w:pPr>
      <w:r>
        <w:t>оборудование помещений пандусами, специальными ограждениями и перилами;</w:t>
      </w:r>
    </w:p>
    <w:p w:rsidR="00F12E94" w:rsidRDefault="00F12E94" w:rsidP="00F12E94">
      <w:pPr>
        <w:ind w:firstLine="540"/>
        <w:jc w:val="both"/>
      </w:pPr>
      <w:r>
        <w:t>обеспечение беспрепятственного передвижения и разворота специальных сре</w:t>
      </w:r>
      <w:proofErr w:type="gramStart"/>
      <w:r>
        <w:t>дств дл</w:t>
      </w:r>
      <w:proofErr w:type="gramEnd"/>
      <w:r>
        <w:t>я передвижения кресел-колясок;</w:t>
      </w:r>
    </w:p>
    <w:p w:rsidR="00F12E94" w:rsidRDefault="00F12E94" w:rsidP="00F12E94">
      <w:pPr>
        <w:ind w:firstLine="540"/>
        <w:jc w:val="both"/>
      </w:pPr>
      <w:r>
        <w:t xml:space="preserve">размещение столов </w:t>
      </w:r>
      <w:proofErr w:type="gramStart"/>
      <w:r>
        <w:t>для граждан с ограниченными возможностями в стороне от входа с учетом</w:t>
      </w:r>
      <w:proofErr w:type="gramEnd"/>
      <w:r>
        <w:t xml:space="preserve"> беспрепятственного подъезда (поворота) специальных средств для передвижения кресел-колясок;</w:t>
      </w:r>
    </w:p>
    <w:p w:rsidR="00F12E94" w:rsidRDefault="00F12E94" w:rsidP="00F12E94">
      <w:pPr>
        <w:ind w:firstLine="540"/>
        <w:jc w:val="both"/>
      </w:pPr>
      <w:r>
        <w:t>3) оборудование места для ожидания стульями, наличие в здании гардероба, мест общественного пользования (туалетов);</w:t>
      </w:r>
    </w:p>
    <w:p w:rsidR="00F12E94" w:rsidRDefault="00F12E94" w:rsidP="00F12E94">
      <w:pPr>
        <w:ind w:firstLine="540"/>
        <w:jc w:val="both"/>
      </w:pPr>
      <w:r>
        <w:t>4) требования к месту информирования заявителей:</w:t>
      </w:r>
    </w:p>
    <w:p w:rsidR="00F12E94" w:rsidRDefault="00F12E94" w:rsidP="00F12E94">
      <w:pPr>
        <w:ind w:firstLine="540"/>
        <w:jc w:val="both"/>
      </w:pPr>
      <w:r>
        <w:t>размещение на информационном стенде текста Административного регламента, информации об адресах и телефонах мест предоставления услуги, информации об адресах электронной почты, официального сайта</w:t>
      </w:r>
      <w:r w:rsidR="00002F77">
        <w:t xml:space="preserve"> администрации Покровского</w:t>
      </w:r>
      <w:r>
        <w:t xml:space="preserve"> сельсовета Новосергиевского района, Портала, перечня документов, необходимых для получения муниципальной услуги, образца заполнения заявления на предоставление муниципальной услуги;</w:t>
      </w:r>
    </w:p>
    <w:p w:rsidR="00F12E94" w:rsidRDefault="00F12E94" w:rsidP="00F12E94">
      <w:pPr>
        <w:ind w:firstLine="540"/>
        <w:jc w:val="both"/>
      </w:pPr>
      <w:r>
        <w:t>обеспечение свободного доступа к информационному стенду.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Показатели доступности и качества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9"/>
      <w:bookmarkEnd w:id="5"/>
      <w:r>
        <w:rPr>
          <w:rFonts w:ascii="Times New Roman" w:hAnsi="Times New Roman" w:cs="Times New Roman"/>
          <w:sz w:val="28"/>
          <w:szCs w:val="28"/>
        </w:rPr>
        <w:t>25. Показателями доступности муниципальной услуги являются: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или письменное информирование заявителя, в том числе посредством официального сайта уполномоченного органа, Единого и регионального порталов по вопросам предоставления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формы заявления о предоставлении муниципальной услуги в сети "Интернет" на официальном сайте, на Портале, в том числе с возможностью его копирования и заполнения;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получения заявителем муниципальной услуги в МФЦ.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Показателями качества муниципальной услуги являются: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должностными лицами уполномоченного органа, предоставляющими муниципальную услугу, сроков предоставления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соблюдение сроков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(осуществляемых) в ходе предоставления муниципальной услуги.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Особенности предоставления муниципальной услуги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 электронной форме (при технической возможности)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При предоставлении муниципальной услуги в электронной форме заявителю обеспечиваются: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органа, МФЦ, их должностных лиц, муниципального служащего, работника МФЦ.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Особенности предоставления муниципальной услуги в МФЦ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Предоставление муниципальной услуги в МФЦ осуществляется по принципу "одного окна" в соответствии с законодательством Российской Федерации, в порядке и сроки, установленные соглашением, заключенным между МФЦ и уполномоченным органом.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МФЦ при предоставлении муниципальной услуги осуществляет следующие административные процедуры (действия):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для предоставления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межведомственных запросов в органы (организации), участвующие в предоставлении муниципальной услуги (при необходимости) и получение на них ответов;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документов в уполномоченный орган;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(направление) заявителю документов, являющихся результатом предоставления муниципальной услуги.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Раздел III. Состав, последовательность и сроки выполнения, административных процедур, требования к порядку их выполнения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Предоставление муниципальной услуги включает в себя следующие административные процедуры: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о предоставлении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направление межведомственных запросов в органы (организации), участвующие в предоставлении муниципальной услуги (при необходимости), и получение на них ответов;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Комиссией представленных документов и принятие решения о предоставлении или об отказе в предоставлении муниципальной услуги;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(направление) заявителю документов, являющихся результатом предоставления муниципальной услуги.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Прием и регистрация заявления о предоставлении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Основание для начала административной процедуры: поступление заявления о предоставлении муниципальной услуги (далее - заявление) в уполномоченный орган либо в МФЦ.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должностном лице, ответственном за выполнение административного действия, входящем в состав административной процедуры: специалист уполномоченного органа, ответственный за делопроизводство или специали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>
        <w:rPr>
          <w:rFonts w:ascii="Times New Roman" w:hAnsi="Times New Roman" w:cs="Times New Roman"/>
          <w:sz w:val="28"/>
          <w:szCs w:val="28"/>
        </w:rPr>
        <w:t>уктурного подразделения уполномоченного органа, ответственный за предоставление муниципальной услуги, сотрудник МФЦ, специалист уполномоченного органа - секретарь комиссии.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Содержание административного действия, входящего в состав административной процедуры: в случае подачи заявления и документов в МФЦ, последний обеспечивает регистрацию заявления и передачу его в уполномоченный орган, в порядке и сроки, которые установлены соглашением о взаимодействии между МФЦ и уполномоченным органом, но не позднее следующего рабочего дня с даты регистрации заявления в МФЦ.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этом датой подачи заявителем заявления и документов является дата поступления заявления в уполномоченный орган.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принятия решения: представление заявителем заявления о предоставлении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процедуры: регистрация заявления.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факт регистрации фиксируется в электронном документообороте либо в журнале регистрации заявлений с проставлением в заявлении отметки о регистрации.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процедуры: регистрация заявления осуществляется в течение 1 рабочего дня с момента поступления заявления в уполномоченный орган.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межведомственных запросов в органы (организации), участвующие в предоставлении муниципальной услуги (при необходимости), и получение на них ответов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31. Основание для начала административной процедуры: непредставление заявителем документов (сведений), которые он вправе предоставить по собственной инициативе.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должностном лице, ответственном за выполнение административного действия, входящем в состав административной процедуры: специалист администрации Рыбкинского сельсовета - секретарь комиссии.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административного действия, входящего в состав административной процедуры, продолжительность и (или) максимальный срок его выполнения: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направление ответственным специалистом в течение 5 рабочих дней с момента приема и регистрации заявления межведомственного запроса;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ответов на межведомственные запросы в течение 5 рабочих дней.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принятия решения: отсутствие документов и сведений, которые заявитель вправе представить по собственной инициативе.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процедуры: получение ответа на межведомственный запрос.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ответ на межведомственный запрос регистрируется в системе электронного документооборота.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и зарегистрированные в результате межведомственного информационного взаимодействия документы и информация передаются специалисту администрации </w:t>
      </w:r>
      <w:r w:rsidR="00002F77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- секретарю комиссии, ответственному за предоставление муниципальной услуги, в день их поступления для приобщения к заявлению и прилагаемым к нему документам.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Рассмотрение Комиссией обосновывающих документов и принятие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уполномоченным органом решения по итогам работы Комиссии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Основание для начала административной процедуры: поступление зарегистрированного заявления с соответствующими документами и ответов на межведомственные запросы (в случае их направления) в Комиссию.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должностном лице, ответственном за выполнение административного действия, входящем в состав административной процедуры: специалист администрации </w:t>
      </w:r>
      <w:r w:rsidR="00002F77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- секретарь комиссии.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административных действий, входящих в состав административной процедуры, продолжительность и (или) максимальный срок его выполнения: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 и прилагаемых к нему документов;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 без рассмотрения заявления и прилагаемых документов в соответствии с </w:t>
      </w:r>
      <w:hyperlink r:id="rId9" w:anchor="Par175" w:tooltip="27. В случае непредставления заявителем документов, предусмотренных пунктом 19 раздела II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20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</w:t>
      </w:r>
      <w:r>
        <w:rPr>
          <w:rFonts w:ascii="Times New Roman" w:hAnsi="Times New Roman" w:cs="Times New Roman"/>
          <w:sz w:val="28"/>
          <w:szCs w:val="28"/>
        </w:rPr>
        <w:lastRenderedPageBreak/>
        <w:t>течение 15 календарных дней со дня истечения срока, предусмотренного абзацем первым пункта 46 Положения;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перечня дополнительных документов (заключения (акты) соответствующих органов государственного надзора (контроля), заключение специализированной организации,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Комиссии в соответствии с Положением 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администрации </w:t>
      </w:r>
      <w:r w:rsidR="00002F77">
        <w:rPr>
          <w:rFonts w:ascii="Times New Roman" w:hAnsi="Times New Roman" w:cs="Times New Roman"/>
          <w:sz w:val="28"/>
          <w:szCs w:val="28"/>
        </w:rPr>
        <w:t>Покровского сельсовета от 10.05.2017  N 35</w:t>
      </w:r>
      <w:r>
        <w:rPr>
          <w:rFonts w:ascii="Times New Roman" w:hAnsi="Times New Roman" w:cs="Times New Roman"/>
          <w:sz w:val="28"/>
          <w:szCs w:val="28"/>
        </w:rPr>
        <w:t xml:space="preserve">-п (с изменениями: постановление от </w:t>
      </w:r>
      <w:r w:rsidR="00BE36CA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E36CA">
        <w:rPr>
          <w:rFonts w:ascii="Times New Roman" w:hAnsi="Times New Roman" w:cs="Times New Roman"/>
          <w:sz w:val="28"/>
          <w:szCs w:val="28"/>
        </w:rPr>
        <w:t>4.2020 № 53</w:t>
      </w:r>
      <w:r w:rsidR="00002F77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Комиссией заключения в порядке, предусмотренном пунктом 47 Положения, по форме приложения 1 к Положению;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 (решение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специализированной организации, проводящей обследование);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администрацией </w:t>
      </w:r>
      <w:r w:rsidR="00BE36CA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решения по итогам работы Комиссии.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Критерий принятия решения: отсутствие (наличие) оснований для отказа в предоставлении муниципальной услуги, предусмотренных </w:t>
      </w:r>
      <w:hyperlink r:id="rId10" w:anchor="Par175" w:tooltip="27. В случае непредставления заявителем документов, предусмотренных пунктом 19 раздела II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20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 без рассмотрения заявления и прилагаемых документов в случае, предусмотренном </w:t>
      </w:r>
      <w:hyperlink r:id="rId11" w:anchor="Par175" w:tooltip="27. В случае непредставления заявителем документов, предусмотренных пунктом 19 раздела II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20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администрацией </w:t>
      </w:r>
      <w:r w:rsidR="00BE36CA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решения по итогам работы Комиссии, предусмотренное абзацем седьмым пункта 7 Положения и издание постановления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реконструкции, или о признании необходимости проведения ремонтно-восстановительных работ.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постановление регистрируются в электронном документообороте.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Максимальный срок выполнения административной процедуры: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Комиссией решения оформленного в виде заключения - в течение 30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возврат Комиссией без рассмотрения заявления и прилагаемых документов (при наличии оснований) - в течение 15 календарных дней со дня истечения срока принятия Комиссией решения (заключения);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уполномоченным органом решения и издание постановления - в течение 30 календарных дней со дня получения заключения Комиссии.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Выдача (направление) заявителю документа, являющегося результатом 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Основание для начала административной процедуры: принятие уполномоченным органом решения и издание постановления.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должностном лице, ответственном за выполнение административного действия, входящем в состав административной процедуры: специалист администрации </w:t>
      </w:r>
      <w:r w:rsidR="00BE36CA">
        <w:rPr>
          <w:rFonts w:ascii="Times New Roman" w:hAnsi="Times New Roman" w:cs="Times New Roman"/>
          <w:sz w:val="28"/>
          <w:szCs w:val="28"/>
        </w:rPr>
        <w:t>Покровского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- секретарь комиссии.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административного действия, входящего в состав административной процедуры: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по одному экземпляру постановления и заключения Комиссии заявителю и собственнику жилого помещения (третий экземпляр остается в деле, сформированном Комиссией);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в Государственную жилищную инспекцию по Оренбургской области в случае признания жилого помещения непригодным для проживания и многоквартирного дома аварийным и подлежащим сносу или реконструкции.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расположения в опасных для проживания зонах, в зонах вероятных разрушений при техногенных авариях решение о выявлении оснований для признания помещения непригодным для проживания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направляется заявителю и собственнику жилья не позднее рабочего дня следующего за днем оформления решения.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принятия решения: наличие решения уполномоченного органа.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процедуры: выдача (направление) заявителю документов, являющихся результатом предоставления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документы регистрируются в системе электронного документооборота.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процедуры: 5 календарных дней со дня принятия решения, предусмотренного </w:t>
      </w:r>
      <w:hyperlink r:id="rId12" w:anchor="Par219" w:tooltip="34. Показателями доступности муниципальной услуги являются: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32 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jc w:val="center"/>
      </w:pPr>
      <w:r>
        <w:rPr>
          <w:b/>
          <w:bCs w:val="0"/>
        </w:rPr>
        <w:t>Порядок</w:t>
      </w:r>
      <w:r>
        <w:t xml:space="preserve"> </w:t>
      </w:r>
      <w:r>
        <w:rPr>
          <w:b/>
          <w:bCs w:val="0"/>
        </w:rPr>
        <w:t>исправления допущенных опечаток и ошибок</w:t>
      </w:r>
      <w:r>
        <w:t xml:space="preserve"> </w:t>
      </w:r>
      <w:r>
        <w:rPr>
          <w:b/>
          <w:bCs w:val="0"/>
        </w:rPr>
        <w:t>в выданных в результате предоставления</w:t>
      </w:r>
      <w:r>
        <w:t xml:space="preserve"> </w:t>
      </w:r>
      <w:r>
        <w:rPr>
          <w:b/>
          <w:bCs w:val="0"/>
        </w:rPr>
        <w:t>государственной услуги документах</w:t>
      </w:r>
    </w:p>
    <w:p w:rsidR="00F12E94" w:rsidRDefault="00F12E94" w:rsidP="00F12E94">
      <w:pPr>
        <w:jc w:val="both"/>
      </w:pPr>
      <w:r>
        <w:t> </w:t>
      </w:r>
    </w:p>
    <w:p w:rsidR="00F12E94" w:rsidRDefault="00F12E94" w:rsidP="00F12E94">
      <w:pPr>
        <w:ind w:firstLine="540"/>
        <w:jc w:val="both"/>
      </w:pPr>
      <w:r>
        <w:t xml:space="preserve">34. </w:t>
      </w:r>
      <w:proofErr w:type="gramStart"/>
      <w:r>
        <w:t>В случае выявления опечаток и (или) ошибок, допущенных в документах, выданных в результате предоставления муниципальной услуги, заявитель имеет право обратиться с заявлением об исправлении опечаток и (или) ошибок, допущенных в выданных в результате предоставления муниципальной услуги документах.</w:t>
      </w:r>
      <w:proofErr w:type="gramEnd"/>
    </w:p>
    <w:p w:rsidR="00F12E94" w:rsidRDefault="00F12E94" w:rsidP="00F12E94">
      <w:pPr>
        <w:ind w:firstLine="540"/>
        <w:jc w:val="both"/>
      </w:pPr>
      <w:r>
        <w:t xml:space="preserve">35. Уполномоченное должностное лицо администрации </w:t>
      </w:r>
      <w:r w:rsidR="00BE36CA">
        <w:t>Покровского</w:t>
      </w:r>
      <w:r>
        <w:t xml:space="preserve"> сельсовета рассматривает заявление, представленное заявителем, и проводит проверку указанных в заявлении сведений.</w:t>
      </w:r>
    </w:p>
    <w:p w:rsidR="00F12E94" w:rsidRDefault="00F12E94" w:rsidP="00F12E94">
      <w:pPr>
        <w:ind w:firstLine="540"/>
        <w:jc w:val="both"/>
      </w:pPr>
      <w:r>
        <w:t xml:space="preserve">36. В случае выявления допущенных опечаток и (или) ошибок в выданных в результате предоставления муниципальной услуги документах, уполномоченное должностное лицо администрации </w:t>
      </w:r>
      <w:r w:rsidR="00BE36CA">
        <w:t>Покровского</w:t>
      </w:r>
      <w:r>
        <w:t xml:space="preserve"> сельсовета осуществляет исправление и (или) замену документа, в котором имеется опечатка (ошибка).</w:t>
      </w:r>
    </w:p>
    <w:p w:rsidR="00F12E94" w:rsidRDefault="00F12E94" w:rsidP="00F12E94">
      <w:pPr>
        <w:ind w:firstLine="708"/>
        <w:jc w:val="both"/>
      </w:pPr>
      <w:r>
        <w:t xml:space="preserve">В случае отсутствия опечаток и (или) ошибок в документах, выданных в результате предоставления муниципальной услуги, уполномоченное должностное лицо администрации </w:t>
      </w:r>
      <w:r w:rsidR="00BE36CA">
        <w:t>Покровского</w:t>
      </w:r>
      <w:r>
        <w:t xml:space="preserve"> сельсовета письменно сообщает заявителю об отсутствии опечаток и (или) ошибок в выданных документах.</w:t>
      </w:r>
    </w:p>
    <w:p w:rsidR="00F12E94" w:rsidRDefault="00F12E94" w:rsidP="00F12E94">
      <w:pPr>
        <w:ind w:firstLine="540"/>
        <w:jc w:val="both"/>
      </w:pPr>
      <w:r>
        <w:t>37. Максимальный срок выполнения административной процедуры: 5 рабочих дней со дня регистрации заявления.</w:t>
      </w:r>
    </w:p>
    <w:p w:rsidR="00F12E94" w:rsidRDefault="00F12E94" w:rsidP="00F12E94">
      <w:pPr>
        <w:ind w:firstLine="540"/>
        <w:jc w:val="both"/>
      </w:pPr>
    </w:p>
    <w:p w:rsidR="00F12E94" w:rsidRDefault="00F12E94" w:rsidP="00F12E94">
      <w:pPr>
        <w:pStyle w:val="ConsPlusNormal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Раздел IV. Формы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исполнением административного регламента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Порядок осуществления текущего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и исполнением ответственными должностными лицами положений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и иных нормативных правовых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актов, устанавливающих требования к предоставлению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услуги, также принятием ими решений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38. Текущий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осуществляется руководителем уполномоченного органа либо лицом его замещающим.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Порядок и периодичность осуществления </w:t>
      </w:r>
      <w:proofErr w:type="gramStart"/>
      <w:r>
        <w:rPr>
          <w:sz w:val="28"/>
          <w:szCs w:val="28"/>
        </w:rPr>
        <w:t>плановых</w:t>
      </w:r>
      <w:proofErr w:type="gramEnd"/>
      <w:r>
        <w:rPr>
          <w:sz w:val="28"/>
          <w:szCs w:val="28"/>
        </w:rPr>
        <w:t xml:space="preserve"> и внеплановых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проверок полноты и качества предоставления муниципальной</w:t>
      </w:r>
    </w:p>
    <w:p w:rsidR="00F12E94" w:rsidRDefault="00F12E94" w:rsidP="00F12E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услуги, в том числе порядок и формы контроля полноты и качества </w:t>
      </w:r>
      <w:r>
        <w:rPr>
          <w:sz w:val="28"/>
          <w:szCs w:val="28"/>
        </w:rPr>
        <w:lastRenderedPageBreak/>
        <w:t>предоставления муниципальной услуги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Плановые проверки полноты и качества предоставления муниципальной услуги проводятся руководителем уполномоченного органа либо лицом, его замещающим.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проведения плановых проверок полноты и качества предоставления муниципальной услуги устанавливается в соответствии с решением руководителя уполномоченного органа либо лица, его замещающего.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муниципальной услуги проводятся руководителем уполномоченного органа либо лицом, его замещающим, на основании жалобы заявителя на решения или действия (бездействие) должностных лиц уполномоченного органа, принятые или осуществленные в ходе предоставления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жалобы заявителя осуществляется в соответствии с </w:t>
      </w:r>
      <w:hyperlink r:id="rId13" w:anchor="Par353" w:tooltip="Раздел V. ДОСУДЕБНЫЙ (ВНЕСУДЕБНЫЙ) ПОРЯДОК ОБЖАЛОВАНИЯ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разделом V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проведения внеплановой проверки по конкретному обращению, обратившемуся направляется информация о результатах проверки, проведенной по обращению и о мерах, принятых в отношении виновных лиц.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Контроль полноты и качества предоставления муниципальной услуги со стороны граждан, их объединений, организаций осуществляется с использованием соответствующей информации, размещаемой на официальном сайте, а также в форме письменных и устных обращений в адрес уполномоченного органа.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услуги, в том числе за необоснованные межведомственные запросы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 Должностные лица уполномоченного органа несут персональную ответственность в соответствии с законодательством Российской Федерации за решения и действия (бездействие), принимаемые (осуществляемые) в ходе предоставления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Персональная ответственность специалистов закрепляется в их должностных инструкциях в соответствии с требованиями законодательства.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Title"/>
        <w:jc w:val="center"/>
        <w:outlineLvl w:val="1"/>
        <w:rPr>
          <w:sz w:val="28"/>
          <w:szCs w:val="28"/>
        </w:rPr>
      </w:pPr>
      <w:bookmarkStart w:id="6" w:name="Par353"/>
      <w:bookmarkEnd w:id="6"/>
      <w:r>
        <w:rPr>
          <w:sz w:val="28"/>
          <w:szCs w:val="28"/>
        </w:rPr>
        <w:t>Раздел V. Досудебный (внесудебный) порядок  обжалования решений и действий (бездействия) органа местного самоуправления, предоставляющего муниципальную услугу, МФЦ, а также их должностных лиц, муниципальных служащих, работников</w:t>
      </w:r>
    </w:p>
    <w:p w:rsidR="00F12E94" w:rsidRDefault="00F12E94" w:rsidP="00F12E94">
      <w:pPr>
        <w:pStyle w:val="ConsPlusTitle"/>
        <w:jc w:val="center"/>
        <w:outlineLvl w:val="1"/>
        <w:rPr>
          <w:sz w:val="28"/>
          <w:szCs w:val="28"/>
        </w:rPr>
      </w:pP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43.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Жалоба на решения, действия (бездействие) уполномоченного органа, его должностных лиц, муниципальных служащих подается для рассмотрения в уполномоченный орган.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обжалования решения руководителя уполномоченного органа, жалоба направляется в адрес главы администрации Рыбкинского сельсовета, курирующего соответствующую сферу.</w:t>
      </w:r>
    </w:p>
    <w:p w:rsidR="00F12E94" w:rsidRDefault="00F12E94" w:rsidP="00F12E94">
      <w:pPr>
        <w:ind w:firstLine="540"/>
        <w:jc w:val="both"/>
      </w:pPr>
      <w:r>
        <w:t>Жалобы на решения и действия (бездействие) работника МФЦ подаются руководителю этого МФЦ.</w:t>
      </w:r>
    </w:p>
    <w:p w:rsidR="00F12E94" w:rsidRDefault="00F12E94" w:rsidP="00F12E94">
      <w:pPr>
        <w:ind w:firstLine="540"/>
        <w:jc w:val="both"/>
      </w:pPr>
      <w:r>
        <w:t>Жалобы на решения и действия (бездействие) МФЦ подаются учредителю МФЦ.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Информация о порядке подачи и рассмотрения жалобы размещается на информационных стендах в местах предоставления муниципальной услуги, на официальном сайте, Портале.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 Информирование заявителей о порядке подачи и рассмотрения жалоб осуществляется в следующих формах (по выбору заявителя):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устной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(при личном обращении заявителя и/или по телефону);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письменной (при письменном обращении заявителя по почте, электронной почте, факсу).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официальном сайте уполномоченного органа, Портале.</w:t>
      </w:r>
    </w:p>
    <w:p w:rsidR="00F12E94" w:rsidRDefault="00F12E94" w:rsidP="00F12E9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 Перечень нормативных правовых актов, регулирующих порядок досудебного (внесудебного) обжалования решений и действий (бездействия) уполномоченного органа, МФЦ, а также их должностных лиц, муниципальных служащих, работников:</w:t>
      </w:r>
    </w:p>
    <w:p w:rsidR="00F12E94" w:rsidRDefault="00F12E94" w:rsidP="00F12E94">
      <w:pPr>
        <w:ind w:firstLine="540"/>
        <w:jc w:val="both"/>
      </w:pPr>
      <w:r>
        <w:t>Федеральный закон от 27.07.2010 N 210-ФЗ "Об организации предоставления государственных и муниципальных услуг";</w:t>
      </w:r>
    </w:p>
    <w:p w:rsidR="00F12E94" w:rsidRDefault="00F12E94" w:rsidP="00F12E94">
      <w:pPr>
        <w:ind w:firstLine="540"/>
        <w:jc w:val="both"/>
      </w:pPr>
      <w:proofErr w:type="gramStart"/>
      <w:r>
        <w:t>Постановление Правительства РФ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>
        <w:t xml:space="preserve">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F12E94" w:rsidRDefault="00F12E94" w:rsidP="00F12E94">
      <w:pPr>
        <w:ind w:firstLine="540"/>
        <w:jc w:val="both"/>
      </w:pPr>
      <w:r>
        <w:t>48. Информация, указанная в разделе V настоящего Административного регламента, подлежит обязательному размещению на Портале.</w:t>
      </w:r>
    </w:p>
    <w:p w:rsidR="00F12E94" w:rsidRDefault="00F12E94" w:rsidP="00F12E94">
      <w:pPr>
        <w:ind w:firstLine="540"/>
        <w:jc w:val="both"/>
      </w:pPr>
    </w:p>
    <w:p w:rsidR="00F12E94" w:rsidRDefault="00F12E94" w:rsidP="00F12E94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12E94" w:rsidRDefault="00F12E94" w:rsidP="00F12E9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F12E94" w:rsidRDefault="00F12E94" w:rsidP="00F12E9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В уполномоченный орган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(фамилия,  имя,   отчество   полностью</w:t>
      </w:r>
      <w:proofErr w:type="gramEnd"/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(при наличии))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проживающег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sz w:val="24"/>
          <w:szCs w:val="24"/>
        </w:rPr>
        <w:t>ей) по адресу: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телефон: _____________________________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электронной почты: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F12E94" w:rsidRDefault="00F12E94" w:rsidP="00F12E94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392"/>
      <w:bookmarkEnd w:id="7"/>
      <w:r>
        <w:rPr>
          <w:rFonts w:ascii="Times New Roman" w:hAnsi="Times New Roman" w:cs="Times New Roman"/>
          <w:sz w:val="24"/>
          <w:szCs w:val="24"/>
        </w:rPr>
        <w:t>Заявление &lt;*&gt;</w:t>
      </w:r>
    </w:p>
    <w:p w:rsidR="00F12E94" w:rsidRDefault="00F12E94" w:rsidP="00F12E94">
      <w:pPr>
        <w:pStyle w:val="ConsPlusNonformat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 заявления является примерной)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Прошу  провести  оценку  (помещения, жилого помещения, многоквартирного</w:t>
      </w:r>
      <w:proofErr w:type="gramEnd"/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жилого дома) по адресу: 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соответствие требованиям, установленным Положением о признании помещения жилым   помещением,   жилого   помещения   непригодным   для  проживания  и многоквартирного  дома  аварийным  и  подлежащим  сносу  или реконструкции, садового  дома  жилым  домом  и  жилого  дома  садовым  домом, утвержденным постановлением  Правительства  Российской  Федерации от 28 января 2006 года N  47  "Об  утверждении  Положения  о признании помещения жилым помещением, жилого   помещения   непригодным   для  проживания,  многоквартирного  дома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аварийным и подлежащим сносу или реконструкции, садового дома жилым домом и жилого дома садовым домом", и признать: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помещение жилым помещением;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жилое  помещение  непригодным  для  проживания  и  многоквартирный  дом аварийным и подлежащим сносу или реконструкции;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многоквартирный дом аварийным и подлежащим сносу или реконструкции.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Оцениваемое  (помещение,  жилое  помещение,  жилое помещение – квартира N  ___________,  расположенное  в  многоквартирном  жилом  доме, подлежащем оценке) находится у меня в пользовании (собственности) на основании: 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Я (мы) да</w:t>
      </w:r>
      <w:proofErr w:type="gramStart"/>
      <w:r>
        <w:rPr>
          <w:rFonts w:ascii="Times New Roman" w:hAnsi="Times New Roman" w:cs="Times New Roman"/>
          <w:sz w:val="24"/>
          <w:szCs w:val="24"/>
        </w:rPr>
        <w:t>ю(</w:t>
      </w:r>
      <w:proofErr w:type="gramEnd"/>
      <w:r>
        <w:rPr>
          <w:rFonts w:ascii="Times New Roman" w:hAnsi="Times New Roman" w:cs="Times New Roman"/>
          <w:sz w:val="24"/>
          <w:szCs w:val="24"/>
        </w:rPr>
        <w:t>ем) согласие на проверку указанных в заявлении сведений и на запрос документов, необходимых для рассмотрения заявления.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Я  (мы)  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ы)  о  том,  что  в случае выявления сведений, не соответствующих  указанным  в  заявлении,  за  представление  недостоверной информации,   заведомо   ложных   сведений   мне  (нам)  будет  отказано  в предоставлении муниципальной услуги.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Место  получения  результата  предоставления  муниципальной услуги либо отказа в ее предоставлении (нужное подчеркнуть):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лично в многофункциональном центре;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лично в органе, предоставляющем муниципальную услугу;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посредством почтовой связи на адрес: 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_____________________________________________________________________________;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 адрес  электронной  почты,  посредством федеральной государственной информационной системы.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 заявлению прилагаются: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заявителя: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_____________ "___" _____________ 20___ года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(Ф.И.О.)              (подпись)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 ________________________________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время (часы, минуты)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должностного лица ________________________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(расшифровка подписи)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F12E94" w:rsidRDefault="00F12E94" w:rsidP="00F12E94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&lt;*&gt; Юридические лица оформляют заявления на официальном бланке.</w:t>
      </w: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F12E94" w:rsidRDefault="00F12E94" w:rsidP="00F12E94">
      <w:pPr>
        <w:rPr>
          <w:sz w:val="24"/>
          <w:szCs w:val="24"/>
        </w:rPr>
      </w:pPr>
    </w:p>
    <w:p w:rsidR="00150EBF" w:rsidRDefault="00150EBF"/>
    <w:sectPr w:rsidR="0015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94"/>
    <w:rsid w:val="00002F77"/>
    <w:rsid w:val="000053F4"/>
    <w:rsid w:val="00005F98"/>
    <w:rsid w:val="0000607F"/>
    <w:rsid w:val="00006F75"/>
    <w:rsid w:val="000113F5"/>
    <w:rsid w:val="000128C7"/>
    <w:rsid w:val="00012FEC"/>
    <w:rsid w:val="0001556C"/>
    <w:rsid w:val="0002067F"/>
    <w:rsid w:val="000209C6"/>
    <w:rsid w:val="00021639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0B1C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CB7"/>
    <w:rsid w:val="000C6EE2"/>
    <w:rsid w:val="000D1B20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3246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35C4"/>
    <w:rsid w:val="001469BC"/>
    <w:rsid w:val="00150EBF"/>
    <w:rsid w:val="001541F0"/>
    <w:rsid w:val="001546D5"/>
    <w:rsid w:val="0015680F"/>
    <w:rsid w:val="0015705F"/>
    <w:rsid w:val="001618B2"/>
    <w:rsid w:val="00174D2F"/>
    <w:rsid w:val="00176A97"/>
    <w:rsid w:val="00176BBB"/>
    <w:rsid w:val="0018020A"/>
    <w:rsid w:val="00181C15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2A5"/>
    <w:rsid w:val="001A5EB3"/>
    <w:rsid w:val="001A717C"/>
    <w:rsid w:val="001B4DCB"/>
    <w:rsid w:val="001B6704"/>
    <w:rsid w:val="001B6AD1"/>
    <w:rsid w:val="001B78EB"/>
    <w:rsid w:val="001C05F1"/>
    <w:rsid w:val="001C5463"/>
    <w:rsid w:val="001C5F6A"/>
    <w:rsid w:val="001C5FCF"/>
    <w:rsid w:val="001C745C"/>
    <w:rsid w:val="001D0EBF"/>
    <w:rsid w:val="001D3F33"/>
    <w:rsid w:val="001D5998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10162"/>
    <w:rsid w:val="0021072E"/>
    <w:rsid w:val="00213325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3073C"/>
    <w:rsid w:val="00233901"/>
    <w:rsid w:val="00234FF0"/>
    <w:rsid w:val="00235EEA"/>
    <w:rsid w:val="002422E3"/>
    <w:rsid w:val="0024291D"/>
    <w:rsid w:val="002457C1"/>
    <w:rsid w:val="00245B93"/>
    <w:rsid w:val="00252A38"/>
    <w:rsid w:val="0026413F"/>
    <w:rsid w:val="00267BB5"/>
    <w:rsid w:val="002727B9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A7D5C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CE4"/>
    <w:rsid w:val="002E63F5"/>
    <w:rsid w:val="002E6CB3"/>
    <w:rsid w:val="002F06C7"/>
    <w:rsid w:val="002F3D31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3414"/>
    <w:rsid w:val="00354DB7"/>
    <w:rsid w:val="0035552D"/>
    <w:rsid w:val="00360BDE"/>
    <w:rsid w:val="003626F1"/>
    <w:rsid w:val="0036377E"/>
    <w:rsid w:val="003666D4"/>
    <w:rsid w:val="003706C5"/>
    <w:rsid w:val="0037161D"/>
    <w:rsid w:val="00371E70"/>
    <w:rsid w:val="003720EC"/>
    <w:rsid w:val="00383FB2"/>
    <w:rsid w:val="003857DF"/>
    <w:rsid w:val="00385B13"/>
    <w:rsid w:val="003863FC"/>
    <w:rsid w:val="00386686"/>
    <w:rsid w:val="003879DF"/>
    <w:rsid w:val="00387ACB"/>
    <w:rsid w:val="00393D2C"/>
    <w:rsid w:val="00395100"/>
    <w:rsid w:val="00395AFB"/>
    <w:rsid w:val="0039612E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516"/>
    <w:rsid w:val="003D4655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50842"/>
    <w:rsid w:val="00450C56"/>
    <w:rsid w:val="00451A08"/>
    <w:rsid w:val="004546A1"/>
    <w:rsid w:val="0045569E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E6866"/>
    <w:rsid w:val="004F704F"/>
    <w:rsid w:val="004F72EA"/>
    <w:rsid w:val="00503464"/>
    <w:rsid w:val="0050583D"/>
    <w:rsid w:val="005074AB"/>
    <w:rsid w:val="005112A3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62DE"/>
    <w:rsid w:val="0057076F"/>
    <w:rsid w:val="00570B33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C1F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4FE6"/>
    <w:rsid w:val="005F258D"/>
    <w:rsid w:val="005F2F2C"/>
    <w:rsid w:val="005F45FE"/>
    <w:rsid w:val="005F4F6A"/>
    <w:rsid w:val="005F7EFB"/>
    <w:rsid w:val="006011BA"/>
    <w:rsid w:val="006014F9"/>
    <w:rsid w:val="00602522"/>
    <w:rsid w:val="006112A8"/>
    <w:rsid w:val="0061659A"/>
    <w:rsid w:val="00617E74"/>
    <w:rsid w:val="006204E3"/>
    <w:rsid w:val="006224DC"/>
    <w:rsid w:val="00625A38"/>
    <w:rsid w:val="00627D76"/>
    <w:rsid w:val="006301F0"/>
    <w:rsid w:val="006367DB"/>
    <w:rsid w:val="00637A69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67C6C"/>
    <w:rsid w:val="006718E7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480"/>
    <w:rsid w:val="006B01BE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E43CD"/>
    <w:rsid w:val="006F1574"/>
    <w:rsid w:val="006F2EE2"/>
    <w:rsid w:val="006F561D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20B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46C8B"/>
    <w:rsid w:val="007509E8"/>
    <w:rsid w:val="007542FE"/>
    <w:rsid w:val="00757567"/>
    <w:rsid w:val="00761AED"/>
    <w:rsid w:val="007630BE"/>
    <w:rsid w:val="00763551"/>
    <w:rsid w:val="0076357A"/>
    <w:rsid w:val="00766A48"/>
    <w:rsid w:val="007725FD"/>
    <w:rsid w:val="00776EAF"/>
    <w:rsid w:val="00777202"/>
    <w:rsid w:val="00777A3C"/>
    <w:rsid w:val="007801E3"/>
    <w:rsid w:val="00782474"/>
    <w:rsid w:val="00783D2F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D90"/>
    <w:rsid w:val="0081116E"/>
    <w:rsid w:val="00815974"/>
    <w:rsid w:val="00822BDB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37B7"/>
    <w:rsid w:val="008539A8"/>
    <w:rsid w:val="00853B05"/>
    <w:rsid w:val="00861CC1"/>
    <w:rsid w:val="00861CEB"/>
    <w:rsid w:val="00864423"/>
    <w:rsid w:val="0086611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D32"/>
    <w:rsid w:val="008C5B71"/>
    <w:rsid w:val="008D2030"/>
    <w:rsid w:val="008D4263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5F83"/>
    <w:rsid w:val="009360AE"/>
    <w:rsid w:val="009419BD"/>
    <w:rsid w:val="0094293F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6B67"/>
    <w:rsid w:val="00990EE5"/>
    <w:rsid w:val="00990FFA"/>
    <w:rsid w:val="00992326"/>
    <w:rsid w:val="009930C9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5217"/>
    <w:rsid w:val="009C6F3E"/>
    <w:rsid w:val="009C7680"/>
    <w:rsid w:val="009D2A9E"/>
    <w:rsid w:val="009D4B8D"/>
    <w:rsid w:val="009D5899"/>
    <w:rsid w:val="009D6C5B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0F2"/>
    <w:rsid w:val="00A13F6B"/>
    <w:rsid w:val="00A23490"/>
    <w:rsid w:val="00A23590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0746"/>
    <w:rsid w:val="00AF1155"/>
    <w:rsid w:val="00AF1B6A"/>
    <w:rsid w:val="00AF7C12"/>
    <w:rsid w:val="00B00991"/>
    <w:rsid w:val="00B00F4A"/>
    <w:rsid w:val="00B013E5"/>
    <w:rsid w:val="00B01FA7"/>
    <w:rsid w:val="00B033CF"/>
    <w:rsid w:val="00B1160F"/>
    <w:rsid w:val="00B1316F"/>
    <w:rsid w:val="00B139C8"/>
    <w:rsid w:val="00B152AE"/>
    <w:rsid w:val="00B15C5F"/>
    <w:rsid w:val="00B218FE"/>
    <w:rsid w:val="00B21963"/>
    <w:rsid w:val="00B2198D"/>
    <w:rsid w:val="00B23F50"/>
    <w:rsid w:val="00B272DF"/>
    <w:rsid w:val="00B275FC"/>
    <w:rsid w:val="00B3056C"/>
    <w:rsid w:val="00B37AC6"/>
    <w:rsid w:val="00B4232A"/>
    <w:rsid w:val="00B44E7C"/>
    <w:rsid w:val="00B45098"/>
    <w:rsid w:val="00B51991"/>
    <w:rsid w:val="00B530A9"/>
    <w:rsid w:val="00B53863"/>
    <w:rsid w:val="00B54DA0"/>
    <w:rsid w:val="00B555D9"/>
    <w:rsid w:val="00B56975"/>
    <w:rsid w:val="00B5771A"/>
    <w:rsid w:val="00B6353C"/>
    <w:rsid w:val="00B651C2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401A"/>
    <w:rsid w:val="00B90619"/>
    <w:rsid w:val="00B94C68"/>
    <w:rsid w:val="00B95A2F"/>
    <w:rsid w:val="00B96050"/>
    <w:rsid w:val="00B97812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36C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7270"/>
    <w:rsid w:val="00CC118A"/>
    <w:rsid w:val="00CC1396"/>
    <w:rsid w:val="00CC2443"/>
    <w:rsid w:val="00CC3290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68E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4DC2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6146"/>
    <w:rsid w:val="00E068E8"/>
    <w:rsid w:val="00E07F55"/>
    <w:rsid w:val="00E14D20"/>
    <w:rsid w:val="00E2261F"/>
    <w:rsid w:val="00E24AB7"/>
    <w:rsid w:val="00E24C89"/>
    <w:rsid w:val="00E32A7C"/>
    <w:rsid w:val="00E37BAC"/>
    <w:rsid w:val="00E40748"/>
    <w:rsid w:val="00E407C2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414F"/>
    <w:rsid w:val="00E77176"/>
    <w:rsid w:val="00E7717D"/>
    <w:rsid w:val="00E859DA"/>
    <w:rsid w:val="00E864E6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325F"/>
    <w:rsid w:val="00ED4CD7"/>
    <w:rsid w:val="00ED5876"/>
    <w:rsid w:val="00EE080F"/>
    <w:rsid w:val="00EE2AE4"/>
    <w:rsid w:val="00EE362B"/>
    <w:rsid w:val="00EE3B13"/>
    <w:rsid w:val="00EE6223"/>
    <w:rsid w:val="00EE6890"/>
    <w:rsid w:val="00EE78AA"/>
    <w:rsid w:val="00EF3619"/>
    <w:rsid w:val="00EF5D5F"/>
    <w:rsid w:val="00F00FFF"/>
    <w:rsid w:val="00F05BA9"/>
    <w:rsid w:val="00F06334"/>
    <w:rsid w:val="00F12E94"/>
    <w:rsid w:val="00F13828"/>
    <w:rsid w:val="00F15FC8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474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1671"/>
    <w:rsid w:val="00FA55DF"/>
    <w:rsid w:val="00FA5E1D"/>
    <w:rsid w:val="00FA5E60"/>
    <w:rsid w:val="00FB0BC6"/>
    <w:rsid w:val="00FB1702"/>
    <w:rsid w:val="00FB20B3"/>
    <w:rsid w:val="00FB2869"/>
    <w:rsid w:val="00FB5107"/>
    <w:rsid w:val="00FB5471"/>
    <w:rsid w:val="00FC0801"/>
    <w:rsid w:val="00FC2314"/>
    <w:rsid w:val="00FC55DA"/>
    <w:rsid w:val="00FC639F"/>
    <w:rsid w:val="00FC66BF"/>
    <w:rsid w:val="00FD0E3F"/>
    <w:rsid w:val="00FD13FB"/>
    <w:rsid w:val="00FD2C25"/>
    <w:rsid w:val="00FD6AD4"/>
    <w:rsid w:val="00FE032C"/>
    <w:rsid w:val="00FE07E3"/>
    <w:rsid w:val="00FE1370"/>
    <w:rsid w:val="00FE3E2F"/>
    <w:rsid w:val="00FE4454"/>
    <w:rsid w:val="00FE60CD"/>
    <w:rsid w:val="00FF1CD9"/>
    <w:rsid w:val="00FF49B5"/>
    <w:rsid w:val="00FF4FFF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9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12E94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F12E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F12E94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F12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nformat">
    <w:name w:val="ConsPlusNonformat Знак"/>
    <w:link w:val="ConsPlusNonformat0"/>
    <w:locked/>
    <w:rsid w:val="00F12E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qFormat/>
    <w:rsid w:val="00F12E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94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9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12E94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F12E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F12E94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F12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nformat">
    <w:name w:val="ConsPlusNonformat Знак"/>
    <w:link w:val="ConsPlusNonformat0"/>
    <w:locked/>
    <w:rsid w:val="00F12E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qFormat/>
    <w:rsid w:val="00F12E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94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8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13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12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11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5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0;&#1076;&#1084;&#1080;&#1085;\Downloads\&#1052;&#1086;&#1076;&#1077;&#1083;&#1100;&#1085;&#1099;&#1081;%20&#1040;&#1076;&#1084;%20&#1088;&#1077;&#1075;&#1083;&#1072;&#1084;%20(1)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20</Pages>
  <Words>7157</Words>
  <Characters>40798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</cp:revision>
  <cp:lastPrinted>2021-11-24T11:05:00Z</cp:lastPrinted>
  <dcterms:created xsi:type="dcterms:W3CDTF">2021-10-01T11:02:00Z</dcterms:created>
  <dcterms:modified xsi:type="dcterms:W3CDTF">2021-11-24T11:05:00Z</dcterms:modified>
</cp:coreProperties>
</file>